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7DD9" w14:textId="0BAB740D" w:rsidR="00941E29" w:rsidRPr="004B6073" w:rsidRDefault="00941E29" w:rsidP="00D245F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Hlk99382684"/>
      <w:r w:rsidRPr="004B607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227CC31A" w14:textId="77777777" w:rsidR="00941E29" w:rsidRPr="004B6073" w:rsidRDefault="00941E29" w:rsidP="00941E2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7558B0C" w14:textId="77777777" w:rsidR="00941E29" w:rsidRPr="004B6073" w:rsidRDefault="00941E29" w:rsidP="00941E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B6073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3414C6D5" w14:textId="2BD644DB" w:rsidR="00941E29" w:rsidRDefault="00941E29" w:rsidP="00941E29">
      <w:pPr>
        <w:widowControl w:val="0"/>
        <w:autoSpaceDE w:val="0"/>
        <w:autoSpaceDN w:val="0"/>
        <w:adjustRightInd w:val="0"/>
        <w:spacing w:before="480" w:after="48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08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>.04.2022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</w:t>
      </w:r>
      <w:r w:rsidRPr="004B60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88</w:t>
      </w:r>
    </w:p>
    <w:p w14:paraId="38ABC8CD" w14:textId="77777777" w:rsidR="00941E29" w:rsidRDefault="00941E29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07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40094D57" w14:textId="647E0D05" w:rsidR="00941E29" w:rsidRDefault="00867F06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О порядке изменения существенных условий</w:t>
      </w:r>
      <w:r w:rsidR="00AE67CF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68E5" w:rsidRPr="00941E29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контракта</w:t>
      </w:r>
      <w:bookmarkStart w:id="1" w:name="bookmark0"/>
      <w:bookmarkEnd w:id="0"/>
      <w:bookmarkEnd w:id="1"/>
    </w:p>
    <w:p w14:paraId="52C65D85" w14:textId="77777777" w:rsidR="00D245F8" w:rsidRPr="00941E29" w:rsidRDefault="00D245F8" w:rsidP="00941E29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47B4EB" w14:textId="4B8FBE22" w:rsidR="00941E29" w:rsidRPr="00941E29" w:rsidRDefault="00867F06" w:rsidP="00D245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В целях реализации положений части 65</w:t>
      </w:r>
      <w:r w:rsidRPr="00941E29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2092E66E" w14:textId="77777777" w:rsidR="00941E29" w:rsidRDefault="00652719" w:rsidP="00941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5A710834" w14:textId="6EA73B17" w:rsidR="00867F06" w:rsidRPr="00941E29" w:rsidRDefault="00941E29" w:rsidP="00941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41E29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1. 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>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- контракт), заключенного до 1 января 2023 года, если при исполнении такого контракта возникли не зависящие от сторон контракта обстоятельства, влекущие невозможность его исполнения, осуществляется на основании распоряжения Администрации Первомайского района.</w:t>
      </w:r>
    </w:p>
    <w:p w14:paraId="3D549E0A" w14:textId="794EF54A" w:rsidR="00867F06" w:rsidRPr="00941E29" w:rsidRDefault="00941E29" w:rsidP="00941E29">
      <w:pPr>
        <w:pStyle w:val="1"/>
        <w:tabs>
          <w:tab w:val="left" w:pos="993"/>
          <w:tab w:val="left" w:pos="1120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" w:name="bookmark1"/>
      <w:bookmarkEnd w:id="2"/>
      <w:r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2. 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В случае необходимости изменения существенных условий контракта,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решение о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возможности изменения существенных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условий контракта принимает Согласительная комиссия </w:t>
      </w:r>
      <w:r w:rsidR="00D245F8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Адм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>инистрации Первомайского района</w:t>
      </w:r>
      <w:r w:rsidR="00D245F8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на основании обращения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заказчика.</w:t>
      </w:r>
    </w:p>
    <w:p w14:paraId="52C37217" w14:textId="74D55288" w:rsidR="00867F06" w:rsidRPr="00941E29" w:rsidRDefault="00941E29" w:rsidP="00941E29">
      <w:pPr>
        <w:pStyle w:val="1"/>
        <w:tabs>
          <w:tab w:val="left" w:pos="78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" w:name="bookmark2"/>
      <w:bookmarkEnd w:id="3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3.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Обращение, указанное в </w:t>
      </w:r>
      <w:r w:rsidR="00D245F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пункте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2 настоящего </w:t>
      </w:r>
      <w:r w:rsidR="00D245F8">
        <w:rPr>
          <w:rFonts w:ascii="Times New Roman" w:hAnsi="Times New Roman" w:cs="Times New Roman"/>
          <w:i w:val="0"/>
          <w:color w:val="000000"/>
          <w:sz w:val="26"/>
          <w:szCs w:val="26"/>
        </w:rPr>
        <w:t>постановления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, должно содержать следующую информацию:</w:t>
      </w:r>
    </w:p>
    <w:p w14:paraId="2EFCC69B" w14:textId="3F39D04D" w:rsidR="00867F06" w:rsidRPr="00941E29" w:rsidRDefault="00941E29" w:rsidP="00941E29">
      <w:pPr>
        <w:pStyle w:val="1"/>
        <w:tabs>
          <w:tab w:val="left" w:pos="689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" w:name="bookmark3"/>
      <w:bookmarkEnd w:id="4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1)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условия контракта, подлежащие изменению;</w:t>
      </w:r>
    </w:p>
    <w:p w14:paraId="325BF184" w14:textId="204D0EBA" w:rsidR="00867F06" w:rsidRPr="00941E29" w:rsidRDefault="00941E29" w:rsidP="00941E29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5" w:name="bookmark4"/>
      <w:bookmarkEnd w:id="5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2)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обоснование изменений существенных условий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контракта;</w:t>
      </w:r>
    </w:p>
    <w:p w14:paraId="0C4D1A31" w14:textId="0290F001" w:rsidR="00867F06" w:rsidRPr="00941E29" w:rsidRDefault="00941E29" w:rsidP="00941E29">
      <w:pPr>
        <w:pStyle w:val="1"/>
        <w:tabs>
          <w:tab w:val="left" w:pos="704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6" w:name="bookmark5"/>
      <w:bookmarkEnd w:id="6"/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3) </w:t>
      </w:r>
      <w:r w:rsidR="00867F06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проект дополнительного соглашения</w:t>
      </w:r>
      <w:r w:rsidR="00867F06" w:rsidRPr="00941E2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к контракту.</w:t>
      </w:r>
    </w:p>
    <w:p w14:paraId="46835125" w14:textId="06234EE6" w:rsidR="00867F06" w:rsidRPr="00941E29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Основанием для принятия 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огласительной комиссией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Адм</w:t>
      </w:r>
      <w:r w:rsid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инистрации 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 возможности изменения существенных условий контракта являются документы, подтверждающие невозможность исполнения контракта по не зависящим от сторон контракта обстоятельствам.</w:t>
      </w:r>
    </w:p>
    <w:p w14:paraId="36CCD487" w14:textId="66A7453A" w:rsidR="00867F06" w:rsidRPr="00941E29" w:rsidRDefault="00867F06" w:rsidP="00941E29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Решение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941E2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Первомайского района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о возможности изменения существенных условий контракта направляется заказ</w:t>
      </w:r>
      <w:r w:rsidR="00AE67CF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ч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ику и </w:t>
      </w:r>
      <w:r w:rsidR="005A5F9D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контрактной службе Администрации 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.</w:t>
      </w:r>
    </w:p>
    <w:p w14:paraId="6B0221F2" w14:textId="3D35C8C1" w:rsidR="00867F06" w:rsidRPr="00941E29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Проект распоряжения Администрации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при наличии решения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С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огласительной комиссии </w:t>
      </w:r>
      <w:r w:rsidR="007A3724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Администрации Первомайского района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о возможности изменения существенных условий контракта разрабатывается и согласовывается в сроки и порядке, </w:t>
      </w:r>
      <w:r w:rsidR="00AE67CF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установленном постановлением Администрации Первомайского района от 09.06.18 № 123 "О Регламенте работы Администрации Первомайского района".</w:t>
      </w:r>
    </w:p>
    <w:p w14:paraId="637D133D" w14:textId="77777777" w:rsidR="0002183D" w:rsidRDefault="0002183D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6"/>
          <w:szCs w:val="26"/>
        </w:rPr>
      </w:pPr>
    </w:p>
    <w:p w14:paraId="00BEFD2B" w14:textId="0F344664" w:rsidR="00867F06" w:rsidRPr="00941E29" w:rsidRDefault="00867F06" w:rsidP="00941E29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Подготовка проекта распоряжения Администрации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Первомайского района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осуществляется</w:t>
      </w:r>
      <w:r w:rsidR="0065271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главным распорядителем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в случае, если заказчиком является соответствующий главный распорядитель средств </w:t>
      </w:r>
      <w:r w:rsidR="00DD1399"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>местного</w:t>
      </w:r>
      <w:r w:rsidRPr="00941E29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бюджета и (или) подведомственное ему учреждение;</w:t>
      </w:r>
    </w:p>
    <w:p w14:paraId="43AC09E6" w14:textId="409C1A15" w:rsidR="00A4298F" w:rsidRPr="00941E29" w:rsidRDefault="00941E29" w:rsidP="00941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 xml:space="preserve">5. </w:t>
      </w:r>
      <w:r w:rsidR="00652719" w:rsidRPr="00941E29">
        <w:rPr>
          <w:rFonts w:ascii="Times New Roman" w:hAnsi="Times New Roman" w:cs="Times New Roman"/>
          <w:sz w:val="26"/>
          <w:szCs w:val="26"/>
        </w:rPr>
        <w:t>Постановление</w:t>
      </w:r>
      <w:r w:rsidR="00A4298F" w:rsidRPr="00941E29">
        <w:rPr>
          <w:rFonts w:ascii="Times New Roman" w:hAnsi="Times New Roman" w:cs="Times New Roman"/>
          <w:sz w:val="26"/>
          <w:szCs w:val="26"/>
        </w:rPr>
        <w:t xml:space="preserve"> вступает в силу с даты его подписания.</w:t>
      </w:r>
    </w:p>
    <w:p w14:paraId="3FA1609C" w14:textId="1CA28FA6" w:rsidR="00941E29" w:rsidRPr="00941E29" w:rsidRDefault="00941E29" w:rsidP="00941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 xml:space="preserve">6. </w:t>
      </w:r>
      <w:r w:rsidRPr="00941E29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Администрации Первомайского района </w:t>
      </w:r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httр</w:t>
      </w:r>
      <w:proofErr w:type="spellEnd"/>
      <w:r w:rsidRPr="00941E29">
        <w:rPr>
          <w:rFonts w:ascii="Times New Roman" w:eastAsia="Calibri" w:hAnsi="Times New Roman" w:cs="Times New Roman"/>
          <w:sz w:val="26"/>
          <w:szCs w:val="26"/>
          <w:lang w:eastAsia="ru-RU"/>
        </w:rPr>
        <w:t>://pmr.tomsk.ru).</w:t>
      </w:r>
    </w:p>
    <w:p w14:paraId="14B3CA1B" w14:textId="3D755D57" w:rsidR="00087D99" w:rsidRDefault="00941E29" w:rsidP="00941E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</w:t>
      </w:r>
      <w:r w:rsidR="00652719" w:rsidRPr="00941E29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 xml:space="preserve"> возложить на заместителя </w:t>
      </w:r>
      <w:r w:rsidR="00AE67CF" w:rsidRPr="00941E29">
        <w:rPr>
          <w:rFonts w:ascii="Times New Roman" w:hAnsi="Times New Roman" w:cs="Times New Roman"/>
          <w:color w:val="000000"/>
          <w:sz w:val="26"/>
          <w:szCs w:val="26"/>
        </w:rPr>
        <w:t>Главы Первомайского района по экономике, финансам и инвестициям</w:t>
      </w:r>
      <w:r w:rsidR="00867F06" w:rsidRPr="00941E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A8AA8FF" w14:textId="1482290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06D1569" w14:textId="53DB4080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4642CC" w14:textId="77777777" w:rsidR="00941E29" w:rsidRP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BBDC5A7" w14:textId="7B784282" w:rsidR="00652719" w:rsidRDefault="0065271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41E29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И.И. Сиберт</w:t>
      </w:r>
    </w:p>
    <w:p w14:paraId="4F9C6ADD" w14:textId="3EBC810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0AE6366" w14:textId="1D281DF1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1170E2" w14:textId="632448C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2089007" w14:textId="1D8A039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2B836F5" w14:textId="00213EF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678EA57" w14:textId="37C2BAF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48B4FC8" w14:textId="2F808499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6BAC5C" w14:textId="6DC029E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144CBA" w14:textId="25D02BE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E30F677" w14:textId="776C0786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66986C9" w14:textId="19647E1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F465DF3" w14:textId="098EF71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CA9EF97" w14:textId="2E596393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64DD193" w14:textId="626DBFB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604B49" w14:textId="343502C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0B7EB79" w14:textId="5AD16BB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F1EB8A1" w14:textId="489DCE35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8FC994C" w14:textId="3D91F4D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36ABC17" w14:textId="50BE8BF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90CFCEB" w14:textId="424F89F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06C3388" w14:textId="52018C5F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072F98C" w14:textId="75DC376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C46C942" w14:textId="62A3A43E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AE0D25D" w14:textId="5DF30C94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0367EF4" w14:textId="55B133C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A1C2AAB" w14:textId="759D9FA2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020EED" w14:textId="5903645A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22DAAC2" w14:textId="5CFCBB0D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6A0D52F" w14:textId="431F68C1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702978C" w14:textId="297C8AC3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9E41775" w14:textId="2E64BB52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9730E21" w14:textId="7DF203EB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88D38D8" w14:textId="6CCA94A7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2B5B0DF" w14:textId="7F4F2B8E" w:rsidR="00941E29" w:rsidRDefault="00941E29" w:rsidP="00941E29">
      <w:pPr>
        <w:tabs>
          <w:tab w:val="left" w:pos="993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D26ACB4" w14:textId="5057EBBE" w:rsidR="00941E29" w:rsidRPr="00DE29F7" w:rsidRDefault="00941E29" w:rsidP="00941E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29F7">
        <w:rPr>
          <w:rFonts w:ascii="Times New Roman" w:hAnsi="Times New Roman" w:cs="Times New Roman"/>
          <w:sz w:val="20"/>
          <w:szCs w:val="20"/>
        </w:rPr>
        <w:t>Сидоренко А.В.</w:t>
      </w:r>
    </w:p>
    <w:p w14:paraId="62C07A74" w14:textId="6EA99408" w:rsidR="00941E29" w:rsidRPr="00941E29" w:rsidRDefault="00941E29" w:rsidP="000218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9F7">
        <w:rPr>
          <w:rFonts w:ascii="Times New Roman" w:hAnsi="Times New Roman" w:cs="Times New Roman"/>
          <w:sz w:val="20"/>
          <w:szCs w:val="20"/>
        </w:rPr>
        <w:t xml:space="preserve">8 (38-245) </w:t>
      </w:r>
      <w:r w:rsidRPr="00DE29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2-24-52</w:t>
      </w:r>
      <w:bookmarkStart w:id="7" w:name="_GoBack"/>
      <w:bookmarkEnd w:id="7"/>
    </w:p>
    <w:sectPr w:rsidR="00941E29" w:rsidRPr="00941E29" w:rsidSect="00941E29">
      <w:pgSz w:w="11906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1D2"/>
    <w:multiLevelType w:val="multilevel"/>
    <w:tmpl w:val="BEB6D61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5216A"/>
    <w:multiLevelType w:val="multilevel"/>
    <w:tmpl w:val="386032C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C2BA8"/>
    <w:multiLevelType w:val="multilevel"/>
    <w:tmpl w:val="C2E41FD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91242"/>
    <w:multiLevelType w:val="multilevel"/>
    <w:tmpl w:val="97922D8C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6A"/>
    <w:rsid w:val="0002183D"/>
    <w:rsid w:val="00087D99"/>
    <w:rsid w:val="005A5F9D"/>
    <w:rsid w:val="005B2C56"/>
    <w:rsid w:val="005C226A"/>
    <w:rsid w:val="00652719"/>
    <w:rsid w:val="0069365A"/>
    <w:rsid w:val="007A3724"/>
    <w:rsid w:val="007C3F9D"/>
    <w:rsid w:val="00867F06"/>
    <w:rsid w:val="00941E29"/>
    <w:rsid w:val="00A4298F"/>
    <w:rsid w:val="00AE67CF"/>
    <w:rsid w:val="00C968E5"/>
    <w:rsid w:val="00CA7E64"/>
    <w:rsid w:val="00D245F8"/>
    <w:rsid w:val="00D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AE1"/>
  <w15:chartTrackingRefBased/>
  <w15:docId w15:val="{BC0792CC-7269-4818-AFB0-58A78BD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7F06"/>
    <w:rPr>
      <w:rFonts w:ascii="Arial" w:eastAsia="Arial" w:hAnsi="Arial" w:cs="Arial"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rsid w:val="00867F06"/>
    <w:pPr>
      <w:widowControl w:val="0"/>
      <w:spacing w:after="0" w:line="293" w:lineRule="auto"/>
      <w:ind w:firstLine="400"/>
    </w:pPr>
    <w:rPr>
      <w:rFonts w:ascii="Arial" w:eastAsia="Arial" w:hAnsi="Arial" w:cs="Arial"/>
      <w:i/>
      <w:iCs/>
      <w:sz w:val="15"/>
      <w:szCs w:val="15"/>
    </w:rPr>
  </w:style>
  <w:style w:type="paragraph" w:styleId="a4">
    <w:name w:val="List Paragraph"/>
    <w:basedOn w:val="a"/>
    <w:uiPriority w:val="34"/>
    <w:qFormat/>
    <w:rsid w:val="00867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Rita</cp:lastModifiedBy>
  <cp:revision>2</cp:revision>
  <cp:lastPrinted>2022-04-11T02:17:00Z</cp:lastPrinted>
  <dcterms:created xsi:type="dcterms:W3CDTF">2022-04-11T02:19:00Z</dcterms:created>
  <dcterms:modified xsi:type="dcterms:W3CDTF">2022-04-11T02:19:00Z</dcterms:modified>
</cp:coreProperties>
</file>