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203C53" w:rsidRDefault="007332B4" w:rsidP="00042E2D">
      <w:pPr>
        <w:spacing w:before="480"/>
      </w:pPr>
      <w:r w:rsidRPr="004C463C">
        <w:t xml:space="preserve">       </w:t>
      </w:r>
      <w:r w:rsidR="00203C53">
        <w:t>11.09.2017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 w:rsidR="00203C53">
        <w:t>200</w:t>
      </w:r>
      <w:bookmarkStart w:id="0" w:name="_GoBack"/>
      <w:bookmarkEnd w:id="0"/>
    </w:p>
    <w:p w:rsidR="00203C53" w:rsidRDefault="00203C53" w:rsidP="00203C53"/>
    <w:p w:rsidR="00203C53" w:rsidRDefault="00203C53" w:rsidP="00203C53">
      <w:pPr>
        <w:jc w:val="center"/>
        <w:rPr>
          <w:color w:val="000000"/>
        </w:rPr>
      </w:pPr>
      <w:r>
        <w:rPr>
          <w:color w:val="000000"/>
        </w:rPr>
        <w:t xml:space="preserve">О внесении изменений  в постановление Администрации Первомайского  района </w:t>
      </w:r>
    </w:p>
    <w:p w:rsidR="00203C53" w:rsidRDefault="00203C53" w:rsidP="00203C53">
      <w:pPr>
        <w:jc w:val="center"/>
        <w:rPr>
          <w:color w:val="000000"/>
        </w:rPr>
      </w:pPr>
      <w:r>
        <w:rPr>
          <w:color w:val="000000"/>
        </w:rPr>
        <w:t xml:space="preserve">от 16.02.2016 № 31 «Об исполнении отдельных государственных полномочий </w:t>
      </w:r>
    </w:p>
    <w:p w:rsidR="00203C53" w:rsidRPr="00CA6A28" w:rsidRDefault="00203C53" w:rsidP="00203C53">
      <w:pPr>
        <w:jc w:val="center"/>
        <w:rPr>
          <w:color w:val="000000"/>
        </w:rPr>
      </w:pPr>
      <w:r>
        <w:rPr>
          <w:color w:val="000000"/>
        </w:rPr>
        <w:t>по государственной поддержке сельскохозяйственного производства»</w:t>
      </w:r>
    </w:p>
    <w:p w:rsidR="00203C53" w:rsidRDefault="00203C53" w:rsidP="00203C53">
      <w:pPr>
        <w:pStyle w:val="aa"/>
        <w:tabs>
          <w:tab w:val="left" w:pos="726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03C53" w:rsidRPr="009E0AC3" w:rsidRDefault="00203C53" w:rsidP="00203C53">
      <w:pPr>
        <w:pStyle w:val="aa"/>
        <w:ind w:left="0" w:firstLine="567"/>
        <w:jc w:val="both"/>
        <w:rPr>
          <w:sz w:val="24"/>
          <w:szCs w:val="24"/>
        </w:rPr>
      </w:pPr>
      <w:proofErr w:type="gramStart"/>
      <w:r w:rsidRPr="009E0AC3">
        <w:rPr>
          <w:sz w:val="24"/>
          <w:szCs w:val="24"/>
        </w:rPr>
        <w:t>В целях приведения муниципальных нормативных правовых актов Администрации Первомайского  района в соответствие с требованиями законодательства Томской области в области наделения органов местного самоуправления отдельными государственными полномочиями по государственной поддержке сельскохозяйственного производства, в соответствии с постановлениями Администрации Томской области от 04.09.2017 №319а  «О внесении изменений в постановление Администрации Томской области от 08.02.2016 №36а», руководствуясь Уставом муниципального образования «Первомайский район»,</w:t>
      </w:r>
      <w:proofErr w:type="gramEnd"/>
    </w:p>
    <w:p w:rsidR="00203C53" w:rsidRDefault="00203C53" w:rsidP="00203C53">
      <w:pPr>
        <w:jc w:val="both"/>
      </w:pPr>
      <w:r w:rsidRPr="009E0AC3">
        <w:t>ПОСТАНОВЛЯЮ:</w:t>
      </w:r>
    </w:p>
    <w:p w:rsidR="00203C53" w:rsidRDefault="00203C53" w:rsidP="00203C53">
      <w:pPr>
        <w:ind w:firstLine="567"/>
        <w:jc w:val="both"/>
      </w:pPr>
    </w:p>
    <w:p w:rsidR="00203C53" w:rsidRDefault="00203C53" w:rsidP="00203C53">
      <w:pPr>
        <w:pStyle w:val="a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0E6CA3">
        <w:rPr>
          <w:color w:val="000000"/>
          <w:sz w:val="24"/>
          <w:szCs w:val="24"/>
        </w:rPr>
        <w:t>Внести в постановление Администрации Первомайского района от 16.02.2016       № 31 «Об исполнении отдельных государственных полномочий по государственной поддержке сельскохозяйственного производства» следующие изменения:</w:t>
      </w:r>
    </w:p>
    <w:p w:rsidR="00203C53" w:rsidRPr="00094AE3" w:rsidRDefault="00203C53" w:rsidP="00203C53">
      <w:pPr>
        <w:jc w:val="both"/>
      </w:pPr>
      <w:r>
        <w:t xml:space="preserve">  </w:t>
      </w:r>
      <w:r>
        <w:tab/>
      </w:r>
      <w:r w:rsidRPr="00094AE3">
        <w:rPr>
          <w:color w:val="000000"/>
        </w:rPr>
        <w:t>1</w:t>
      </w:r>
      <w:r>
        <w:rPr>
          <w:color w:val="000000"/>
        </w:rPr>
        <w:t xml:space="preserve">.1. </w:t>
      </w:r>
      <w:r w:rsidRPr="00094AE3">
        <w:rPr>
          <w:color w:val="000000"/>
        </w:rPr>
        <w:t xml:space="preserve">пункт </w:t>
      </w:r>
      <w:r>
        <w:rPr>
          <w:color w:val="000000"/>
        </w:rPr>
        <w:t>8</w:t>
      </w:r>
      <w:r w:rsidRPr="00094AE3">
        <w:rPr>
          <w:color w:val="000000"/>
        </w:rPr>
        <w:t xml:space="preserve"> дополнить подпунктом 4) следующего содержания</w:t>
      </w:r>
      <w:r>
        <w:rPr>
          <w:color w:val="000000"/>
        </w:rPr>
        <w:t>:</w:t>
      </w:r>
    </w:p>
    <w:p w:rsidR="00203C53" w:rsidRPr="0008235C" w:rsidRDefault="00203C53" w:rsidP="00203C53">
      <w:pPr>
        <w:jc w:val="both"/>
      </w:pPr>
      <w:r w:rsidRPr="0008235C">
        <w:rPr>
          <w:color w:val="000000"/>
        </w:rPr>
        <w:t>«4) отсутствие средств областного бюджета на предоставление субсидий</w:t>
      </w:r>
      <w:proofErr w:type="gramStart"/>
      <w:r w:rsidRPr="0008235C">
        <w:rPr>
          <w:color w:val="000000"/>
        </w:rPr>
        <w:t>.»;</w:t>
      </w:r>
      <w:proofErr w:type="gramEnd"/>
    </w:p>
    <w:p w:rsidR="00203C53" w:rsidRDefault="00203C53" w:rsidP="00203C53">
      <w:pPr>
        <w:ind w:firstLine="708"/>
        <w:jc w:val="both"/>
        <w:rPr>
          <w:color w:val="000000"/>
        </w:rPr>
      </w:pPr>
      <w:r>
        <w:rPr>
          <w:color w:val="000000"/>
        </w:rPr>
        <w:t>1.2. В Положение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 (приложение № 3 к постановлению) внести следующие изменения:</w:t>
      </w:r>
    </w:p>
    <w:p w:rsidR="00203C53" w:rsidRDefault="00203C53" w:rsidP="00203C53">
      <w:pPr>
        <w:ind w:firstLine="708"/>
        <w:jc w:val="both"/>
        <w:rPr>
          <w:color w:val="000000"/>
        </w:rPr>
      </w:pPr>
      <w:r>
        <w:rPr>
          <w:color w:val="000000"/>
        </w:rPr>
        <w:t>1.2.1. Пункт 1 изложить в новой редакции:</w:t>
      </w:r>
    </w:p>
    <w:p w:rsidR="00203C53" w:rsidRDefault="00203C53" w:rsidP="00203C5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«1. Субсидии на развитие ЛПХ, источником финансового обеспечения которых являются средства областного бюджета, предоставляются гражданам, ведущим ЛПХ (далее – получатели субсидий), при выполнении следующих требований: </w:t>
      </w:r>
    </w:p>
    <w:p w:rsidR="00203C53" w:rsidRDefault="00203C53" w:rsidP="00203C53">
      <w:pPr>
        <w:ind w:firstLine="708"/>
        <w:jc w:val="both"/>
        <w:rPr>
          <w:color w:val="000000"/>
        </w:rPr>
      </w:pPr>
      <w:r>
        <w:rPr>
          <w:color w:val="000000"/>
        </w:rPr>
        <w:t>1) по состоянию на первое число месяца, в котором планируется заключение соглашения о предоставлении субсидии в текущем финансовом году (далее – соглашение):</w:t>
      </w:r>
    </w:p>
    <w:p w:rsidR="00203C53" w:rsidRDefault="00203C53" w:rsidP="00203C5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а) получатель субсидии не должен получать средства из областного бюджета в соответствии с иными нормативными правовыми актами Томской области на цели предоставления субсидии;</w:t>
      </w:r>
      <w:r w:rsidRPr="000A68B1">
        <w:rPr>
          <w:color w:val="000000"/>
        </w:rPr>
        <w:t xml:space="preserve"> </w:t>
      </w:r>
    </w:p>
    <w:p w:rsidR="00203C53" w:rsidRDefault="00203C53" w:rsidP="00203C5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б) у получателя субсидии должна отсутствовать просроченная задолженность перед областным бюджетом; </w:t>
      </w:r>
    </w:p>
    <w:p w:rsidR="00203C53" w:rsidRDefault="00203C53" w:rsidP="00203C53">
      <w:pPr>
        <w:ind w:firstLine="708"/>
        <w:jc w:val="both"/>
        <w:rPr>
          <w:color w:val="000000"/>
        </w:rPr>
      </w:pPr>
      <w:r>
        <w:rPr>
          <w:color w:val="000000"/>
        </w:rPr>
        <w:t>в)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03C53" w:rsidRPr="00406F14" w:rsidRDefault="00203C53" w:rsidP="00203C53">
      <w:pPr>
        <w:ind w:firstLine="708"/>
        <w:jc w:val="both"/>
        <w:rPr>
          <w:color w:val="000000"/>
        </w:rPr>
      </w:pPr>
      <w:r w:rsidRPr="000A68B1">
        <w:rPr>
          <w:color w:val="000000"/>
        </w:rPr>
        <w:t xml:space="preserve"> </w:t>
      </w:r>
      <w:r>
        <w:rPr>
          <w:color w:val="000000"/>
        </w:rPr>
        <w:t>2) по состоянию на первое число месяца, в котором подается заявление о предоставлении субсидии, получатель субсидии должен осуществлять хозяйственную деятельность на территории Томской области».</w:t>
      </w:r>
    </w:p>
    <w:p w:rsidR="00203C53" w:rsidRDefault="00203C53" w:rsidP="00203C53">
      <w:pPr>
        <w:ind w:firstLine="708"/>
        <w:jc w:val="both"/>
        <w:rPr>
          <w:color w:val="000000"/>
        </w:rPr>
      </w:pPr>
      <w:r>
        <w:rPr>
          <w:color w:val="000000"/>
        </w:rPr>
        <w:t>1.2.2.</w:t>
      </w:r>
      <w:r w:rsidRPr="009E0AC3">
        <w:rPr>
          <w:color w:val="000000"/>
        </w:rPr>
        <w:t xml:space="preserve"> </w:t>
      </w:r>
      <w:r>
        <w:rPr>
          <w:color w:val="000000"/>
        </w:rPr>
        <w:t>В</w:t>
      </w:r>
      <w:r w:rsidRPr="009E0AC3">
        <w:rPr>
          <w:color w:val="000000"/>
        </w:rPr>
        <w:t xml:space="preserve"> абзаце первом пункта </w:t>
      </w:r>
      <w:r>
        <w:rPr>
          <w:color w:val="000000"/>
        </w:rPr>
        <w:t xml:space="preserve">3 и  абзаце первом пункта 9 слова </w:t>
      </w:r>
      <w:r w:rsidRPr="009E0AC3">
        <w:rPr>
          <w:color w:val="000000"/>
        </w:rPr>
        <w:t>«15 августа</w:t>
      </w:r>
      <w:r>
        <w:rPr>
          <w:color w:val="000000"/>
        </w:rPr>
        <w:t>» заменить словами «15 октября».</w:t>
      </w:r>
    </w:p>
    <w:p w:rsidR="00203C53" w:rsidRPr="00AA622F" w:rsidRDefault="00203C53" w:rsidP="00203C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22F">
        <w:rPr>
          <w:rFonts w:ascii="Times New Roman" w:hAnsi="Times New Roman" w:cs="Times New Roman"/>
          <w:sz w:val="24"/>
          <w:szCs w:val="24"/>
        </w:rPr>
        <w:t>1.2.3. Пункт 6 изложить в новой редакции:</w:t>
      </w:r>
    </w:p>
    <w:p w:rsidR="00203C53" w:rsidRDefault="00203C53" w:rsidP="00203C5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C53" w:rsidRDefault="00203C53" w:rsidP="00203C5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C53" w:rsidRDefault="00203C53" w:rsidP="00203C5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C53" w:rsidRDefault="00203C53" w:rsidP="00203C5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C53" w:rsidRDefault="00203C53" w:rsidP="00203C5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2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«6. Субсидии на развитие КФХ, источником финансового обеспечения которых являются средства областного бюджета, предоставляются крестьянским (фермерским) хозяйствам и сельскохозяйственным товаропроизводителям – индивидуальным </w:t>
      </w:r>
    </w:p>
    <w:p w:rsidR="00203C53" w:rsidRDefault="00203C53" w:rsidP="00203C5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22F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предпринимателям (далее – получатели субсидий) при выполнении следующих требований: </w:t>
      </w:r>
    </w:p>
    <w:p w:rsidR="00203C53" w:rsidRDefault="00203C53" w:rsidP="00203C5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22F">
        <w:rPr>
          <w:rFonts w:ascii="Times New Roman" w:hAnsi="Times New Roman" w:cs="Times New Roman"/>
          <w:color w:val="000000"/>
          <w:sz w:val="24"/>
          <w:szCs w:val="24"/>
        </w:rPr>
        <w:t xml:space="preserve">1) по состоянию на первое число месяца, в котором планируется заключение соглашения: </w:t>
      </w:r>
    </w:p>
    <w:p w:rsidR="00203C53" w:rsidRDefault="00203C53" w:rsidP="00203C5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622F">
        <w:rPr>
          <w:rFonts w:ascii="Times New Roman" w:hAnsi="Times New Roman" w:cs="Times New Roman"/>
          <w:color w:val="000000"/>
          <w:sz w:val="24"/>
          <w:szCs w:val="24"/>
        </w:rPr>
        <w:t>а)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A622F">
        <w:rPr>
          <w:rFonts w:ascii="Times New Roman" w:hAnsi="Times New Roman" w:cs="Times New Roman"/>
          <w:color w:val="000000"/>
          <w:sz w:val="24"/>
          <w:szCs w:val="24"/>
        </w:rPr>
        <w:t>офшорных</w:t>
      </w:r>
      <w:proofErr w:type="spellEnd"/>
      <w:proofErr w:type="gramEnd"/>
      <w:r w:rsidRPr="00AA622F">
        <w:rPr>
          <w:rFonts w:ascii="Times New Roman" w:hAnsi="Times New Roman" w:cs="Times New Roman"/>
          <w:color w:val="000000"/>
          <w:sz w:val="24"/>
          <w:szCs w:val="24"/>
        </w:rPr>
        <w:t xml:space="preserve"> зон) в отношении таких юридических лиц, в совокупности превышает 50 процентов; </w:t>
      </w:r>
    </w:p>
    <w:p w:rsidR="00203C53" w:rsidRDefault="00203C53" w:rsidP="00203C5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22F">
        <w:rPr>
          <w:rFonts w:ascii="Times New Roman" w:hAnsi="Times New Roman" w:cs="Times New Roman"/>
          <w:color w:val="000000"/>
          <w:sz w:val="24"/>
          <w:szCs w:val="24"/>
        </w:rPr>
        <w:t xml:space="preserve">б) получатель субсидии не должен получать средства из областного бюджета в соответствии с иными нормативными правовыми актами Томской области на цели предоставления субсидии; </w:t>
      </w:r>
    </w:p>
    <w:p w:rsidR="00203C53" w:rsidRDefault="00203C53" w:rsidP="00203C5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22F">
        <w:rPr>
          <w:rFonts w:ascii="Times New Roman" w:hAnsi="Times New Roman" w:cs="Times New Roman"/>
          <w:color w:val="000000"/>
          <w:sz w:val="24"/>
          <w:szCs w:val="24"/>
        </w:rPr>
        <w:t xml:space="preserve">в) у получателя субсидии должна отсутствовать просроченная задолженность перед областным бюджетом; </w:t>
      </w:r>
    </w:p>
    <w:p w:rsidR="00203C53" w:rsidRDefault="00203C53" w:rsidP="00203C5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22F">
        <w:rPr>
          <w:rFonts w:ascii="Times New Roman" w:hAnsi="Times New Roman" w:cs="Times New Roman"/>
          <w:color w:val="000000"/>
          <w:sz w:val="24"/>
          <w:szCs w:val="24"/>
        </w:rPr>
        <w:t xml:space="preserve">г)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203C53" w:rsidRDefault="00203C53" w:rsidP="00203C5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622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AA622F">
        <w:rPr>
          <w:rFonts w:ascii="Times New Roman" w:hAnsi="Times New Roman" w:cs="Times New Roman"/>
          <w:color w:val="000000"/>
          <w:sz w:val="24"/>
          <w:szCs w:val="24"/>
        </w:rPr>
        <w:t xml:space="preserve">) получатель субсидии – индивидуальный предприниматель не должен прекратить деятельность в качестве индивидуального предпринимателя; </w:t>
      </w:r>
    </w:p>
    <w:p w:rsidR="00203C53" w:rsidRDefault="00203C53" w:rsidP="00203C5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22F">
        <w:rPr>
          <w:rFonts w:ascii="Times New Roman" w:hAnsi="Times New Roman" w:cs="Times New Roman"/>
          <w:color w:val="000000"/>
          <w:sz w:val="24"/>
          <w:szCs w:val="24"/>
        </w:rPr>
        <w:t xml:space="preserve">2) по состоянию на первое число месяца, в котором подается заявление о предоставлении субсидии, получатель субсидии должен соответствовать следующим требованиям: </w:t>
      </w:r>
    </w:p>
    <w:p w:rsidR="00203C53" w:rsidRDefault="00203C53" w:rsidP="00203C5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22F">
        <w:rPr>
          <w:rFonts w:ascii="Times New Roman" w:hAnsi="Times New Roman" w:cs="Times New Roman"/>
          <w:color w:val="000000"/>
          <w:sz w:val="24"/>
          <w:szCs w:val="24"/>
        </w:rPr>
        <w:t xml:space="preserve">а) состояние на учете в налоговом органе на территории Томской области; </w:t>
      </w:r>
    </w:p>
    <w:p w:rsidR="00203C53" w:rsidRDefault="00203C53" w:rsidP="00203C5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22F">
        <w:rPr>
          <w:rFonts w:ascii="Times New Roman" w:hAnsi="Times New Roman" w:cs="Times New Roman"/>
          <w:color w:val="000000"/>
          <w:sz w:val="24"/>
          <w:szCs w:val="24"/>
        </w:rPr>
        <w:t xml:space="preserve">б) осуществление хозяйственной деятельности на территории Томской области; </w:t>
      </w:r>
    </w:p>
    <w:p w:rsidR="00203C53" w:rsidRDefault="00203C53" w:rsidP="00203C5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22F">
        <w:rPr>
          <w:rFonts w:ascii="Times New Roman" w:hAnsi="Times New Roman" w:cs="Times New Roman"/>
          <w:color w:val="000000"/>
          <w:sz w:val="24"/>
          <w:szCs w:val="24"/>
        </w:rPr>
        <w:t xml:space="preserve">в) получатель субсидии – индивидуальный предприниматель не должен прекратить деятельность в качестве индивидуального предпринимателя; </w:t>
      </w:r>
    </w:p>
    <w:p w:rsidR="00203C53" w:rsidRDefault="00203C53" w:rsidP="00203C5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22F">
        <w:rPr>
          <w:rFonts w:ascii="Times New Roman" w:hAnsi="Times New Roman" w:cs="Times New Roman"/>
          <w:color w:val="000000"/>
          <w:sz w:val="24"/>
          <w:szCs w:val="24"/>
        </w:rPr>
        <w:t xml:space="preserve">г) представление отчетности о финансово-экономическом состоянии в порядке и сроки, утверждаемые Департаментом по социально-экономическому развитию села Томской области (далее – Департамент), по формам, утверждаемым Министерством сельского хозяйства Российской Федерации; </w:t>
      </w:r>
    </w:p>
    <w:p w:rsidR="00203C53" w:rsidRPr="00AA622F" w:rsidRDefault="00203C53" w:rsidP="00203C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22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AA622F">
        <w:rPr>
          <w:rFonts w:ascii="Times New Roman" w:hAnsi="Times New Roman" w:cs="Times New Roman"/>
          <w:color w:val="000000"/>
          <w:sz w:val="24"/>
          <w:szCs w:val="24"/>
        </w:rPr>
        <w:t>) согласие получателя субсидии на осуществление органом местного самоуправления и органами муниципального финансового контроля проверок соблюдения получателями субсидий условий, це</w:t>
      </w:r>
      <w:r>
        <w:rPr>
          <w:rFonts w:ascii="Times New Roman" w:hAnsi="Times New Roman" w:cs="Times New Roman"/>
          <w:color w:val="000000"/>
          <w:sz w:val="24"/>
          <w:szCs w:val="24"/>
        </w:rPr>
        <w:t>лей и порядка их предоставления</w:t>
      </w:r>
      <w:r w:rsidRPr="00AA622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03C53" w:rsidRPr="00AA622F" w:rsidRDefault="00203C53" w:rsidP="00203C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A622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AA62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622F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203C53" w:rsidRPr="00AA622F" w:rsidRDefault="00203C53" w:rsidP="00203C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22F">
        <w:rPr>
          <w:rFonts w:ascii="Times New Roman" w:hAnsi="Times New Roman" w:cs="Times New Roman"/>
          <w:sz w:val="24"/>
          <w:szCs w:val="24"/>
        </w:rPr>
        <w:t>3.  Опубликовать настоящее постановление в газете «Заветы Ильича» и разместить на официальном сайте администрации Первомайского района в информационно -  телек</w:t>
      </w:r>
      <w:r>
        <w:rPr>
          <w:rFonts w:ascii="Times New Roman" w:hAnsi="Times New Roman" w:cs="Times New Roman"/>
          <w:sz w:val="24"/>
          <w:szCs w:val="24"/>
        </w:rPr>
        <w:t>оммуникационной сети «Интернет»</w:t>
      </w:r>
      <w:r w:rsidRPr="00203C53">
        <w:rPr>
          <w:rFonts w:ascii="Times New Roman" w:hAnsi="Times New Roman" w:cs="Times New Roman"/>
          <w:sz w:val="24"/>
          <w:szCs w:val="24"/>
        </w:rPr>
        <w:t xml:space="preserve"> </w:t>
      </w:r>
      <w:r w:rsidRPr="00AA622F">
        <w:rPr>
          <w:rFonts w:ascii="Times New Roman" w:hAnsi="Times New Roman" w:cs="Times New Roman"/>
          <w:sz w:val="24"/>
          <w:szCs w:val="24"/>
        </w:rPr>
        <w:t>(</w:t>
      </w:r>
      <w:r w:rsidRPr="00AA622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A622F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A622F">
        <w:rPr>
          <w:rFonts w:ascii="Times New Roman" w:hAnsi="Times New Roman" w:cs="Times New Roman"/>
          <w:sz w:val="24"/>
          <w:szCs w:val="24"/>
          <w:lang w:val="en-US"/>
        </w:rPr>
        <w:t>pmr</w:t>
      </w:r>
      <w:proofErr w:type="spellEnd"/>
      <w:r w:rsidRPr="00AA622F">
        <w:rPr>
          <w:rFonts w:ascii="Times New Roman" w:hAnsi="Times New Roman" w:cs="Times New Roman"/>
          <w:sz w:val="24"/>
          <w:szCs w:val="24"/>
        </w:rPr>
        <w:t>.</w:t>
      </w:r>
      <w:r w:rsidRPr="00AA622F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AA622F">
        <w:rPr>
          <w:rFonts w:ascii="Times New Roman" w:hAnsi="Times New Roman" w:cs="Times New Roman"/>
          <w:sz w:val="24"/>
          <w:szCs w:val="24"/>
        </w:rPr>
        <w:t>omsk.ru</w:t>
      </w:r>
      <w:proofErr w:type="spellEnd"/>
      <w:r w:rsidRPr="00AA62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3C53" w:rsidRPr="00AA622F" w:rsidRDefault="00203C53" w:rsidP="00203C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22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A62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622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начальника Управления сельского  хозяйства Администрации Первомайского района   Булыгина Н.С.</w:t>
      </w:r>
    </w:p>
    <w:p w:rsidR="00203C53" w:rsidRPr="00AA622F" w:rsidRDefault="00203C53" w:rsidP="00203C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3C53" w:rsidRPr="00AA622F" w:rsidRDefault="00203C53" w:rsidP="00203C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3C53" w:rsidRDefault="00203C53" w:rsidP="00203C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622F">
        <w:rPr>
          <w:rFonts w:ascii="Times New Roman" w:hAnsi="Times New Roman" w:cs="Times New Roman"/>
          <w:sz w:val="24"/>
          <w:szCs w:val="24"/>
        </w:rPr>
        <w:t xml:space="preserve"> Глава Первомайского района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A622F">
        <w:rPr>
          <w:rFonts w:ascii="Times New Roman" w:hAnsi="Times New Roman" w:cs="Times New Roman"/>
          <w:sz w:val="24"/>
          <w:szCs w:val="24"/>
        </w:rPr>
        <w:t xml:space="preserve">                             И.И. </w:t>
      </w:r>
      <w:proofErr w:type="spellStart"/>
      <w:r w:rsidRPr="00AA622F">
        <w:rPr>
          <w:rFonts w:ascii="Times New Roman" w:hAnsi="Times New Roman" w:cs="Times New Roman"/>
          <w:sz w:val="24"/>
          <w:szCs w:val="24"/>
        </w:rPr>
        <w:t>Сибер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</w:p>
    <w:p w:rsidR="00203C53" w:rsidRDefault="00203C53" w:rsidP="00203C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3C53" w:rsidRDefault="00203C53" w:rsidP="00203C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3C53" w:rsidRDefault="00203C53" w:rsidP="00203C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3C53" w:rsidRPr="00203C53" w:rsidRDefault="00203C53" w:rsidP="00203C5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03C53">
        <w:rPr>
          <w:rFonts w:ascii="Times New Roman" w:hAnsi="Times New Roman" w:cs="Times New Roman"/>
        </w:rPr>
        <w:t>Булыгин Н.С.</w:t>
      </w:r>
    </w:p>
    <w:p w:rsidR="00203C53" w:rsidRPr="00203C53" w:rsidRDefault="00203C53" w:rsidP="00203C5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03C53">
        <w:rPr>
          <w:rFonts w:ascii="Times New Roman" w:hAnsi="Times New Roman" w:cs="Times New Roman"/>
        </w:rPr>
        <w:t xml:space="preserve">8 382 (45) 2 24 51 </w:t>
      </w:r>
    </w:p>
    <w:p w:rsidR="00B20795" w:rsidRPr="00203C53" w:rsidRDefault="00B20795" w:rsidP="00203C53">
      <w:pPr>
        <w:jc w:val="center"/>
      </w:pPr>
    </w:p>
    <w:sectPr w:rsidR="00B20795" w:rsidRPr="00203C53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03C53"/>
    <w:rsid w:val="002A3057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2017-09-28T06:44:00Z</cp:lastPrinted>
  <dcterms:created xsi:type="dcterms:W3CDTF">2016-04-04T11:11:00Z</dcterms:created>
  <dcterms:modified xsi:type="dcterms:W3CDTF">2017-09-28T06:44:00Z</dcterms:modified>
</cp:coreProperties>
</file>