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A0" w:rsidRPr="00B7608C" w:rsidRDefault="00F6361F" w:rsidP="00F6361F">
      <w:pPr>
        <w:pStyle w:val="ConsPlusTitlePag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08C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F6361F" w:rsidRPr="00B7608C" w:rsidRDefault="00F636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7608C" w:rsidRDefault="001D32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7608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7608C" w:rsidRPr="00B7608C" w:rsidRDefault="00B7608C" w:rsidP="00B760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08C">
        <w:rPr>
          <w:rFonts w:ascii="Times New Roman" w:hAnsi="Times New Roman" w:cs="Times New Roman"/>
          <w:sz w:val="26"/>
          <w:szCs w:val="26"/>
        </w:rPr>
        <w:t>13.04.2018</w:t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  <w:t xml:space="preserve">               № 75</w:t>
      </w:r>
    </w:p>
    <w:p w:rsidR="00B7608C" w:rsidRDefault="00B7608C" w:rsidP="00F636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361F" w:rsidRPr="00B7608C" w:rsidRDefault="00922179" w:rsidP="00F636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608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</w:t>
      </w:r>
      <w:r w:rsidR="00B7608C">
        <w:rPr>
          <w:rFonts w:ascii="Times New Roman" w:hAnsi="Times New Roman" w:cs="Times New Roman"/>
          <w:sz w:val="26"/>
          <w:szCs w:val="26"/>
        </w:rPr>
        <w:t xml:space="preserve">страции Первомайского района от </w:t>
      </w:r>
      <w:r w:rsidR="00F6361F" w:rsidRPr="00B7608C">
        <w:rPr>
          <w:rFonts w:ascii="Times New Roman" w:hAnsi="Times New Roman" w:cs="Times New Roman"/>
          <w:sz w:val="26"/>
          <w:szCs w:val="26"/>
        </w:rPr>
        <w:t>29.12.2017</w:t>
      </w:r>
      <w:r w:rsidRPr="00B7608C">
        <w:rPr>
          <w:rFonts w:ascii="Times New Roman" w:hAnsi="Times New Roman" w:cs="Times New Roman"/>
          <w:sz w:val="26"/>
          <w:szCs w:val="26"/>
        </w:rPr>
        <w:t xml:space="preserve"> №</w:t>
      </w:r>
      <w:r w:rsidR="00B7608C">
        <w:rPr>
          <w:rFonts w:ascii="Times New Roman" w:hAnsi="Times New Roman" w:cs="Times New Roman"/>
          <w:sz w:val="26"/>
          <w:szCs w:val="26"/>
        </w:rPr>
        <w:t xml:space="preserve"> </w:t>
      </w:r>
      <w:r w:rsidRPr="00B7608C">
        <w:rPr>
          <w:rFonts w:ascii="Times New Roman" w:hAnsi="Times New Roman" w:cs="Times New Roman"/>
          <w:sz w:val="26"/>
          <w:szCs w:val="26"/>
        </w:rPr>
        <w:t>2</w:t>
      </w:r>
      <w:r w:rsidR="00F6361F" w:rsidRPr="00B7608C">
        <w:rPr>
          <w:rFonts w:ascii="Times New Roman" w:hAnsi="Times New Roman" w:cs="Times New Roman"/>
          <w:sz w:val="26"/>
          <w:szCs w:val="26"/>
        </w:rPr>
        <w:t>98</w:t>
      </w:r>
      <w:r w:rsidR="000362E7" w:rsidRPr="00B7608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B7608C">
        <w:rPr>
          <w:rFonts w:ascii="Times New Roman" w:hAnsi="Times New Roman" w:cs="Times New Roman"/>
          <w:sz w:val="26"/>
          <w:szCs w:val="26"/>
        </w:rPr>
        <w:t>«</w:t>
      </w:r>
      <w:r w:rsidR="00F6361F" w:rsidRPr="00B7608C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собственности»</w:t>
      </w:r>
    </w:p>
    <w:p w:rsidR="00B7608C" w:rsidRPr="00B7608C" w:rsidRDefault="00B760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608C" w:rsidRDefault="009477AA" w:rsidP="00B760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08C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постановлений Администрации Первомайского района,</w:t>
      </w:r>
      <w:r w:rsidR="008F1485" w:rsidRPr="00B7608C">
        <w:rPr>
          <w:rFonts w:ascii="Times New Roman" w:hAnsi="Times New Roman" w:cs="Times New Roman"/>
          <w:sz w:val="26"/>
          <w:szCs w:val="26"/>
        </w:rPr>
        <w:t xml:space="preserve">  </w:t>
      </w:r>
      <w:r w:rsidRPr="00B7608C">
        <w:rPr>
          <w:rFonts w:ascii="Times New Roman" w:hAnsi="Times New Roman" w:cs="Times New Roman"/>
          <w:sz w:val="26"/>
          <w:szCs w:val="26"/>
        </w:rPr>
        <w:t xml:space="preserve"> </w:t>
      </w:r>
      <w:r w:rsidR="001D32A0" w:rsidRPr="00B760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2A0" w:rsidRPr="00B7608C" w:rsidRDefault="00B7608C" w:rsidP="00B760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08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237F7" w:rsidRPr="00B7608C" w:rsidRDefault="00922179" w:rsidP="00B7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237F7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Внести в </w:t>
      </w:r>
      <w:hyperlink r:id="rId5" w:history="1">
        <w:r w:rsidR="00A237F7" w:rsidRPr="00B7608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 w:rsidR="00A237F7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</w:t>
      </w: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трации Первомайского района от </w:t>
      </w:r>
      <w:r w:rsidR="00F636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29.12.2017</w:t>
      </w:r>
      <w:r w:rsidR="00A237F7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237F7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36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="00A237F7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636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</w:t>
      </w: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237F7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5438A4" w:rsidRPr="00B7608C" w:rsidRDefault="005438A4" w:rsidP="00B7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40 раздела</w:t>
      </w:r>
      <w:r w:rsidR="000738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постановлению изложить в новой редакции:</w:t>
      </w:r>
    </w:p>
    <w:p w:rsidR="005438A4" w:rsidRPr="00B7608C" w:rsidRDefault="005438A4" w:rsidP="00B76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«40. В случае если заявителем не представлены документы, указанные  в пункте 39 административного регламента, специалист Управления получает данные документы самостоятельно в рамках межведомственного взаимодействия»;</w:t>
      </w:r>
    </w:p>
    <w:p w:rsidR="0007381F" w:rsidRPr="00B7608C" w:rsidRDefault="005438A4" w:rsidP="00B7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0738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98 раздела 2  приложения к постановлению изложить в новой редакции:</w:t>
      </w:r>
    </w:p>
    <w:p w:rsidR="0007381F" w:rsidRPr="00B7608C" w:rsidRDefault="0007381F" w:rsidP="00B760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«98. В случае  если заявителем представлен полный пакет документов в соответствии с требованиями пунктов 34-40 административного регламента, специалист, ответственный за подготовку документов, проверяет наличие документов, указанных в пункте 39 административного регламента, которые могут быть  предоставлены заявителем по собственной инициативе.</w:t>
      </w:r>
    </w:p>
    <w:p w:rsidR="0007381F" w:rsidRPr="00B7608C" w:rsidRDefault="0007381F" w:rsidP="00B7608C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непредставления документов, указанных в пункте 39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5438A4" w:rsidRPr="00B7608C" w:rsidRDefault="0007381F" w:rsidP="00B7608C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представления заявителем документов, указанных в пункте 39 административного регламента, специалист, ответственный за подготовку документов, переходит к процедуре принятия решения о предоставлении либо об отказе в предоставлении муниципальной услуги»;</w:t>
      </w:r>
    </w:p>
    <w:p w:rsidR="0007381F" w:rsidRPr="00B7608C" w:rsidRDefault="0007381F" w:rsidP="00B7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Пункт 111 раздела 2  приложения к постановлению изложить в новой редакции:</w:t>
      </w:r>
    </w:p>
    <w:p w:rsidR="0007381F" w:rsidRPr="00B7608C" w:rsidRDefault="0007381F" w:rsidP="00B76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«111.</w:t>
      </w:r>
      <w:r w:rsidRPr="00B760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Основанием для начала административной процедуры является получение </w:t>
      </w: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полного пакета документов, определенных пунктами 34, 35 и пунктом </w:t>
      </w:r>
      <w:r w:rsidR="00A802F6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E87B3B" w:rsidRPr="00B7608C" w:rsidRDefault="00922179" w:rsidP="00B7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738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87B3B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</w:t>
      </w:r>
      <w:r w:rsidR="00F636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157</w:t>
      </w: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B3B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="00F636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87B3B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постановлению  </w:t>
      </w:r>
      <w:r w:rsidR="000738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исключить;</w:t>
      </w:r>
    </w:p>
    <w:p w:rsidR="0007381F" w:rsidRPr="00B7608C" w:rsidRDefault="0007381F" w:rsidP="00B7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1.5. Пункт 158,159,160,161 раздела 5 приложения читать соответственно пункт 157,158,159,160.</w:t>
      </w:r>
    </w:p>
    <w:p w:rsidR="00AD1B2F" w:rsidRPr="00B7608C" w:rsidRDefault="00BA1486" w:rsidP="00B7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02298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E1D62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опубликовать в газете «Заветы Ильича» и разместить </w:t>
      </w:r>
      <w:r w:rsidR="00C02298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</w:t>
      </w:r>
      <w:r w:rsidR="00F636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C02298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1D62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</w:t>
      </w:r>
      <w:hyperlink r:id="rId6" w:history="1">
        <w:r w:rsidR="00C02298" w:rsidRPr="00B7608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http://pmr.tomsk.ru/</w:t>
        </w:r>
      </w:hyperlink>
      <w:r w:rsidR="00F636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</w:t>
      </w:r>
      <w:r w:rsidR="003E1D62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32A0" w:rsidRPr="00B7608C" w:rsidRDefault="00BA1486" w:rsidP="00B7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D32A0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</w:t>
      </w:r>
      <w:proofErr w:type="gramStart"/>
      <w:r w:rsidR="00F636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F636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</w:t>
      </w:r>
      <w:r w:rsidR="001D32A0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опубликования.</w:t>
      </w:r>
    </w:p>
    <w:p w:rsidR="00F6361F" w:rsidRPr="00B7608C" w:rsidRDefault="00BA1486" w:rsidP="00B76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D32A0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F636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F6361F" w:rsidRPr="00B7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руководителя Управления имущественных отношений Администрации Первомайского района Корневу И.Н.</w:t>
      </w:r>
    </w:p>
    <w:p w:rsidR="00B67DB1" w:rsidRPr="00B7608C" w:rsidRDefault="00B67DB1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08C" w:rsidRDefault="00B7608C" w:rsidP="00C02298">
      <w:pPr>
        <w:rPr>
          <w:rFonts w:ascii="Times New Roman" w:hAnsi="Times New Roman" w:cs="Times New Roman"/>
          <w:sz w:val="26"/>
          <w:szCs w:val="26"/>
        </w:rPr>
      </w:pPr>
    </w:p>
    <w:p w:rsidR="00B7608C" w:rsidRDefault="00B7608C" w:rsidP="00C02298">
      <w:pPr>
        <w:rPr>
          <w:rFonts w:ascii="Times New Roman" w:hAnsi="Times New Roman" w:cs="Times New Roman"/>
          <w:sz w:val="26"/>
          <w:szCs w:val="26"/>
        </w:rPr>
      </w:pPr>
    </w:p>
    <w:p w:rsidR="00B7608C" w:rsidRDefault="00B7608C" w:rsidP="00C02298">
      <w:pPr>
        <w:rPr>
          <w:rFonts w:ascii="Times New Roman" w:hAnsi="Times New Roman" w:cs="Times New Roman"/>
          <w:sz w:val="26"/>
          <w:szCs w:val="26"/>
        </w:rPr>
      </w:pPr>
    </w:p>
    <w:p w:rsidR="00B7608C" w:rsidRDefault="00B7608C" w:rsidP="00C02298">
      <w:pPr>
        <w:rPr>
          <w:rFonts w:ascii="Times New Roman" w:hAnsi="Times New Roman" w:cs="Times New Roman"/>
          <w:sz w:val="26"/>
          <w:szCs w:val="26"/>
        </w:rPr>
      </w:pPr>
    </w:p>
    <w:p w:rsidR="00B7608C" w:rsidRDefault="00B7608C" w:rsidP="00C02298">
      <w:pPr>
        <w:rPr>
          <w:rFonts w:ascii="Times New Roman" w:hAnsi="Times New Roman" w:cs="Times New Roman"/>
          <w:sz w:val="26"/>
          <w:szCs w:val="26"/>
        </w:rPr>
      </w:pPr>
    </w:p>
    <w:p w:rsidR="00C02298" w:rsidRPr="00B7608C" w:rsidRDefault="00C02298" w:rsidP="00C02298">
      <w:pPr>
        <w:rPr>
          <w:rFonts w:ascii="Times New Roman" w:hAnsi="Times New Roman" w:cs="Times New Roman"/>
          <w:b/>
          <w:sz w:val="26"/>
          <w:szCs w:val="26"/>
        </w:rPr>
      </w:pPr>
      <w:r w:rsidRPr="00B7608C">
        <w:rPr>
          <w:rFonts w:ascii="Times New Roman" w:hAnsi="Times New Roman" w:cs="Times New Roman"/>
          <w:sz w:val="26"/>
          <w:szCs w:val="26"/>
        </w:rPr>
        <w:t xml:space="preserve">Глава Первомайского района </w:t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</w:r>
      <w:r w:rsidRPr="00B7608C">
        <w:rPr>
          <w:rFonts w:ascii="Times New Roman" w:hAnsi="Times New Roman" w:cs="Times New Roman"/>
          <w:sz w:val="26"/>
          <w:szCs w:val="26"/>
        </w:rPr>
        <w:tab/>
        <w:t>И.И. Сиберт</w:t>
      </w:r>
    </w:p>
    <w:p w:rsidR="00C02298" w:rsidRPr="00B7608C" w:rsidRDefault="00C02298" w:rsidP="00C02298">
      <w:pPr>
        <w:rPr>
          <w:rFonts w:ascii="Times New Roman" w:hAnsi="Times New Roman" w:cs="Times New Roman"/>
          <w:sz w:val="26"/>
          <w:szCs w:val="26"/>
        </w:rPr>
      </w:pPr>
    </w:p>
    <w:p w:rsidR="0007381F" w:rsidRPr="00B7608C" w:rsidRDefault="0007381F" w:rsidP="00C022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381F" w:rsidRPr="00B7608C" w:rsidRDefault="0007381F" w:rsidP="00C0229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7608C" w:rsidRDefault="00B7608C" w:rsidP="00C022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2298" w:rsidRPr="00B7608C" w:rsidRDefault="00C02298" w:rsidP="00C0229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B7608C">
        <w:rPr>
          <w:rFonts w:ascii="Times New Roman" w:hAnsi="Times New Roman" w:cs="Times New Roman"/>
          <w:sz w:val="20"/>
          <w:szCs w:val="20"/>
        </w:rPr>
        <w:t>Виденькина</w:t>
      </w:r>
      <w:proofErr w:type="spellEnd"/>
      <w:r w:rsidRPr="00B7608C">
        <w:rPr>
          <w:rFonts w:ascii="Times New Roman" w:hAnsi="Times New Roman" w:cs="Times New Roman"/>
          <w:sz w:val="20"/>
          <w:szCs w:val="20"/>
        </w:rPr>
        <w:t xml:space="preserve"> О.Б.</w:t>
      </w:r>
    </w:p>
    <w:p w:rsidR="00C02298" w:rsidRPr="00B7608C" w:rsidRDefault="00C02298" w:rsidP="00C022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608C">
        <w:rPr>
          <w:rFonts w:ascii="Times New Roman" w:hAnsi="Times New Roman" w:cs="Times New Roman"/>
          <w:sz w:val="20"/>
          <w:szCs w:val="20"/>
        </w:rPr>
        <w:t>2-14-53</w:t>
      </w:r>
    </w:p>
    <w:sectPr w:rsidR="00C02298" w:rsidRPr="00B7608C" w:rsidSect="00B760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1221A"/>
    <w:multiLevelType w:val="hybridMultilevel"/>
    <w:tmpl w:val="9B48A350"/>
    <w:lvl w:ilvl="0" w:tplc="AA26E638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52E43"/>
    <w:multiLevelType w:val="hybridMultilevel"/>
    <w:tmpl w:val="168C7D7A"/>
    <w:lvl w:ilvl="0" w:tplc="1018ADC6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B942BFA"/>
    <w:multiLevelType w:val="hybridMultilevel"/>
    <w:tmpl w:val="C8564184"/>
    <w:lvl w:ilvl="0" w:tplc="CC36CF94">
      <w:start w:val="55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A0"/>
    <w:rsid w:val="000362E7"/>
    <w:rsid w:val="0007381F"/>
    <w:rsid w:val="000E4A74"/>
    <w:rsid w:val="00164C4D"/>
    <w:rsid w:val="001D32A0"/>
    <w:rsid w:val="003048F4"/>
    <w:rsid w:val="003E1D62"/>
    <w:rsid w:val="005438A4"/>
    <w:rsid w:val="00557EEA"/>
    <w:rsid w:val="00580885"/>
    <w:rsid w:val="005B39DB"/>
    <w:rsid w:val="005E42F2"/>
    <w:rsid w:val="007C2B49"/>
    <w:rsid w:val="0083017C"/>
    <w:rsid w:val="008F1485"/>
    <w:rsid w:val="00922179"/>
    <w:rsid w:val="009477AA"/>
    <w:rsid w:val="00A237F7"/>
    <w:rsid w:val="00A802F6"/>
    <w:rsid w:val="00A80DA7"/>
    <w:rsid w:val="00AB3F4B"/>
    <w:rsid w:val="00AD1B2F"/>
    <w:rsid w:val="00B537B4"/>
    <w:rsid w:val="00B67DB1"/>
    <w:rsid w:val="00B7608C"/>
    <w:rsid w:val="00BA1486"/>
    <w:rsid w:val="00BB7AD2"/>
    <w:rsid w:val="00BD10AC"/>
    <w:rsid w:val="00C02298"/>
    <w:rsid w:val="00C325F8"/>
    <w:rsid w:val="00DA07A8"/>
    <w:rsid w:val="00E57D02"/>
    <w:rsid w:val="00E87B3B"/>
    <w:rsid w:val="00F6361F"/>
    <w:rsid w:val="00FE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consultantplus://offline/ref=4366FC9D21D08ACDC36415430B9C49174661EBFA8864D67A1FCE6C105BA41057P2q2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2018-03-18T09:38:00Z</cp:lastPrinted>
  <dcterms:created xsi:type="dcterms:W3CDTF">2018-04-16T08:52:00Z</dcterms:created>
  <dcterms:modified xsi:type="dcterms:W3CDTF">2018-04-24T11:26:00Z</dcterms:modified>
</cp:coreProperties>
</file>