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C50CC3" w:rsidRDefault="00320225" w:rsidP="00042E2D">
      <w:pPr>
        <w:spacing w:before="480"/>
        <w:rPr>
          <w:sz w:val="28"/>
          <w:szCs w:val="28"/>
        </w:rPr>
      </w:pPr>
      <w:r>
        <w:rPr>
          <w:sz w:val="28"/>
          <w:szCs w:val="28"/>
        </w:rPr>
        <w:t>30</w:t>
      </w:r>
      <w:r w:rsidR="00E87C8A" w:rsidRPr="00E87C8A">
        <w:rPr>
          <w:sz w:val="28"/>
          <w:szCs w:val="28"/>
        </w:rPr>
        <w:t>.</w:t>
      </w:r>
      <w:r w:rsidR="00907625" w:rsidRPr="00E87C8A">
        <w:rPr>
          <w:sz w:val="28"/>
          <w:szCs w:val="28"/>
        </w:rPr>
        <w:t>0</w:t>
      </w:r>
      <w:r w:rsidR="00EE6E65" w:rsidRPr="00E87C8A">
        <w:rPr>
          <w:sz w:val="28"/>
          <w:szCs w:val="28"/>
        </w:rPr>
        <w:t>5</w:t>
      </w:r>
      <w:r w:rsidR="00907625" w:rsidRPr="00E87C8A">
        <w:rPr>
          <w:sz w:val="28"/>
          <w:szCs w:val="28"/>
        </w:rPr>
        <w:t>.2016</w:t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042E2D" w:rsidRPr="00E87C8A">
        <w:rPr>
          <w:sz w:val="28"/>
          <w:szCs w:val="28"/>
        </w:rPr>
        <w:t xml:space="preserve">    </w:t>
      </w:r>
      <w:r w:rsidR="00E87C8A">
        <w:rPr>
          <w:sz w:val="28"/>
          <w:szCs w:val="28"/>
        </w:rPr>
        <w:t xml:space="preserve">                </w:t>
      </w:r>
      <w:r w:rsidR="00E87C8A" w:rsidRPr="00E87C8A">
        <w:rPr>
          <w:sz w:val="28"/>
          <w:szCs w:val="28"/>
        </w:rPr>
        <w:t xml:space="preserve">   </w:t>
      </w:r>
      <w:r w:rsidR="00907625" w:rsidRPr="00E87C8A">
        <w:rPr>
          <w:sz w:val="28"/>
          <w:szCs w:val="28"/>
        </w:rPr>
        <w:t xml:space="preserve"> </w:t>
      </w:r>
      <w:r w:rsidR="00042E2D" w:rsidRPr="00E87C8A">
        <w:rPr>
          <w:sz w:val="28"/>
          <w:szCs w:val="28"/>
        </w:rPr>
        <w:t xml:space="preserve">   №</w:t>
      </w:r>
      <w:r>
        <w:rPr>
          <w:sz w:val="28"/>
          <w:szCs w:val="28"/>
        </w:rPr>
        <w:t>124</w:t>
      </w:r>
      <w:bookmarkStart w:id="0" w:name="_GoBack"/>
      <w:bookmarkEnd w:id="0"/>
    </w:p>
    <w:p w:rsidR="00EE6EC7" w:rsidRDefault="00C50CC3" w:rsidP="00EE6E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норматива субсидирования на 1 км пробега </w:t>
      </w:r>
    </w:p>
    <w:p w:rsidR="00EE6EC7" w:rsidRDefault="00C50CC3" w:rsidP="00EE6E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пассажирами при осуществлении регулярных пассажирских перевозок </w:t>
      </w:r>
    </w:p>
    <w:p w:rsidR="00C50CC3" w:rsidRDefault="00C50CC3" w:rsidP="00EE6E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муниципальным маршрутам</w:t>
      </w:r>
    </w:p>
    <w:p w:rsidR="00C50CC3" w:rsidRDefault="00C50CC3" w:rsidP="00042E2D">
      <w:pPr>
        <w:spacing w:before="480"/>
        <w:rPr>
          <w:sz w:val="28"/>
          <w:szCs w:val="28"/>
        </w:rPr>
      </w:pPr>
    </w:p>
    <w:p w:rsidR="00C50CC3" w:rsidRDefault="00C50CC3" w:rsidP="00EE6EC7">
      <w:pPr>
        <w:spacing w:before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Первомайского района от 21.06.2015 №106 «Об утверждении положения о порядке предоставления субсидий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</w:t>
      </w:r>
    </w:p>
    <w:p w:rsidR="00C0598A" w:rsidRDefault="00C50CC3" w:rsidP="00EE6EC7">
      <w:pPr>
        <w:spacing w:before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598A">
        <w:rPr>
          <w:sz w:val="28"/>
          <w:szCs w:val="28"/>
        </w:rPr>
        <w:t>Утвердить норматив субсидирования на 1 км пробега с пассажирами при осуществлении регулярных пассажирских перевозок по муниципальным маршрутам в размере 5,17 руб./</w:t>
      </w:r>
      <w:proofErr w:type="spellStart"/>
      <w:r w:rsidR="00C0598A">
        <w:rPr>
          <w:sz w:val="28"/>
          <w:szCs w:val="28"/>
        </w:rPr>
        <w:t>пасс.км</w:t>
      </w:r>
      <w:proofErr w:type="spellEnd"/>
      <w:r w:rsidR="00C0598A">
        <w:rPr>
          <w:sz w:val="28"/>
          <w:szCs w:val="28"/>
        </w:rPr>
        <w:t>.</w:t>
      </w:r>
    </w:p>
    <w:p w:rsidR="007B27EC" w:rsidRPr="007B27EC" w:rsidRDefault="00C0598A" w:rsidP="00EE6EC7">
      <w:pPr>
        <w:pStyle w:val="aa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газете «Заветы Ильича» и разместить на официальном сайте Первомайского </w:t>
      </w:r>
      <w:proofErr w:type="gramStart"/>
      <w:r>
        <w:rPr>
          <w:sz w:val="28"/>
          <w:szCs w:val="28"/>
        </w:rPr>
        <w:t xml:space="preserve">района </w:t>
      </w:r>
      <w:r w:rsidR="00042E2D" w:rsidRPr="00E87C8A">
        <w:rPr>
          <w:sz w:val="28"/>
          <w:szCs w:val="28"/>
        </w:rPr>
        <w:t xml:space="preserve"> </w:t>
      </w:r>
      <w:r w:rsidR="007B27EC" w:rsidRPr="007B27EC">
        <w:rPr>
          <w:sz w:val="28"/>
          <w:szCs w:val="28"/>
        </w:rPr>
        <w:t>(</w:t>
      </w:r>
      <w:proofErr w:type="gramEnd"/>
      <w:hyperlink r:id="rId5" w:history="1">
        <w:r w:rsidR="007B27EC" w:rsidRPr="007B27EC">
          <w:rPr>
            <w:rStyle w:val="af1"/>
            <w:color w:val="auto"/>
            <w:sz w:val="28"/>
            <w:szCs w:val="28"/>
            <w:u w:val="none"/>
          </w:rPr>
          <w:t>http://pmr.tomsk.ru/</w:t>
        </w:r>
      </w:hyperlink>
      <w:r w:rsidR="007B27EC" w:rsidRPr="007B27EC">
        <w:rPr>
          <w:sz w:val="28"/>
          <w:szCs w:val="28"/>
        </w:rPr>
        <w:t>).</w:t>
      </w:r>
    </w:p>
    <w:p w:rsidR="007B27EC" w:rsidRDefault="007B27EC" w:rsidP="00EE6EC7">
      <w:pPr>
        <w:pStyle w:val="aa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опубликования и распространяется на правоотношения, возникшие с 01.01.2016 года.</w:t>
      </w:r>
    </w:p>
    <w:p w:rsidR="007B27EC" w:rsidRDefault="007B27EC" w:rsidP="00EE6EC7">
      <w:pPr>
        <w:pStyle w:val="aa"/>
        <w:spacing w:after="0"/>
        <w:ind w:left="0" w:firstLine="567"/>
        <w:jc w:val="both"/>
        <w:rPr>
          <w:sz w:val="24"/>
          <w:szCs w:val="24"/>
        </w:rPr>
      </w:pPr>
      <w:r>
        <w:rPr>
          <w:sz w:val="28"/>
          <w:szCs w:val="28"/>
        </w:rPr>
        <w:t>4. Контроль за исполнением данного постановления оставляю за собой.</w:t>
      </w:r>
      <w:r w:rsidRPr="001228F4">
        <w:rPr>
          <w:sz w:val="24"/>
          <w:szCs w:val="24"/>
        </w:rPr>
        <w:t xml:space="preserve"> </w:t>
      </w:r>
    </w:p>
    <w:p w:rsidR="007B27EC" w:rsidRDefault="007B27EC" w:rsidP="00EE6EC7">
      <w:pPr>
        <w:pStyle w:val="aa"/>
        <w:ind w:left="0" w:firstLine="567"/>
        <w:jc w:val="both"/>
        <w:rPr>
          <w:sz w:val="24"/>
          <w:szCs w:val="24"/>
        </w:rPr>
      </w:pPr>
    </w:p>
    <w:p w:rsidR="007B27EC" w:rsidRDefault="007B27EC" w:rsidP="007B27EC">
      <w:pPr>
        <w:pStyle w:val="aa"/>
        <w:ind w:left="0" w:firstLine="567"/>
        <w:jc w:val="both"/>
        <w:rPr>
          <w:sz w:val="24"/>
          <w:szCs w:val="24"/>
        </w:rPr>
      </w:pPr>
    </w:p>
    <w:p w:rsidR="000E2F26" w:rsidRDefault="000E2F26" w:rsidP="007B27EC">
      <w:pPr>
        <w:pStyle w:val="aa"/>
        <w:ind w:left="0" w:firstLine="567"/>
        <w:jc w:val="both"/>
        <w:rPr>
          <w:sz w:val="24"/>
          <w:szCs w:val="24"/>
        </w:rPr>
      </w:pPr>
    </w:p>
    <w:p w:rsidR="007B27EC" w:rsidRPr="007B27EC" w:rsidRDefault="007B27EC" w:rsidP="007B27EC">
      <w:pPr>
        <w:pStyle w:val="aa"/>
        <w:ind w:left="0"/>
        <w:jc w:val="both"/>
        <w:rPr>
          <w:sz w:val="28"/>
          <w:szCs w:val="28"/>
        </w:rPr>
      </w:pPr>
      <w:r w:rsidRPr="007B27EC">
        <w:rPr>
          <w:sz w:val="28"/>
          <w:szCs w:val="28"/>
        </w:rPr>
        <w:t>Глава Первомайского района                                              И.И.Сиберт</w:t>
      </w:r>
    </w:p>
    <w:p w:rsidR="007B27EC" w:rsidRDefault="007B27EC" w:rsidP="007B27EC">
      <w:pPr>
        <w:pStyle w:val="aa"/>
        <w:ind w:left="0"/>
        <w:jc w:val="both"/>
        <w:rPr>
          <w:sz w:val="24"/>
          <w:szCs w:val="24"/>
        </w:rPr>
      </w:pPr>
    </w:p>
    <w:p w:rsidR="007B27EC" w:rsidRDefault="007B27EC" w:rsidP="007B27EC">
      <w:pPr>
        <w:pStyle w:val="aa"/>
        <w:ind w:left="0"/>
        <w:jc w:val="both"/>
        <w:rPr>
          <w:sz w:val="24"/>
          <w:szCs w:val="24"/>
        </w:rPr>
      </w:pPr>
    </w:p>
    <w:p w:rsidR="007B27EC" w:rsidRDefault="007B27EC" w:rsidP="007B27EC">
      <w:pPr>
        <w:pStyle w:val="aa"/>
        <w:ind w:left="0"/>
        <w:jc w:val="both"/>
        <w:rPr>
          <w:sz w:val="24"/>
          <w:szCs w:val="24"/>
        </w:rPr>
      </w:pPr>
    </w:p>
    <w:p w:rsidR="007B27EC" w:rsidRDefault="007B27EC" w:rsidP="007B27EC">
      <w:pPr>
        <w:pStyle w:val="aa"/>
        <w:ind w:left="0"/>
        <w:jc w:val="both"/>
        <w:rPr>
          <w:sz w:val="24"/>
          <w:szCs w:val="24"/>
        </w:rPr>
      </w:pPr>
    </w:p>
    <w:p w:rsidR="007B27EC" w:rsidRDefault="007B27EC" w:rsidP="007B27EC">
      <w:pPr>
        <w:pStyle w:val="aa"/>
        <w:ind w:left="0"/>
        <w:jc w:val="both"/>
        <w:rPr>
          <w:sz w:val="24"/>
          <w:szCs w:val="24"/>
        </w:rPr>
      </w:pPr>
    </w:p>
    <w:p w:rsidR="007B27EC" w:rsidRDefault="007B27EC" w:rsidP="007B27EC">
      <w:pPr>
        <w:pStyle w:val="aa"/>
        <w:ind w:left="0"/>
        <w:jc w:val="both"/>
        <w:rPr>
          <w:sz w:val="24"/>
          <w:szCs w:val="24"/>
        </w:rPr>
      </w:pPr>
    </w:p>
    <w:p w:rsidR="007B27EC" w:rsidRPr="007B27EC" w:rsidRDefault="007B27EC" w:rsidP="007B27EC">
      <w:pPr>
        <w:pStyle w:val="aa"/>
        <w:spacing w:after="0"/>
        <w:ind w:left="0"/>
        <w:jc w:val="both"/>
        <w:rPr>
          <w:sz w:val="16"/>
          <w:szCs w:val="16"/>
        </w:rPr>
      </w:pPr>
      <w:r w:rsidRPr="007B27EC">
        <w:rPr>
          <w:sz w:val="16"/>
          <w:szCs w:val="16"/>
        </w:rPr>
        <w:t>Н.А.Гончарук</w:t>
      </w:r>
    </w:p>
    <w:p w:rsidR="007B27EC" w:rsidRPr="007B27EC" w:rsidRDefault="007B27EC" w:rsidP="007B27EC">
      <w:pPr>
        <w:pStyle w:val="aa"/>
        <w:spacing w:after="0"/>
        <w:ind w:left="0"/>
        <w:jc w:val="both"/>
        <w:rPr>
          <w:sz w:val="16"/>
          <w:szCs w:val="16"/>
        </w:rPr>
      </w:pPr>
      <w:r w:rsidRPr="007B27EC">
        <w:rPr>
          <w:sz w:val="16"/>
          <w:szCs w:val="16"/>
        </w:rPr>
        <w:t>8 38 (245) 2 17 47</w:t>
      </w:r>
    </w:p>
    <w:p w:rsidR="00042E2D" w:rsidRPr="00E87C8A" w:rsidRDefault="00042E2D" w:rsidP="00042E2D">
      <w:pPr>
        <w:spacing w:before="480"/>
        <w:rPr>
          <w:sz w:val="28"/>
          <w:szCs w:val="28"/>
        </w:rPr>
      </w:pPr>
    </w:p>
    <w:sectPr w:rsidR="00042E2D" w:rsidRPr="00E87C8A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C4020"/>
    <w:rsid w:val="000E2F26"/>
    <w:rsid w:val="000E7FAA"/>
    <w:rsid w:val="00115D2F"/>
    <w:rsid w:val="00320225"/>
    <w:rsid w:val="003E6D1A"/>
    <w:rsid w:val="004251EE"/>
    <w:rsid w:val="00557819"/>
    <w:rsid w:val="00557E7E"/>
    <w:rsid w:val="006328F9"/>
    <w:rsid w:val="007B27EC"/>
    <w:rsid w:val="00907625"/>
    <w:rsid w:val="009B4D56"/>
    <w:rsid w:val="009D0621"/>
    <w:rsid w:val="00BC2690"/>
    <w:rsid w:val="00C0598A"/>
    <w:rsid w:val="00C50CC3"/>
    <w:rsid w:val="00CC7875"/>
    <w:rsid w:val="00D40FB8"/>
    <w:rsid w:val="00E87C8A"/>
    <w:rsid w:val="00EE6E65"/>
    <w:rsid w:val="00E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styleId="af1">
    <w:name w:val="Hyperlink"/>
    <w:basedOn w:val="a0"/>
    <w:uiPriority w:val="99"/>
    <w:unhideWhenUsed/>
    <w:rsid w:val="007B2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2</cp:revision>
  <cp:lastPrinted>2016-05-16T08:37:00Z</cp:lastPrinted>
  <dcterms:created xsi:type="dcterms:W3CDTF">2016-06-01T08:24:00Z</dcterms:created>
  <dcterms:modified xsi:type="dcterms:W3CDTF">2016-06-01T08:24:00Z</dcterms:modified>
</cp:coreProperties>
</file>