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CB" w:rsidRDefault="007505CB" w:rsidP="007558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:rsidR="007505CB" w:rsidRPr="00C06702" w:rsidRDefault="007505CB" w:rsidP="007558EB">
      <w:pPr>
        <w:rPr>
          <w:b/>
          <w:sz w:val="26"/>
          <w:szCs w:val="26"/>
        </w:rPr>
      </w:pPr>
    </w:p>
    <w:p w:rsidR="007505CB" w:rsidRPr="00C06702" w:rsidRDefault="007505CB" w:rsidP="007505CB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ПОСТАНОВЛЕНИЕ</w:t>
      </w:r>
    </w:p>
    <w:p w:rsidR="007505CB" w:rsidRDefault="007558EB" w:rsidP="007505CB">
      <w:pPr>
        <w:jc w:val="both"/>
        <w:rPr>
          <w:sz w:val="26"/>
          <w:szCs w:val="26"/>
        </w:rPr>
      </w:pPr>
      <w:r>
        <w:rPr>
          <w:sz w:val="26"/>
          <w:szCs w:val="26"/>
        </w:rPr>
        <w:t>18.05.</w:t>
      </w:r>
      <w:r w:rsidR="009E4F93">
        <w:rPr>
          <w:sz w:val="26"/>
          <w:szCs w:val="26"/>
        </w:rPr>
        <w:t>2022</w:t>
      </w:r>
      <w:r w:rsidR="007505CB">
        <w:rPr>
          <w:sz w:val="26"/>
          <w:szCs w:val="26"/>
        </w:rPr>
        <w:t xml:space="preserve">                                                                     </w:t>
      </w:r>
      <w:r w:rsidR="00604B71">
        <w:rPr>
          <w:sz w:val="26"/>
          <w:szCs w:val="26"/>
        </w:rPr>
        <w:t xml:space="preserve">                               </w:t>
      </w:r>
      <w:r w:rsidR="007505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="007505CB">
        <w:rPr>
          <w:sz w:val="26"/>
          <w:szCs w:val="26"/>
        </w:rPr>
        <w:t>№</w:t>
      </w:r>
      <w:r>
        <w:rPr>
          <w:sz w:val="26"/>
          <w:szCs w:val="26"/>
        </w:rPr>
        <w:t xml:space="preserve"> 112</w:t>
      </w:r>
    </w:p>
    <w:p w:rsidR="007505CB" w:rsidRPr="00C06702" w:rsidRDefault="007505CB" w:rsidP="007505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05CB" w:rsidRDefault="007505CB" w:rsidP="007505CB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7505CB" w:rsidRPr="007558EB" w:rsidRDefault="007505CB" w:rsidP="007558EB">
      <w:pPr>
        <w:rPr>
          <w:sz w:val="26"/>
          <w:szCs w:val="26"/>
        </w:rPr>
      </w:pPr>
    </w:p>
    <w:p w:rsidR="008747CB" w:rsidRPr="007558EB" w:rsidRDefault="009E4F93" w:rsidP="009E4F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558EB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постановлении Администрации Первомайского района № 130 от 30.06.2021 «</w:t>
      </w:r>
      <w:r w:rsidR="007505CB" w:rsidRPr="007558EB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предоставлении муниципальных </w:t>
      </w:r>
      <w:proofErr w:type="gramStart"/>
      <w:r w:rsidR="007505CB" w:rsidRPr="007558EB">
        <w:rPr>
          <w:rFonts w:ascii="Times New Roman" w:hAnsi="Times New Roman" w:cs="Times New Roman"/>
          <w:b w:val="0"/>
          <w:sz w:val="26"/>
          <w:szCs w:val="26"/>
        </w:rPr>
        <w:t>гарантий</w:t>
      </w:r>
      <w:r w:rsidRPr="007558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505CB" w:rsidRPr="007558EB"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proofErr w:type="gramEnd"/>
      <w:r w:rsidR="007505CB" w:rsidRPr="007558E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муниципальном образовании «Первомайский район»</w:t>
      </w:r>
      <w:r w:rsidR="008747CB" w:rsidRPr="007558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84BDE" w:rsidRPr="007558EB" w:rsidRDefault="00B84BDE">
      <w:pPr>
        <w:pStyle w:val="ConsPlusNormal"/>
        <w:jc w:val="both"/>
        <w:rPr>
          <w:sz w:val="26"/>
          <w:szCs w:val="26"/>
        </w:rPr>
      </w:pPr>
    </w:p>
    <w:p w:rsidR="007505CB" w:rsidRPr="007558EB" w:rsidRDefault="007505CB">
      <w:pPr>
        <w:pStyle w:val="ConsPlusNormal"/>
        <w:jc w:val="both"/>
        <w:rPr>
          <w:sz w:val="26"/>
          <w:szCs w:val="26"/>
        </w:rPr>
      </w:pPr>
    </w:p>
    <w:p w:rsidR="009E4F93" w:rsidRPr="007558EB" w:rsidRDefault="008747CB" w:rsidP="007558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558EB">
        <w:rPr>
          <w:rFonts w:ascii="Times New Roman" w:hAnsi="Times New Roman" w:cs="Times New Roman"/>
          <w:sz w:val="26"/>
          <w:szCs w:val="26"/>
        </w:rPr>
        <w:t xml:space="preserve">В </w:t>
      </w:r>
      <w:r w:rsidR="009E4F93" w:rsidRPr="007558EB">
        <w:rPr>
          <w:rFonts w:ascii="Times New Roman" w:hAnsi="Times New Roman" w:cs="Times New Roman"/>
          <w:sz w:val="26"/>
          <w:szCs w:val="26"/>
        </w:rPr>
        <w:t xml:space="preserve">целях приведения в соответствие </w:t>
      </w:r>
      <w:r w:rsidR="003A0131" w:rsidRPr="007558EB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  <w:r w:rsidR="009E4F93" w:rsidRPr="007558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131" w:rsidRPr="007558EB" w:rsidRDefault="009E4F93" w:rsidP="003A0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58E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747CB" w:rsidRPr="007558EB" w:rsidRDefault="00B84BDE" w:rsidP="003A01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58EB">
        <w:rPr>
          <w:rFonts w:ascii="Times New Roman" w:hAnsi="Times New Roman" w:cs="Times New Roman"/>
          <w:sz w:val="26"/>
          <w:szCs w:val="26"/>
        </w:rPr>
        <w:t xml:space="preserve">1. </w:t>
      </w:r>
      <w:r w:rsidR="009E4F93" w:rsidRPr="007558EB">
        <w:rPr>
          <w:rFonts w:ascii="Times New Roman" w:hAnsi="Times New Roman" w:cs="Times New Roman"/>
          <w:sz w:val="26"/>
          <w:szCs w:val="26"/>
        </w:rPr>
        <w:t>Пункт 5 Положения о предоставлении муниципальных гарантий в муниципальном образован</w:t>
      </w:r>
      <w:r w:rsidR="003A0131" w:rsidRPr="007558EB">
        <w:rPr>
          <w:rFonts w:ascii="Times New Roman" w:hAnsi="Times New Roman" w:cs="Times New Roman"/>
          <w:sz w:val="26"/>
          <w:szCs w:val="26"/>
        </w:rPr>
        <w:t xml:space="preserve">ии «Первомайский район» изложить </w:t>
      </w:r>
      <w:proofErr w:type="gramStart"/>
      <w:r w:rsidR="003A0131" w:rsidRPr="007558EB">
        <w:rPr>
          <w:rFonts w:ascii="Times New Roman" w:hAnsi="Times New Roman" w:cs="Times New Roman"/>
          <w:sz w:val="26"/>
          <w:szCs w:val="26"/>
        </w:rPr>
        <w:t>в  следующей</w:t>
      </w:r>
      <w:proofErr w:type="gramEnd"/>
      <w:r w:rsidR="009E4F93" w:rsidRPr="007558EB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3A0131" w:rsidRPr="007558EB" w:rsidRDefault="009E4F93" w:rsidP="003A0131">
      <w:p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7558EB">
        <w:rPr>
          <w:sz w:val="26"/>
          <w:szCs w:val="26"/>
        </w:rPr>
        <w:t xml:space="preserve">        «5. </w:t>
      </w:r>
      <w:r w:rsidRPr="007558EB">
        <w:rPr>
          <w:rFonts w:eastAsiaTheme="minorHAnsi"/>
          <w:sz w:val="26"/>
          <w:szCs w:val="26"/>
          <w:lang w:eastAsia="en-US"/>
        </w:rPr>
        <w:t xml:space="preserve">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(за исключением случая, указанного в </w:t>
      </w:r>
      <w:hyperlink r:id="rId5" w:history="1">
        <w:r w:rsidRPr="007558EB">
          <w:rPr>
            <w:rFonts w:eastAsiaTheme="minorHAnsi"/>
            <w:sz w:val="26"/>
            <w:szCs w:val="26"/>
            <w:lang w:eastAsia="en-US"/>
          </w:rPr>
          <w:t>пункте 4 статьи 115.1</w:t>
        </w:r>
      </w:hyperlink>
      <w:r w:rsidRPr="007558EB">
        <w:rPr>
          <w:rFonts w:eastAsiaTheme="minorHAnsi"/>
          <w:sz w:val="26"/>
          <w:szCs w:val="26"/>
          <w:lang w:eastAsia="en-US"/>
        </w:rPr>
        <w:t xml:space="preserve"> настоящего Кодекса) либо наступления событий (обстоятельств), в силу которых срок исполнения обязательств принципала считается наступившим (за исключением случая, указанного в </w:t>
      </w:r>
      <w:hyperlink r:id="rId6" w:history="1">
        <w:r w:rsidRPr="007558EB">
          <w:rPr>
            <w:rFonts w:eastAsiaTheme="minorHAnsi"/>
            <w:sz w:val="26"/>
            <w:szCs w:val="26"/>
            <w:lang w:eastAsia="en-US"/>
          </w:rPr>
          <w:t>пункте 8 статьи 116</w:t>
        </w:r>
      </w:hyperlink>
      <w:r w:rsidRPr="007558EB">
        <w:rPr>
          <w:rFonts w:eastAsiaTheme="minorHAnsi"/>
          <w:sz w:val="26"/>
          <w:szCs w:val="26"/>
          <w:lang w:eastAsia="en-US"/>
        </w:rPr>
        <w:t xml:space="preserve"> настоящего Кодекса).</w:t>
      </w:r>
    </w:p>
    <w:p w:rsidR="009E4F93" w:rsidRPr="007558EB" w:rsidRDefault="003A0131" w:rsidP="003A0131">
      <w:p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7558EB">
        <w:rPr>
          <w:rFonts w:eastAsiaTheme="minorHAnsi"/>
          <w:sz w:val="26"/>
          <w:szCs w:val="26"/>
          <w:lang w:eastAsia="en-US"/>
        </w:rPr>
        <w:t xml:space="preserve">         </w:t>
      </w:r>
      <w:r w:rsidR="009E4F93" w:rsidRPr="007558EB">
        <w:rPr>
          <w:sz w:val="26"/>
          <w:szCs w:val="26"/>
        </w:rPr>
        <w:t xml:space="preserve">2. Пункт 7 Положения о предоставлении муниципальных гарантий в муниципальном образовании «Первомайский район» </w:t>
      </w:r>
      <w:r w:rsidRPr="007558EB">
        <w:rPr>
          <w:sz w:val="26"/>
          <w:szCs w:val="26"/>
        </w:rPr>
        <w:t xml:space="preserve">изложить </w:t>
      </w:r>
      <w:proofErr w:type="gramStart"/>
      <w:r w:rsidRPr="007558EB">
        <w:rPr>
          <w:sz w:val="26"/>
          <w:szCs w:val="26"/>
        </w:rPr>
        <w:t>в  следующей</w:t>
      </w:r>
      <w:proofErr w:type="gramEnd"/>
      <w:r w:rsidRPr="007558EB">
        <w:rPr>
          <w:sz w:val="26"/>
          <w:szCs w:val="26"/>
        </w:rPr>
        <w:t xml:space="preserve"> редакции</w:t>
      </w:r>
      <w:r w:rsidR="009E4F93" w:rsidRPr="007558EB">
        <w:rPr>
          <w:sz w:val="26"/>
          <w:szCs w:val="26"/>
        </w:rPr>
        <w:t>:</w:t>
      </w:r>
    </w:p>
    <w:p w:rsidR="003A0131" w:rsidRPr="007558EB" w:rsidRDefault="00436EFF" w:rsidP="003A0131">
      <w:p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7558EB">
        <w:rPr>
          <w:rFonts w:eastAsiaTheme="minorHAnsi"/>
          <w:sz w:val="26"/>
          <w:szCs w:val="26"/>
          <w:lang w:eastAsia="en-US"/>
        </w:rPr>
        <w:t xml:space="preserve">        «7. Гарантия предоставляется в валюте, в которой выражена сумма основного обязательства.</w:t>
      </w:r>
    </w:p>
    <w:p w:rsidR="00436EFF" w:rsidRPr="007558EB" w:rsidRDefault="003A0131" w:rsidP="003A0131">
      <w:p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7558EB">
        <w:rPr>
          <w:rFonts w:eastAsiaTheme="minorHAnsi"/>
          <w:sz w:val="26"/>
          <w:szCs w:val="26"/>
          <w:lang w:eastAsia="en-US"/>
        </w:rPr>
        <w:t xml:space="preserve">         </w:t>
      </w:r>
      <w:r w:rsidR="00436EFF" w:rsidRPr="007558EB">
        <w:rPr>
          <w:sz w:val="26"/>
          <w:szCs w:val="26"/>
        </w:rPr>
        <w:t xml:space="preserve">3. Пункт 57 Положения о предоставлении муниципальных гарантий в муниципальном образовании «Первомайский район» </w:t>
      </w:r>
      <w:r w:rsidRPr="007558EB">
        <w:rPr>
          <w:sz w:val="26"/>
          <w:szCs w:val="26"/>
        </w:rPr>
        <w:t xml:space="preserve">изложить </w:t>
      </w:r>
      <w:proofErr w:type="gramStart"/>
      <w:r w:rsidRPr="007558EB">
        <w:rPr>
          <w:sz w:val="26"/>
          <w:szCs w:val="26"/>
        </w:rPr>
        <w:t>в  следующей</w:t>
      </w:r>
      <w:proofErr w:type="gramEnd"/>
      <w:r w:rsidRPr="007558EB">
        <w:rPr>
          <w:sz w:val="26"/>
          <w:szCs w:val="26"/>
        </w:rPr>
        <w:t xml:space="preserve"> редакции</w:t>
      </w:r>
      <w:r w:rsidR="00436EFF" w:rsidRPr="007558EB">
        <w:rPr>
          <w:sz w:val="26"/>
          <w:szCs w:val="26"/>
        </w:rPr>
        <w:t>:</w:t>
      </w:r>
    </w:p>
    <w:p w:rsidR="00436EFF" w:rsidRPr="007558EB" w:rsidRDefault="003A0131" w:rsidP="00436EFF">
      <w:p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7558EB">
        <w:rPr>
          <w:sz w:val="26"/>
          <w:szCs w:val="26"/>
        </w:rPr>
        <w:t xml:space="preserve">        </w:t>
      </w:r>
      <w:r w:rsidR="00436EFF" w:rsidRPr="007558EB">
        <w:rPr>
          <w:sz w:val="26"/>
          <w:szCs w:val="26"/>
        </w:rPr>
        <w:t xml:space="preserve">«57. </w:t>
      </w:r>
      <w:r w:rsidR="00436EFF" w:rsidRPr="007558EB">
        <w:rPr>
          <w:rFonts w:eastAsiaTheme="minorHAnsi"/>
          <w:sz w:val="26"/>
          <w:szCs w:val="26"/>
          <w:lang w:eastAsia="en-US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436EFF" w:rsidRPr="007558EB" w:rsidRDefault="00436EFF" w:rsidP="00436EFF">
      <w:pPr>
        <w:overflowPunct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558EB">
        <w:rPr>
          <w:rFonts w:eastAsiaTheme="minorHAnsi"/>
          <w:sz w:val="26"/>
          <w:szCs w:val="26"/>
          <w:lang w:eastAsia="en-US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3A0131" w:rsidRPr="007558EB" w:rsidRDefault="00436EFF" w:rsidP="003A0131">
      <w:pPr>
        <w:overflowPunct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558EB">
        <w:rPr>
          <w:rFonts w:eastAsiaTheme="minorHAnsi"/>
          <w:sz w:val="26"/>
          <w:szCs w:val="26"/>
          <w:lang w:eastAsia="en-US"/>
        </w:rPr>
        <w:t>2) нецелевое использование средств кредита (займа, в том числе облигационного), обеспеченного муниципальной гарантией.</w:t>
      </w:r>
    </w:p>
    <w:p w:rsidR="00436EFF" w:rsidRPr="007558EB" w:rsidRDefault="00436EFF" w:rsidP="003A0131">
      <w:pPr>
        <w:overflowPunct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558EB">
        <w:rPr>
          <w:sz w:val="26"/>
          <w:szCs w:val="26"/>
        </w:rPr>
        <w:t xml:space="preserve">4. Пункт 58 Положения о предоставлении муниципальных гарантий в муниципальном образовании «Первомайский район» </w:t>
      </w:r>
      <w:r w:rsidR="003A0131" w:rsidRPr="007558EB">
        <w:rPr>
          <w:sz w:val="26"/>
          <w:szCs w:val="26"/>
        </w:rPr>
        <w:t xml:space="preserve">изложить </w:t>
      </w:r>
      <w:proofErr w:type="gramStart"/>
      <w:r w:rsidR="003A0131" w:rsidRPr="007558EB">
        <w:rPr>
          <w:sz w:val="26"/>
          <w:szCs w:val="26"/>
        </w:rPr>
        <w:t>в  следующей</w:t>
      </w:r>
      <w:proofErr w:type="gramEnd"/>
      <w:r w:rsidR="003A0131" w:rsidRPr="007558EB">
        <w:rPr>
          <w:sz w:val="26"/>
          <w:szCs w:val="26"/>
        </w:rPr>
        <w:t xml:space="preserve"> редакции</w:t>
      </w:r>
      <w:r w:rsidRPr="007558EB">
        <w:rPr>
          <w:sz w:val="26"/>
          <w:szCs w:val="26"/>
        </w:rPr>
        <w:t>:</w:t>
      </w:r>
    </w:p>
    <w:p w:rsidR="003A0131" w:rsidRPr="007558EB" w:rsidRDefault="00436EFF" w:rsidP="003A0131">
      <w:p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7558EB">
        <w:rPr>
          <w:sz w:val="26"/>
          <w:szCs w:val="26"/>
        </w:rPr>
        <w:t xml:space="preserve">        «58. </w:t>
      </w:r>
      <w:r w:rsidRPr="007558EB">
        <w:rPr>
          <w:rFonts w:eastAsiaTheme="minorHAnsi"/>
          <w:sz w:val="26"/>
          <w:szCs w:val="26"/>
          <w:lang w:eastAsia="en-US"/>
        </w:rPr>
        <w:t>Кредиты и займы (в том числе облигационные), обеспечиваемые муниципальными гарантиями, должны быть целевыми. 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9E4F93" w:rsidRPr="007558EB" w:rsidRDefault="003A0131" w:rsidP="003A0131">
      <w:p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7558EB">
        <w:rPr>
          <w:rFonts w:eastAsiaTheme="minorHAnsi"/>
          <w:sz w:val="26"/>
          <w:szCs w:val="26"/>
          <w:lang w:eastAsia="en-US"/>
        </w:rPr>
        <w:t xml:space="preserve">         </w:t>
      </w:r>
      <w:r w:rsidR="00436EFF" w:rsidRPr="007558EB">
        <w:rPr>
          <w:sz w:val="26"/>
          <w:szCs w:val="26"/>
        </w:rPr>
        <w:t>5. Положение о предоставлении муниципальных гарантий в муниципальном образовании «Первомайский район» дополнить пунктом 63:</w:t>
      </w:r>
    </w:p>
    <w:p w:rsidR="00305542" w:rsidRPr="007558EB" w:rsidRDefault="003A0131" w:rsidP="003A0131">
      <w:pPr>
        <w:overflowPunct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558EB">
        <w:rPr>
          <w:sz w:val="26"/>
          <w:szCs w:val="26"/>
        </w:rPr>
        <w:lastRenderedPageBreak/>
        <w:t>«</w:t>
      </w:r>
      <w:r w:rsidR="00436EFF" w:rsidRPr="007558EB">
        <w:rPr>
          <w:sz w:val="26"/>
          <w:szCs w:val="26"/>
        </w:rPr>
        <w:t xml:space="preserve">63. </w:t>
      </w:r>
      <w:r w:rsidR="00436EFF" w:rsidRPr="007558EB">
        <w:rPr>
          <w:rFonts w:eastAsiaTheme="minorHAnsi"/>
          <w:sz w:val="26"/>
          <w:szCs w:val="26"/>
          <w:lang w:eastAsia="en-US"/>
        </w:rPr>
        <w:t xml:space="preserve">Информация о долговых обязательствах по муниципальным гарантиям вносится в   муниципальную долговую книгу в течение пяти рабочих дней с момента </w:t>
      </w:r>
      <w:proofErr w:type="gramStart"/>
      <w:r w:rsidR="00436EFF" w:rsidRPr="007558EB">
        <w:rPr>
          <w:rFonts w:eastAsiaTheme="minorHAnsi"/>
          <w:sz w:val="26"/>
          <w:szCs w:val="26"/>
          <w:lang w:eastAsia="en-US"/>
        </w:rPr>
        <w:t>получения  сведений</w:t>
      </w:r>
      <w:proofErr w:type="gramEnd"/>
      <w:r w:rsidR="00436EFF" w:rsidRPr="007558EB">
        <w:rPr>
          <w:rFonts w:eastAsiaTheme="minorHAnsi"/>
          <w:sz w:val="26"/>
          <w:szCs w:val="26"/>
          <w:lang w:eastAsia="en-US"/>
        </w:rPr>
        <w:t xml:space="preserve"> о фактическом возникновении (увеличении) или прекращении (уменьшении) обязательств принципала, обеспеченных  муниципальной гарантией.</w:t>
      </w:r>
    </w:p>
    <w:p w:rsidR="003A0131" w:rsidRPr="007558EB" w:rsidRDefault="003A0131" w:rsidP="003A0131">
      <w:pPr>
        <w:widowControl w:val="0"/>
        <w:jc w:val="both"/>
        <w:rPr>
          <w:rFonts w:eastAsia="Calibri"/>
          <w:sz w:val="26"/>
          <w:szCs w:val="26"/>
        </w:rPr>
      </w:pPr>
      <w:r w:rsidRPr="007558EB">
        <w:rPr>
          <w:sz w:val="26"/>
          <w:szCs w:val="26"/>
        </w:rPr>
        <w:t xml:space="preserve">          </w:t>
      </w:r>
      <w:r w:rsidR="00305542" w:rsidRPr="007558EB">
        <w:rPr>
          <w:sz w:val="26"/>
          <w:szCs w:val="26"/>
        </w:rPr>
        <w:t>6</w:t>
      </w:r>
      <w:r w:rsidR="00305542" w:rsidRPr="007558EB">
        <w:rPr>
          <w:rFonts w:eastAsia="Calibri"/>
          <w:sz w:val="26"/>
          <w:szCs w:val="26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(</w:t>
      </w:r>
      <w:proofErr w:type="spellStart"/>
      <w:r w:rsidR="00305542" w:rsidRPr="007558EB">
        <w:rPr>
          <w:rFonts w:eastAsia="Calibri"/>
          <w:sz w:val="26"/>
          <w:szCs w:val="26"/>
        </w:rPr>
        <w:t>httр</w:t>
      </w:r>
      <w:proofErr w:type="spellEnd"/>
      <w:r w:rsidR="00305542" w:rsidRPr="007558EB">
        <w:rPr>
          <w:rFonts w:eastAsia="Calibri"/>
          <w:sz w:val="26"/>
          <w:szCs w:val="26"/>
        </w:rPr>
        <w:t>://pmr.tomsk.ru).</w:t>
      </w:r>
    </w:p>
    <w:p w:rsidR="00305542" w:rsidRPr="007558EB" w:rsidRDefault="003A0131" w:rsidP="003A0131">
      <w:pPr>
        <w:widowControl w:val="0"/>
        <w:jc w:val="both"/>
        <w:rPr>
          <w:rFonts w:eastAsia="Calibri"/>
          <w:sz w:val="26"/>
          <w:szCs w:val="26"/>
        </w:rPr>
      </w:pPr>
      <w:r w:rsidRPr="007558EB">
        <w:rPr>
          <w:sz w:val="26"/>
          <w:szCs w:val="26"/>
        </w:rPr>
        <w:t xml:space="preserve">          </w:t>
      </w:r>
      <w:r w:rsidR="00305542" w:rsidRPr="007558EB">
        <w:rPr>
          <w:sz w:val="26"/>
          <w:szCs w:val="26"/>
        </w:rPr>
        <w:t>7</w:t>
      </w:r>
      <w:r w:rsidR="008747CB" w:rsidRPr="007558EB">
        <w:rPr>
          <w:sz w:val="26"/>
          <w:szCs w:val="26"/>
        </w:rPr>
        <w:t xml:space="preserve">. </w:t>
      </w:r>
      <w:r w:rsidR="00305542" w:rsidRPr="007558EB">
        <w:rPr>
          <w:sz w:val="26"/>
          <w:szCs w:val="26"/>
        </w:rPr>
        <w:t>Настоящее постановление вступает в силу с даты его подписания.</w:t>
      </w:r>
    </w:p>
    <w:p w:rsidR="008747CB" w:rsidRPr="007558EB" w:rsidRDefault="008747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47CB" w:rsidRPr="007558EB" w:rsidRDefault="007558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B84BDE" w:rsidRPr="007558EB">
        <w:rPr>
          <w:rFonts w:ascii="Times New Roman" w:hAnsi="Times New Roman" w:cs="Times New Roman"/>
          <w:sz w:val="26"/>
          <w:szCs w:val="26"/>
        </w:rPr>
        <w:t xml:space="preserve"> Первомайског</w:t>
      </w:r>
      <w:r>
        <w:rPr>
          <w:rFonts w:ascii="Times New Roman" w:hAnsi="Times New Roman" w:cs="Times New Roman"/>
          <w:sz w:val="26"/>
          <w:szCs w:val="26"/>
        </w:rPr>
        <w:t xml:space="preserve">о района                       </w:t>
      </w:r>
      <w:r w:rsidR="00B84BDE" w:rsidRPr="007558EB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Н.Н. Петроченко</w:t>
      </w:r>
    </w:p>
    <w:p w:rsidR="008747CB" w:rsidRPr="007558EB" w:rsidRDefault="008747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47CB" w:rsidRPr="003A0131" w:rsidRDefault="00874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7CB" w:rsidRPr="003A0131" w:rsidRDefault="00874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BDE" w:rsidRPr="003A0131" w:rsidRDefault="00B84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BDE" w:rsidRPr="003A0131" w:rsidRDefault="00B84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BDE" w:rsidRPr="003A0131" w:rsidRDefault="00B84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BDE" w:rsidRPr="003A0131" w:rsidRDefault="00B84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BDE" w:rsidRDefault="00B84B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36EFF" w:rsidRDefault="00436EF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505CB" w:rsidRDefault="007505C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4BDE" w:rsidRDefault="00B84BD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5542" w:rsidRDefault="0030554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84BDE" w:rsidRPr="007558EB" w:rsidRDefault="00FB2E2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558EB">
        <w:rPr>
          <w:rFonts w:ascii="Times New Roman" w:hAnsi="Times New Roman" w:cs="Times New Roman"/>
          <w:sz w:val="20"/>
        </w:rPr>
        <w:t>Нилова</w:t>
      </w:r>
      <w:r w:rsidR="007558EB" w:rsidRPr="007558EB">
        <w:rPr>
          <w:rFonts w:ascii="Times New Roman" w:hAnsi="Times New Roman" w:cs="Times New Roman"/>
          <w:sz w:val="20"/>
        </w:rPr>
        <w:t xml:space="preserve"> Е.В.</w:t>
      </w:r>
    </w:p>
    <w:p w:rsidR="004512E8" w:rsidRPr="007558EB" w:rsidRDefault="00436EFF" w:rsidP="007558EB">
      <w:pPr>
        <w:pStyle w:val="ConsPlusNormal"/>
        <w:jc w:val="both"/>
        <w:rPr>
          <w:szCs w:val="22"/>
        </w:rPr>
      </w:pPr>
      <w:r w:rsidRPr="007558EB">
        <w:rPr>
          <w:rFonts w:ascii="Times New Roman" w:hAnsi="Times New Roman" w:cs="Times New Roman"/>
          <w:sz w:val="20"/>
        </w:rPr>
        <w:t>8</w:t>
      </w:r>
      <w:r w:rsidR="007558EB">
        <w:rPr>
          <w:rFonts w:ascii="Times New Roman" w:hAnsi="Times New Roman" w:cs="Times New Roman"/>
          <w:sz w:val="20"/>
        </w:rPr>
        <w:t xml:space="preserve"> </w:t>
      </w:r>
      <w:r w:rsidRPr="007558EB">
        <w:rPr>
          <w:rFonts w:ascii="Times New Roman" w:hAnsi="Times New Roman" w:cs="Times New Roman"/>
          <w:sz w:val="20"/>
        </w:rPr>
        <w:t>(38</w:t>
      </w:r>
      <w:r w:rsidR="007558EB">
        <w:rPr>
          <w:rFonts w:ascii="Times New Roman" w:hAnsi="Times New Roman" w:cs="Times New Roman"/>
          <w:sz w:val="20"/>
        </w:rPr>
        <w:t>-</w:t>
      </w:r>
      <w:r w:rsidRPr="007558EB">
        <w:rPr>
          <w:rFonts w:ascii="Times New Roman" w:hAnsi="Times New Roman" w:cs="Times New Roman"/>
          <w:sz w:val="20"/>
        </w:rPr>
        <w:t xml:space="preserve">245) </w:t>
      </w:r>
      <w:r w:rsidR="00FB2E22" w:rsidRPr="007558EB">
        <w:rPr>
          <w:rFonts w:ascii="Times New Roman" w:hAnsi="Times New Roman" w:cs="Times New Roman"/>
          <w:sz w:val="20"/>
        </w:rPr>
        <w:t>2-21-85</w:t>
      </w:r>
      <w:r w:rsidR="008747CB" w:rsidRPr="007558EB"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</w:p>
    <w:sectPr w:rsidR="004512E8" w:rsidRPr="007558EB" w:rsidSect="002A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CB"/>
    <w:rsid w:val="00020A61"/>
    <w:rsid w:val="00123A9F"/>
    <w:rsid w:val="00127192"/>
    <w:rsid w:val="00165756"/>
    <w:rsid w:val="00213A70"/>
    <w:rsid w:val="00227B16"/>
    <w:rsid w:val="002604F4"/>
    <w:rsid w:val="002A0537"/>
    <w:rsid w:val="002C37DF"/>
    <w:rsid w:val="00305542"/>
    <w:rsid w:val="003119F3"/>
    <w:rsid w:val="0036061A"/>
    <w:rsid w:val="00364A6F"/>
    <w:rsid w:val="00367D17"/>
    <w:rsid w:val="003A0131"/>
    <w:rsid w:val="00436EFF"/>
    <w:rsid w:val="00440263"/>
    <w:rsid w:val="004512E8"/>
    <w:rsid w:val="004D2EE6"/>
    <w:rsid w:val="005B4D0E"/>
    <w:rsid w:val="00604B71"/>
    <w:rsid w:val="006978E2"/>
    <w:rsid w:val="006D055F"/>
    <w:rsid w:val="007505CB"/>
    <w:rsid w:val="00752327"/>
    <w:rsid w:val="007558EB"/>
    <w:rsid w:val="00812DDA"/>
    <w:rsid w:val="008378BA"/>
    <w:rsid w:val="00850DB6"/>
    <w:rsid w:val="00856896"/>
    <w:rsid w:val="008747CB"/>
    <w:rsid w:val="008B498A"/>
    <w:rsid w:val="009011F1"/>
    <w:rsid w:val="00903F16"/>
    <w:rsid w:val="0094082F"/>
    <w:rsid w:val="00971777"/>
    <w:rsid w:val="009B1899"/>
    <w:rsid w:val="009B4614"/>
    <w:rsid w:val="009B7C2F"/>
    <w:rsid w:val="009E4F93"/>
    <w:rsid w:val="00A256B4"/>
    <w:rsid w:val="00A37251"/>
    <w:rsid w:val="00A47CB0"/>
    <w:rsid w:val="00A529E8"/>
    <w:rsid w:val="00AB79A2"/>
    <w:rsid w:val="00B046D6"/>
    <w:rsid w:val="00B41705"/>
    <w:rsid w:val="00B44FF0"/>
    <w:rsid w:val="00B84BDE"/>
    <w:rsid w:val="00C26CA3"/>
    <w:rsid w:val="00C52000"/>
    <w:rsid w:val="00C80D73"/>
    <w:rsid w:val="00C91964"/>
    <w:rsid w:val="00CC72E2"/>
    <w:rsid w:val="00CD3EC8"/>
    <w:rsid w:val="00D04F0A"/>
    <w:rsid w:val="00D35410"/>
    <w:rsid w:val="00DF1A83"/>
    <w:rsid w:val="00E56742"/>
    <w:rsid w:val="00EB3A15"/>
    <w:rsid w:val="00ED6907"/>
    <w:rsid w:val="00F13A2C"/>
    <w:rsid w:val="00F7301A"/>
    <w:rsid w:val="00F872DB"/>
    <w:rsid w:val="00FB2E22"/>
    <w:rsid w:val="00F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DBD8"/>
  <w15:docId w15:val="{71D6F23B-BE79-48BA-AD82-49245F73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4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4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4512E8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styleId="a4">
    <w:name w:val="Body Text"/>
    <w:basedOn w:val="a"/>
    <w:link w:val="a5"/>
    <w:rsid w:val="004512E8"/>
    <w:pPr>
      <w:suppressAutoHyphens/>
      <w:overflowPunct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51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512E8"/>
    <w:pPr>
      <w:suppressAutoHyphens/>
      <w:overflowPunct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558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F4D57451300C3A3C2FDF6358674F923931AE5E1345118220543866F4BAE37934F6AE41385E7FCBF82FCC87277C1485BC7B74E0E807IFKCI" TargetMode="External"/><Relationship Id="rId5" Type="http://schemas.openxmlformats.org/officeDocument/2006/relationships/hyperlink" Target="consultantplus://offline/ref=AFF4D57451300C3A3C2FDF6358674F923931AE5E1345118220543866F4BAE37934F6AE41355A79CBF82FCC87277C1485BC7B74E0E807IFK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0323B-D9AA-4F84-927F-4D4D219E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Rita</cp:lastModifiedBy>
  <cp:revision>2</cp:revision>
  <cp:lastPrinted>2022-05-20T09:10:00Z</cp:lastPrinted>
  <dcterms:created xsi:type="dcterms:W3CDTF">2022-05-20T09:12:00Z</dcterms:created>
  <dcterms:modified xsi:type="dcterms:W3CDTF">2022-05-20T09:12:00Z</dcterms:modified>
</cp:coreProperties>
</file>