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3740D5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14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      № </w:t>
      </w:r>
      <w:r w:rsidR="00730E49">
        <w:rPr>
          <w:sz w:val="26"/>
          <w:szCs w:val="26"/>
          <w:lang w:eastAsia="ar-SA"/>
        </w:rPr>
        <w:t>10</w:t>
      </w:r>
      <w:r>
        <w:rPr>
          <w:sz w:val="26"/>
          <w:szCs w:val="26"/>
          <w:lang w:eastAsia="ar-SA"/>
        </w:rPr>
        <w:t>0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p w:rsidR="003740D5" w:rsidRPr="003740D5" w:rsidRDefault="003740D5" w:rsidP="003740D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40D5">
        <w:rPr>
          <w:rFonts w:eastAsia="Calibri"/>
          <w:sz w:val="26"/>
          <w:szCs w:val="26"/>
        </w:rPr>
        <w:t>О внесении изменений в постановление</w:t>
      </w:r>
    </w:p>
    <w:p w:rsidR="003740D5" w:rsidRPr="003740D5" w:rsidRDefault="003740D5" w:rsidP="003740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3740D5">
        <w:rPr>
          <w:rFonts w:eastAsia="Calibri"/>
          <w:sz w:val="26"/>
          <w:szCs w:val="26"/>
        </w:rPr>
        <w:t>Администрации Первомайского района  от 05.05.2016 № 95</w:t>
      </w:r>
    </w:p>
    <w:p w:rsidR="003740D5" w:rsidRPr="003740D5" w:rsidRDefault="003740D5" w:rsidP="003740D5">
      <w:pPr>
        <w:widowControl w:val="0"/>
        <w:spacing w:line="322" w:lineRule="exact"/>
        <w:ind w:right="-1"/>
        <w:jc w:val="center"/>
        <w:rPr>
          <w:rFonts w:eastAsia="Calibri"/>
          <w:iCs/>
          <w:sz w:val="26"/>
          <w:szCs w:val="26"/>
          <w:lang w:eastAsia="en-US"/>
        </w:rPr>
      </w:pPr>
      <w:r w:rsidRPr="003740D5">
        <w:rPr>
          <w:rFonts w:eastAsia="Calibri"/>
          <w:i/>
          <w:iCs/>
          <w:sz w:val="26"/>
          <w:szCs w:val="26"/>
          <w:lang w:eastAsia="en-US"/>
        </w:rPr>
        <w:t>«</w:t>
      </w:r>
      <w:r w:rsidRPr="003740D5">
        <w:rPr>
          <w:rFonts w:eastAsia="Calibri"/>
          <w:iCs/>
          <w:sz w:val="26"/>
          <w:szCs w:val="26"/>
          <w:lang w:eastAsia="en-US"/>
        </w:rPr>
        <w:t xml:space="preserve">Об утверждении состава и Положения о комиссии </w:t>
      </w:r>
    </w:p>
    <w:p w:rsidR="003740D5" w:rsidRPr="003740D5" w:rsidRDefault="003740D5" w:rsidP="003740D5">
      <w:pPr>
        <w:widowControl w:val="0"/>
        <w:spacing w:line="322" w:lineRule="exact"/>
        <w:ind w:right="-1"/>
        <w:jc w:val="center"/>
        <w:rPr>
          <w:iCs/>
          <w:sz w:val="26"/>
          <w:szCs w:val="26"/>
          <w:lang w:eastAsia="en-US"/>
        </w:rPr>
      </w:pPr>
      <w:r w:rsidRPr="003740D5">
        <w:rPr>
          <w:rFonts w:eastAsia="Calibri"/>
          <w:iCs/>
          <w:sz w:val="26"/>
          <w:szCs w:val="26"/>
          <w:lang w:eastAsia="en-US"/>
        </w:rPr>
        <w:t>по обследованию автобусных маршрутов</w:t>
      </w:r>
      <w:r w:rsidRPr="003740D5">
        <w:rPr>
          <w:rFonts w:eastAsia="Calibri"/>
          <w:i/>
          <w:iCs/>
          <w:sz w:val="26"/>
          <w:szCs w:val="26"/>
          <w:lang w:eastAsia="en-US"/>
        </w:rPr>
        <w:t>»</w:t>
      </w:r>
    </w:p>
    <w:p w:rsidR="003740D5" w:rsidRPr="003740D5" w:rsidRDefault="003740D5" w:rsidP="003740D5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740D5" w:rsidRDefault="003740D5" w:rsidP="003740D5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3740D5">
        <w:rPr>
          <w:rFonts w:eastAsia="Calibri"/>
          <w:sz w:val="26"/>
          <w:szCs w:val="26"/>
        </w:rPr>
        <w:t>В связи с кадровыми изменениями,</w:t>
      </w:r>
    </w:p>
    <w:p w:rsidR="003740D5" w:rsidRPr="003740D5" w:rsidRDefault="003740D5" w:rsidP="003740D5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</w:p>
    <w:p w:rsidR="003740D5" w:rsidRPr="003740D5" w:rsidRDefault="003740D5" w:rsidP="003740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740D5">
        <w:rPr>
          <w:rFonts w:eastAsia="Calibri"/>
          <w:sz w:val="26"/>
          <w:szCs w:val="26"/>
        </w:rPr>
        <w:t>ПОСТАНОВЛЯЮ:</w:t>
      </w:r>
    </w:p>
    <w:p w:rsidR="003740D5" w:rsidRPr="003740D5" w:rsidRDefault="003740D5" w:rsidP="003740D5">
      <w:pPr>
        <w:widowControl w:val="0"/>
        <w:spacing w:line="322" w:lineRule="exact"/>
        <w:ind w:right="-1"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3740D5">
        <w:rPr>
          <w:rFonts w:eastAsia="Calibri"/>
          <w:iCs/>
          <w:sz w:val="26"/>
          <w:szCs w:val="26"/>
          <w:lang w:eastAsia="en-US"/>
        </w:rPr>
        <w:t>1. Внести изменения в постановление Администрации Первомайского района от 05.05.2016 года № 95 «Об утверждении состава и Положения о комиссии по обследованию автобусных маршрутов», изложив приложение №1 к постановлению в новой редакции, согласно приложению к настоящему постановлению.</w:t>
      </w:r>
    </w:p>
    <w:p w:rsidR="003740D5" w:rsidRPr="003740D5" w:rsidRDefault="003740D5" w:rsidP="003740D5">
      <w:pPr>
        <w:widowControl w:val="0"/>
        <w:spacing w:line="322" w:lineRule="exact"/>
        <w:ind w:right="-1"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3740D5">
        <w:rPr>
          <w:rFonts w:eastAsia="Calibri"/>
          <w:iCs/>
          <w:sz w:val="26"/>
          <w:szCs w:val="26"/>
          <w:lang w:eastAsia="en-US"/>
        </w:rPr>
        <w:t>2. Признать утратившим</w:t>
      </w:r>
      <w:r>
        <w:rPr>
          <w:rFonts w:eastAsia="Calibri"/>
          <w:iCs/>
          <w:sz w:val="26"/>
          <w:szCs w:val="26"/>
          <w:lang w:eastAsia="en-US"/>
        </w:rPr>
        <w:t>и</w:t>
      </w:r>
      <w:r w:rsidRPr="003740D5">
        <w:rPr>
          <w:rFonts w:eastAsia="Calibri"/>
          <w:iCs/>
          <w:sz w:val="26"/>
          <w:szCs w:val="26"/>
          <w:lang w:eastAsia="en-US"/>
        </w:rPr>
        <w:t xml:space="preserve"> силу: постановление Администрации Первомайского района от 17.08.2017 № 177 «</w:t>
      </w:r>
      <w:r w:rsidRPr="003740D5">
        <w:rPr>
          <w:iCs/>
          <w:color w:val="000000"/>
          <w:sz w:val="26"/>
          <w:szCs w:val="26"/>
          <w:shd w:val="clear" w:color="auto" w:fill="FFFFFF"/>
          <w:lang w:eastAsia="en-US"/>
        </w:rPr>
        <w:t xml:space="preserve">О внесении изменений в постановление </w:t>
      </w:r>
      <w:r w:rsidRPr="003740D5">
        <w:rPr>
          <w:iCs/>
          <w:color w:val="000000"/>
          <w:sz w:val="26"/>
          <w:szCs w:val="26"/>
          <w:lang w:eastAsia="en-US"/>
        </w:rPr>
        <w:t>Администрации Первомайского района от 05.05.2016 № 95 «Об утверждении состава и Положения о комиссии по обследованию автобусных маршрутов», постановление Администрации Первомайского района от 05.07.2019 № 164 «</w:t>
      </w:r>
      <w:r w:rsidRPr="003740D5">
        <w:rPr>
          <w:iCs/>
          <w:color w:val="000000"/>
          <w:sz w:val="26"/>
          <w:szCs w:val="26"/>
          <w:shd w:val="clear" w:color="auto" w:fill="FFFFFF"/>
          <w:lang w:eastAsia="en-US"/>
        </w:rPr>
        <w:t xml:space="preserve">О внесении изменений в постановление </w:t>
      </w:r>
      <w:r w:rsidRPr="003740D5">
        <w:rPr>
          <w:iCs/>
          <w:color w:val="000000"/>
          <w:sz w:val="26"/>
          <w:szCs w:val="26"/>
          <w:lang w:eastAsia="en-US"/>
        </w:rPr>
        <w:t>Администрации Первомайского района от 05.05.2016 № 95 «Об утверждении состава и Положения о комиссии по обследованию автобусных маршрутов», постановление Администрации Первомайского района от 21.04.2020 № 84 «</w:t>
      </w:r>
      <w:r w:rsidRPr="003740D5">
        <w:rPr>
          <w:iCs/>
          <w:color w:val="000000"/>
          <w:sz w:val="26"/>
          <w:szCs w:val="26"/>
          <w:shd w:val="clear" w:color="auto" w:fill="FFFFFF"/>
          <w:lang w:eastAsia="en-US"/>
        </w:rPr>
        <w:t xml:space="preserve">О внесении изменений в постановление </w:t>
      </w:r>
      <w:r w:rsidRPr="003740D5">
        <w:rPr>
          <w:iCs/>
          <w:color w:val="000000"/>
          <w:sz w:val="26"/>
          <w:szCs w:val="26"/>
          <w:lang w:eastAsia="en-US"/>
        </w:rPr>
        <w:t>Администрации Первомайского района от 05.05.2016 № 95 «Об утверждении состава и Положения о комиссии по обследованию автобусных маршрутов».</w:t>
      </w:r>
    </w:p>
    <w:p w:rsidR="003740D5" w:rsidRPr="003740D5" w:rsidRDefault="003740D5" w:rsidP="003740D5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740D5">
        <w:rPr>
          <w:rFonts w:eastAsia="Calibri"/>
          <w:sz w:val="26"/>
          <w:szCs w:val="26"/>
        </w:rPr>
        <w:t>3. Настоящее постановление опубликовать на официальном сайте Администрации Первомайского района (</w:t>
      </w:r>
      <w:hyperlink r:id="rId7" w:history="1">
        <w:r w:rsidRPr="003740D5">
          <w:rPr>
            <w:rFonts w:eastAsia="Calibri"/>
            <w:color w:val="0000FF"/>
            <w:sz w:val="26"/>
            <w:szCs w:val="26"/>
            <w:u w:val="single"/>
          </w:rPr>
          <w:t>http://pmr.tomsk.ru/</w:t>
        </w:r>
      </w:hyperlink>
      <w:r>
        <w:rPr>
          <w:rFonts w:eastAsia="Calibri"/>
          <w:sz w:val="26"/>
          <w:szCs w:val="26"/>
        </w:rPr>
        <w:t>) и разместить в газете «Заветы Ильича»</w:t>
      </w:r>
    </w:p>
    <w:p w:rsidR="003740D5" w:rsidRPr="003740D5" w:rsidRDefault="003740D5" w:rsidP="003740D5">
      <w:pPr>
        <w:widowControl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3740D5">
        <w:rPr>
          <w:rFonts w:eastAsia="Calibri"/>
          <w:sz w:val="26"/>
          <w:szCs w:val="26"/>
        </w:rPr>
        <w:t>4. Настоящее постановление вступает в силу с даты подписания.</w:t>
      </w:r>
    </w:p>
    <w:p w:rsidR="003740D5" w:rsidRPr="003740D5" w:rsidRDefault="003740D5" w:rsidP="003740D5">
      <w:pPr>
        <w:tabs>
          <w:tab w:val="left" w:pos="426"/>
        </w:tabs>
        <w:overflowPunct w:val="0"/>
        <w:autoSpaceDE w:val="0"/>
        <w:autoSpaceDN w:val="0"/>
        <w:adjustRightInd w:val="0"/>
        <w:ind w:left="720"/>
        <w:contextualSpacing/>
        <w:jc w:val="both"/>
        <w:rPr>
          <w:color w:val="000000"/>
          <w:sz w:val="26"/>
          <w:szCs w:val="26"/>
        </w:rPr>
      </w:pPr>
    </w:p>
    <w:p w:rsidR="003740D5" w:rsidRPr="003740D5" w:rsidRDefault="003740D5" w:rsidP="003740D5">
      <w:pPr>
        <w:widowControl w:val="0"/>
        <w:rPr>
          <w:color w:val="000000"/>
          <w:sz w:val="26"/>
          <w:szCs w:val="26"/>
        </w:rPr>
      </w:pPr>
    </w:p>
    <w:p w:rsidR="003740D5" w:rsidRPr="003740D5" w:rsidRDefault="003740D5" w:rsidP="003740D5">
      <w:pPr>
        <w:widowControl w:val="0"/>
        <w:rPr>
          <w:color w:val="000000"/>
          <w:sz w:val="26"/>
          <w:szCs w:val="26"/>
        </w:rPr>
      </w:pPr>
    </w:p>
    <w:p w:rsidR="003740D5" w:rsidRPr="003740D5" w:rsidRDefault="003740D5" w:rsidP="003740D5">
      <w:pPr>
        <w:widowControl w:val="0"/>
        <w:rPr>
          <w:rFonts w:eastAsia="Calibri"/>
          <w:sz w:val="26"/>
          <w:szCs w:val="26"/>
        </w:rPr>
      </w:pPr>
      <w:r w:rsidRPr="003740D5">
        <w:rPr>
          <w:rFonts w:eastAsia="Calibri"/>
          <w:sz w:val="26"/>
          <w:szCs w:val="26"/>
        </w:rPr>
        <w:t xml:space="preserve">Глава Первомайского района </w:t>
      </w:r>
      <w:r w:rsidRPr="003740D5">
        <w:rPr>
          <w:rFonts w:eastAsia="Calibri"/>
          <w:sz w:val="26"/>
          <w:szCs w:val="26"/>
        </w:rPr>
        <w:tab/>
      </w:r>
      <w:r w:rsidRPr="003740D5">
        <w:rPr>
          <w:rFonts w:eastAsia="Calibri"/>
          <w:sz w:val="26"/>
          <w:szCs w:val="26"/>
        </w:rPr>
        <w:tab/>
      </w:r>
      <w:r w:rsidRPr="003740D5">
        <w:rPr>
          <w:rFonts w:eastAsia="Calibri"/>
          <w:sz w:val="26"/>
          <w:szCs w:val="26"/>
        </w:rPr>
        <w:tab/>
        <w:t xml:space="preserve">                       </w:t>
      </w:r>
      <w:r w:rsidRPr="003740D5">
        <w:rPr>
          <w:rFonts w:eastAsia="Calibri"/>
          <w:sz w:val="26"/>
          <w:szCs w:val="26"/>
        </w:rPr>
        <w:tab/>
        <w:t xml:space="preserve">          </w:t>
      </w:r>
      <w:r w:rsidRPr="003740D5">
        <w:rPr>
          <w:rFonts w:eastAsia="Calibri"/>
          <w:sz w:val="26"/>
          <w:szCs w:val="26"/>
        </w:rPr>
        <w:tab/>
        <w:t xml:space="preserve">   И.И. Сиберт</w:t>
      </w:r>
    </w:p>
    <w:p w:rsidR="003740D5" w:rsidRPr="003740D5" w:rsidRDefault="003740D5" w:rsidP="003740D5">
      <w:pPr>
        <w:widowControl w:val="0"/>
        <w:rPr>
          <w:rFonts w:eastAsia="Calibri"/>
          <w:sz w:val="26"/>
          <w:szCs w:val="26"/>
        </w:rPr>
      </w:pPr>
    </w:p>
    <w:p w:rsidR="003740D5" w:rsidRPr="003740D5" w:rsidRDefault="003740D5" w:rsidP="003740D5">
      <w:pPr>
        <w:widowControl w:val="0"/>
        <w:rPr>
          <w:rFonts w:eastAsia="Calibri"/>
        </w:rPr>
      </w:pPr>
    </w:p>
    <w:p w:rsidR="003740D5" w:rsidRPr="003740D5" w:rsidRDefault="003740D5" w:rsidP="003740D5">
      <w:pPr>
        <w:widowControl w:val="0"/>
        <w:rPr>
          <w:rFonts w:eastAsia="Calibri"/>
        </w:rPr>
      </w:pPr>
    </w:p>
    <w:p w:rsidR="003740D5" w:rsidRPr="003740D5" w:rsidRDefault="003740D5" w:rsidP="003740D5">
      <w:pPr>
        <w:widowControl w:val="0"/>
        <w:rPr>
          <w:rFonts w:eastAsia="Calibri"/>
        </w:rPr>
      </w:pPr>
    </w:p>
    <w:p w:rsidR="003740D5" w:rsidRPr="003740D5" w:rsidRDefault="003740D5" w:rsidP="003740D5">
      <w:pPr>
        <w:widowControl w:val="0"/>
        <w:rPr>
          <w:rFonts w:eastAsia="Calibri"/>
          <w:sz w:val="20"/>
          <w:szCs w:val="20"/>
        </w:rPr>
      </w:pPr>
      <w:r w:rsidRPr="003740D5">
        <w:rPr>
          <w:rFonts w:eastAsia="Calibri"/>
          <w:sz w:val="20"/>
          <w:szCs w:val="20"/>
        </w:rPr>
        <w:t>Тычинина А.С.</w:t>
      </w:r>
    </w:p>
    <w:p w:rsidR="003740D5" w:rsidRPr="003740D5" w:rsidRDefault="003740D5" w:rsidP="003740D5">
      <w:pPr>
        <w:widowControl w:val="0"/>
        <w:rPr>
          <w:rFonts w:eastAsia="Calibri"/>
          <w:sz w:val="20"/>
          <w:szCs w:val="20"/>
        </w:rPr>
        <w:sectPr w:rsidR="003740D5" w:rsidRPr="003740D5" w:rsidSect="00A65891">
          <w:pgSz w:w="11900" w:h="16840"/>
          <w:pgMar w:top="1134" w:right="567" w:bottom="1134" w:left="1701" w:header="0" w:footer="6" w:gutter="0"/>
          <w:cols w:space="720"/>
        </w:sectPr>
      </w:pPr>
      <w:r w:rsidRPr="003740D5">
        <w:rPr>
          <w:rFonts w:eastAsia="Calibri"/>
          <w:sz w:val="20"/>
          <w:szCs w:val="20"/>
        </w:rPr>
        <w:t>838(245)2 24 52</w:t>
      </w:r>
    </w:p>
    <w:p w:rsidR="003740D5" w:rsidRPr="003740D5" w:rsidRDefault="003740D5" w:rsidP="003740D5">
      <w:pPr>
        <w:spacing w:line="280" w:lineRule="exact"/>
        <w:jc w:val="right"/>
        <w:rPr>
          <w:rFonts w:eastAsia="Calibri"/>
          <w:sz w:val="22"/>
          <w:szCs w:val="22"/>
          <w:lang w:eastAsia="en-US"/>
        </w:rPr>
      </w:pPr>
      <w:r w:rsidRPr="003740D5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</w:p>
    <w:p w:rsidR="003740D5" w:rsidRPr="003740D5" w:rsidRDefault="003740D5" w:rsidP="003740D5">
      <w:pPr>
        <w:spacing w:line="280" w:lineRule="exact"/>
        <w:jc w:val="right"/>
        <w:rPr>
          <w:rFonts w:eastAsia="Calibri"/>
          <w:sz w:val="22"/>
          <w:szCs w:val="22"/>
          <w:lang w:eastAsia="en-US"/>
        </w:rPr>
      </w:pPr>
      <w:r w:rsidRPr="003740D5">
        <w:rPr>
          <w:rFonts w:eastAsia="Calibri"/>
          <w:sz w:val="22"/>
          <w:szCs w:val="22"/>
          <w:lang w:eastAsia="en-US"/>
        </w:rPr>
        <w:t>к постановлению</w:t>
      </w:r>
    </w:p>
    <w:p w:rsidR="003740D5" w:rsidRPr="003740D5" w:rsidRDefault="003740D5" w:rsidP="003740D5">
      <w:pPr>
        <w:spacing w:line="280" w:lineRule="exact"/>
        <w:jc w:val="right"/>
        <w:rPr>
          <w:rFonts w:eastAsia="Calibri"/>
          <w:sz w:val="22"/>
          <w:szCs w:val="22"/>
          <w:lang w:eastAsia="en-US"/>
        </w:rPr>
      </w:pPr>
      <w:r w:rsidRPr="003740D5">
        <w:rPr>
          <w:rFonts w:eastAsia="Calibri"/>
          <w:sz w:val="22"/>
          <w:szCs w:val="22"/>
          <w:lang w:eastAsia="en-US"/>
        </w:rPr>
        <w:t xml:space="preserve">Администрации Первомайского района </w:t>
      </w:r>
    </w:p>
    <w:p w:rsidR="003740D5" w:rsidRPr="003740D5" w:rsidRDefault="003740D5" w:rsidP="003740D5">
      <w:pPr>
        <w:spacing w:line="280" w:lineRule="exact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740D5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14.05.2020</w:t>
      </w:r>
      <w:r w:rsidRPr="003740D5">
        <w:rPr>
          <w:rFonts w:eastAsia="Calibri"/>
          <w:sz w:val="22"/>
          <w:szCs w:val="22"/>
          <w:lang w:eastAsia="en-US"/>
        </w:rPr>
        <w:t xml:space="preserve"> № </w:t>
      </w:r>
      <w:r>
        <w:rPr>
          <w:rFonts w:eastAsia="Calibri"/>
          <w:sz w:val="22"/>
          <w:szCs w:val="22"/>
          <w:lang w:eastAsia="en-US"/>
        </w:rPr>
        <w:t>100</w:t>
      </w:r>
      <w:bookmarkStart w:id="0" w:name="_GoBack"/>
      <w:bookmarkEnd w:id="0"/>
    </w:p>
    <w:p w:rsidR="003740D5" w:rsidRPr="003740D5" w:rsidRDefault="003740D5" w:rsidP="003740D5">
      <w:pPr>
        <w:jc w:val="right"/>
        <w:rPr>
          <w:rFonts w:eastAsia="Calibri"/>
          <w:sz w:val="22"/>
          <w:szCs w:val="22"/>
          <w:lang w:eastAsia="en-US"/>
        </w:rPr>
      </w:pPr>
    </w:p>
    <w:p w:rsidR="003740D5" w:rsidRPr="003740D5" w:rsidRDefault="003740D5" w:rsidP="003740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3740D5">
        <w:rPr>
          <w:rFonts w:eastAsia="Calibri"/>
          <w:sz w:val="26"/>
          <w:szCs w:val="26"/>
        </w:rPr>
        <w:t>СОСТАВ</w:t>
      </w:r>
    </w:p>
    <w:p w:rsidR="003740D5" w:rsidRPr="003740D5" w:rsidRDefault="003740D5" w:rsidP="003740D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3740D5">
        <w:rPr>
          <w:rFonts w:eastAsia="Calibri"/>
          <w:sz w:val="26"/>
          <w:szCs w:val="26"/>
        </w:rPr>
        <w:t>Комиссии по обследованию автобусных маршрутов</w:t>
      </w:r>
    </w:p>
    <w:p w:rsidR="003740D5" w:rsidRPr="003740D5" w:rsidRDefault="003740D5" w:rsidP="003740D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Style w:val="a3"/>
        <w:tblW w:w="9677" w:type="dxa"/>
        <w:tblLook w:val="01E0" w:firstRow="1" w:lastRow="1" w:firstColumn="1" w:lastColumn="1" w:noHBand="0" w:noVBand="0"/>
      </w:tblPr>
      <w:tblGrid>
        <w:gridCol w:w="3539"/>
        <w:gridCol w:w="6138"/>
      </w:tblGrid>
      <w:tr w:rsidR="003740D5" w:rsidRPr="003740D5" w:rsidTr="0029279F">
        <w:trPr>
          <w:trHeight w:val="754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Петроченко Николай Николаевич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Заместитель Главы Первомайского района по строительству, ЖКХ, дорожному комплексу ГО и ЧС – председатель комиссии</w:t>
            </w:r>
          </w:p>
        </w:tc>
      </w:tr>
      <w:tr w:rsidR="003740D5" w:rsidRPr="003740D5" w:rsidTr="0029279F">
        <w:trPr>
          <w:trHeight w:val="512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  <w:color w:val="000000"/>
                <w:shd w:val="clear" w:color="auto" w:fill="FFFFFF"/>
              </w:rPr>
              <w:t>Пеленицына Юлия Сергеевна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Руководитель управления имущественных отношений – заместитель председателя Комиссии</w:t>
            </w:r>
          </w:p>
        </w:tc>
      </w:tr>
      <w:tr w:rsidR="003740D5" w:rsidRPr="003740D5" w:rsidTr="0029279F">
        <w:trPr>
          <w:trHeight w:val="754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 xml:space="preserve">Горелова Лариса Валерьевна 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Специалист МКУ Управления образованием Администрации Первомайского района  – секретарь комиссии</w:t>
            </w:r>
          </w:p>
        </w:tc>
      </w:tr>
      <w:tr w:rsidR="003740D5" w:rsidRPr="003740D5" w:rsidTr="0029279F">
        <w:trPr>
          <w:trHeight w:val="241"/>
        </w:trPr>
        <w:tc>
          <w:tcPr>
            <w:tcW w:w="9677" w:type="dxa"/>
            <w:gridSpan w:val="2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Члены комиссии:</w:t>
            </w:r>
          </w:p>
        </w:tc>
      </w:tr>
      <w:tr w:rsidR="003740D5" w:rsidRPr="003740D5" w:rsidTr="0029279F">
        <w:trPr>
          <w:trHeight w:val="512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Павловская Ксения Степановна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3740D5" w:rsidRPr="003740D5" w:rsidTr="0029279F">
        <w:trPr>
          <w:trHeight w:val="497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Ченцов Владимир Сергеевич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 xml:space="preserve">Начальник отдела архитектуры, строительства и ЖКХ Администрации Первомайского района </w:t>
            </w:r>
          </w:p>
        </w:tc>
      </w:tr>
      <w:tr w:rsidR="003740D5" w:rsidRPr="003740D5" w:rsidTr="0029279F">
        <w:trPr>
          <w:trHeight w:val="512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Ланский Сергей Иванович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Глава Первомайского сельского поселения (по согласованию)</w:t>
            </w:r>
          </w:p>
        </w:tc>
      </w:tr>
      <w:tr w:rsidR="003740D5" w:rsidRPr="003740D5" w:rsidTr="0029279F">
        <w:trPr>
          <w:trHeight w:val="497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Селиванов Владимир Александрович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Глава Улу-Юльского сельского поселения (по согласованию)</w:t>
            </w:r>
          </w:p>
        </w:tc>
      </w:tr>
      <w:tr w:rsidR="003740D5" w:rsidRPr="003740D5" w:rsidTr="0029279F">
        <w:trPr>
          <w:trHeight w:val="497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Сафронов Николай Григорьевич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Глава Комсомольского сельского поселения (по согласованию)</w:t>
            </w:r>
          </w:p>
        </w:tc>
      </w:tr>
      <w:tr w:rsidR="003740D5" w:rsidRPr="003740D5" w:rsidTr="0029279F">
        <w:trPr>
          <w:trHeight w:val="512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Юрков Евгений Леонидович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Глава Куяновского сельского поселения (по согласованию)</w:t>
            </w:r>
          </w:p>
        </w:tc>
      </w:tr>
      <w:tr w:rsidR="003740D5" w:rsidRPr="003740D5" w:rsidTr="0029279F">
        <w:trPr>
          <w:trHeight w:val="497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Чигажов Сергей Леонидович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 xml:space="preserve">Глава Новомариинского сельского поселения (по согласованию) </w:t>
            </w:r>
          </w:p>
        </w:tc>
      </w:tr>
      <w:tr w:rsidR="003740D5" w:rsidRPr="003740D5" w:rsidTr="0029279F">
        <w:trPr>
          <w:trHeight w:val="512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Барсуков Олег Анатольевич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Глава Сергеевского сельского поселения (по согласованию)</w:t>
            </w:r>
          </w:p>
        </w:tc>
      </w:tr>
      <w:tr w:rsidR="003740D5" w:rsidRPr="003740D5" w:rsidTr="0029279F">
        <w:trPr>
          <w:trHeight w:val="241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Исаев Александр Анатольевич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Начальник Первомайского участка ЮФ ГУП «Областное ДРСУ» (по согласованию)</w:t>
            </w:r>
          </w:p>
        </w:tc>
      </w:tr>
      <w:tr w:rsidR="003740D5" w:rsidRPr="003740D5" w:rsidTr="0029279F">
        <w:trPr>
          <w:trHeight w:val="229"/>
        </w:trPr>
        <w:tc>
          <w:tcPr>
            <w:tcW w:w="3539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Натахин Павел Иванович</w:t>
            </w:r>
          </w:p>
        </w:tc>
        <w:tc>
          <w:tcPr>
            <w:tcW w:w="6138" w:type="dxa"/>
          </w:tcPr>
          <w:p w:rsidR="003740D5" w:rsidRPr="003740D5" w:rsidRDefault="003740D5" w:rsidP="003740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40D5">
              <w:rPr>
                <w:rFonts w:eastAsia="Calibri"/>
              </w:rPr>
              <w:t>Государственный инспектор дорожного надзора ОГИБДД МО МВД России «Асиновский» УМВД России по Томской области (по согласованию)</w:t>
            </w:r>
          </w:p>
        </w:tc>
      </w:tr>
    </w:tbl>
    <w:p w:rsidR="003740D5" w:rsidRPr="003740D5" w:rsidRDefault="003740D5" w:rsidP="003740D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3740D5" w:rsidRPr="003740D5" w:rsidRDefault="003740D5" w:rsidP="003740D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3740D5" w:rsidRPr="003740D5" w:rsidRDefault="003740D5" w:rsidP="003740D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4F3ED9" w:rsidRPr="004F3ED9" w:rsidRDefault="004F3ED9" w:rsidP="003740D5">
      <w:pPr>
        <w:keepNext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0"/>
        <w:rPr>
          <w:sz w:val="20"/>
          <w:szCs w:val="20"/>
        </w:rPr>
      </w:pPr>
    </w:p>
    <w:sectPr w:rsidR="004F3ED9" w:rsidRPr="004F3ED9" w:rsidSect="000730E5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1B" w:rsidRDefault="00D6631B" w:rsidP="00904632">
      <w:r>
        <w:separator/>
      </w:r>
    </w:p>
  </w:endnote>
  <w:endnote w:type="continuationSeparator" w:id="0">
    <w:p w:rsidR="00D6631B" w:rsidRDefault="00D6631B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1B" w:rsidRDefault="00D6631B" w:rsidP="00904632">
      <w:r>
        <w:separator/>
      </w:r>
    </w:p>
  </w:footnote>
  <w:footnote w:type="continuationSeparator" w:id="0">
    <w:p w:rsidR="00D6631B" w:rsidRDefault="00D6631B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8"/>
  </w:num>
  <w:num w:numId="5">
    <w:abstractNumId w:val="4"/>
  </w:num>
  <w:num w:numId="6">
    <w:abstractNumId w:val="19"/>
  </w:num>
  <w:num w:numId="7">
    <w:abstractNumId w:val="3"/>
  </w:num>
  <w:num w:numId="8">
    <w:abstractNumId w:val="24"/>
  </w:num>
  <w:num w:numId="9">
    <w:abstractNumId w:val="7"/>
  </w:num>
  <w:num w:numId="10">
    <w:abstractNumId w:val="27"/>
  </w:num>
  <w:num w:numId="11">
    <w:abstractNumId w:val="31"/>
  </w:num>
  <w:num w:numId="12">
    <w:abstractNumId w:val="21"/>
  </w:num>
  <w:num w:numId="13">
    <w:abstractNumId w:val="9"/>
  </w:num>
  <w:num w:numId="14">
    <w:abstractNumId w:val="2"/>
  </w:num>
  <w:num w:numId="15">
    <w:abstractNumId w:val="22"/>
  </w:num>
  <w:num w:numId="16">
    <w:abstractNumId w:val="23"/>
  </w:num>
  <w:num w:numId="17">
    <w:abstractNumId w:val="29"/>
  </w:num>
  <w:num w:numId="18">
    <w:abstractNumId w:val="32"/>
  </w:num>
  <w:num w:numId="19">
    <w:abstractNumId w:val="13"/>
  </w:num>
  <w:num w:numId="20">
    <w:abstractNumId w:val="18"/>
  </w:num>
  <w:num w:numId="21">
    <w:abstractNumId w:val="8"/>
  </w:num>
  <w:num w:numId="22">
    <w:abstractNumId w:val="11"/>
  </w:num>
  <w:num w:numId="23">
    <w:abstractNumId w:val="16"/>
  </w:num>
  <w:num w:numId="24">
    <w:abstractNumId w:val="26"/>
  </w:num>
  <w:num w:numId="25">
    <w:abstractNumId w:val="30"/>
  </w:num>
  <w:num w:numId="26">
    <w:abstractNumId w:val="5"/>
  </w:num>
  <w:num w:numId="27">
    <w:abstractNumId w:val="25"/>
  </w:num>
  <w:num w:numId="28">
    <w:abstractNumId w:val="12"/>
  </w:num>
  <w:num w:numId="29">
    <w:abstractNumId w:val="17"/>
  </w:num>
  <w:num w:numId="30">
    <w:abstractNumId w:val="33"/>
  </w:num>
  <w:num w:numId="31">
    <w:abstractNumId w:val="10"/>
  </w:num>
  <w:num w:numId="32">
    <w:abstractNumId w:val="1"/>
  </w:num>
  <w:num w:numId="3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94D71"/>
    <w:rsid w:val="000A218C"/>
    <w:rsid w:val="000A4CFC"/>
    <w:rsid w:val="000B5DC4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83C11"/>
    <w:rsid w:val="002910D3"/>
    <w:rsid w:val="00293571"/>
    <w:rsid w:val="002A4E08"/>
    <w:rsid w:val="002B3F08"/>
    <w:rsid w:val="002B64CB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765D"/>
    <w:rsid w:val="00345769"/>
    <w:rsid w:val="00347832"/>
    <w:rsid w:val="00356B1D"/>
    <w:rsid w:val="003579BA"/>
    <w:rsid w:val="00367F0A"/>
    <w:rsid w:val="003715D2"/>
    <w:rsid w:val="003740D5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7F78"/>
    <w:rsid w:val="004118E7"/>
    <w:rsid w:val="00414048"/>
    <w:rsid w:val="00424E1D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7214"/>
    <w:rsid w:val="004F3ED9"/>
    <w:rsid w:val="004F5361"/>
    <w:rsid w:val="004F7D4D"/>
    <w:rsid w:val="0050618A"/>
    <w:rsid w:val="00506ED0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5615D"/>
    <w:rsid w:val="00557575"/>
    <w:rsid w:val="005865A9"/>
    <w:rsid w:val="005865C9"/>
    <w:rsid w:val="005A138D"/>
    <w:rsid w:val="005B4DF9"/>
    <w:rsid w:val="005B7525"/>
    <w:rsid w:val="005D0CA5"/>
    <w:rsid w:val="005D4922"/>
    <w:rsid w:val="005D6A9E"/>
    <w:rsid w:val="005E19E5"/>
    <w:rsid w:val="005E3FAA"/>
    <w:rsid w:val="005E7C11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E11"/>
    <w:rsid w:val="00726058"/>
    <w:rsid w:val="00727DFC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A6903"/>
    <w:rsid w:val="007B2B08"/>
    <w:rsid w:val="007C2154"/>
    <w:rsid w:val="007C6239"/>
    <w:rsid w:val="007D4B27"/>
    <w:rsid w:val="007D63DA"/>
    <w:rsid w:val="007F3CFB"/>
    <w:rsid w:val="007F7092"/>
    <w:rsid w:val="007F75EB"/>
    <w:rsid w:val="00800E70"/>
    <w:rsid w:val="00803368"/>
    <w:rsid w:val="008224F7"/>
    <w:rsid w:val="0082427F"/>
    <w:rsid w:val="008359EB"/>
    <w:rsid w:val="0084239C"/>
    <w:rsid w:val="00844A92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6388"/>
    <w:rsid w:val="00C40E85"/>
    <w:rsid w:val="00C43003"/>
    <w:rsid w:val="00C51717"/>
    <w:rsid w:val="00C53781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F0771"/>
    <w:rsid w:val="00EF0A6B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rsid w:val="0073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3</cp:revision>
  <dcterms:created xsi:type="dcterms:W3CDTF">2020-05-19T02:18:00Z</dcterms:created>
  <dcterms:modified xsi:type="dcterms:W3CDTF">2020-05-19T02:20:00Z</dcterms:modified>
</cp:coreProperties>
</file>