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B0" w:rsidRPr="00B26407" w:rsidRDefault="000730E5" w:rsidP="000730E5">
      <w:pPr>
        <w:suppressAutoHyphens/>
        <w:jc w:val="center"/>
        <w:rPr>
          <w:b/>
          <w:sz w:val="26"/>
          <w:szCs w:val="26"/>
          <w:lang w:eastAsia="ar-SA"/>
        </w:rPr>
      </w:pPr>
      <w:r w:rsidRPr="00B26407">
        <w:rPr>
          <w:b/>
          <w:sz w:val="26"/>
          <w:szCs w:val="26"/>
          <w:lang w:eastAsia="ar-SA"/>
        </w:rPr>
        <w:t>АДМИНИСТРАЦИЯ ПЕРВОМАЙСКОГО РАЙОНА</w:t>
      </w:r>
    </w:p>
    <w:p w:rsidR="000730E5" w:rsidRPr="00B26407" w:rsidRDefault="000730E5" w:rsidP="000730E5">
      <w:pPr>
        <w:suppressAutoHyphens/>
        <w:jc w:val="center"/>
        <w:rPr>
          <w:b/>
          <w:sz w:val="26"/>
          <w:szCs w:val="26"/>
          <w:lang w:eastAsia="ar-SA"/>
        </w:rPr>
      </w:pPr>
    </w:p>
    <w:p w:rsidR="00155DB0" w:rsidRPr="00B26407" w:rsidRDefault="000730E5" w:rsidP="00155DB0">
      <w:pPr>
        <w:suppressAutoHyphens/>
        <w:jc w:val="center"/>
        <w:rPr>
          <w:b/>
          <w:sz w:val="32"/>
          <w:szCs w:val="26"/>
          <w:lang w:eastAsia="ar-SA"/>
        </w:rPr>
      </w:pPr>
      <w:r w:rsidRPr="00B26407">
        <w:rPr>
          <w:b/>
          <w:sz w:val="32"/>
          <w:szCs w:val="26"/>
          <w:lang w:eastAsia="ar-SA"/>
        </w:rPr>
        <w:t>ПОСТАНОВЛЕНИЕ</w:t>
      </w:r>
    </w:p>
    <w:p w:rsidR="000730E5" w:rsidRPr="00B26407" w:rsidRDefault="00F23270" w:rsidP="000730E5">
      <w:pPr>
        <w:suppressAutoHyphens/>
        <w:jc w:val="both"/>
        <w:rPr>
          <w:sz w:val="26"/>
          <w:szCs w:val="26"/>
          <w:lang w:eastAsia="ar-SA"/>
        </w:rPr>
      </w:pPr>
      <w:r w:rsidRPr="00B26407">
        <w:rPr>
          <w:sz w:val="26"/>
          <w:szCs w:val="26"/>
          <w:lang w:eastAsia="ar-SA"/>
        </w:rPr>
        <w:t>27</w:t>
      </w:r>
      <w:r w:rsidR="000730E5" w:rsidRPr="00B26407">
        <w:rPr>
          <w:sz w:val="26"/>
          <w:szCs w:val="26"/>
          <w:lang w:eastAsia="ar-SA"/>
        </w:rPr>
        <w:t xml:space="preserve">.05.2020                                                                                                                   </w:t>
      </w:r>
      <w:r w:rsidR="00EE1093" w:rsidRPr="00B26407">
        <w:rPr>
          <w:sz w:val="26"/>
          <w:szCs w:val="26"/>
          <w:lang w:eastAsia="ar-SA"/>
        </w:rPr>
        <w:t xml:space="preserve">    </w:t>
      </w:r>
      <w:r w:rsidR="000730E5" w:rsidRPr="00B26407">
        <w:rPr>
          <w:sz w:val="26"/>
          <w:szCs w:val="26"/>
          <w:lang w:eastAsia="ar-SA"/>
        </w:rPr>
        <w:t xml:space="preserve">№ </w:t>
      </w:r>
      <w:r w:rsidR="00EE1093" w:rsidRPr="00B26407">
        <w:rPr>
          <w:sz w:val="26"/>
          <w:szCs w:val="26"/>
          <w:lang w:eastAsia="ar-SA"/>
        </w:rPr>
        <w:t>11</w:t>
      </w:r>
      <w:r w:rsidR="00D55BFB" w:rsidRPr="00B26407">
        <w:rPr>
          <w:sz w:val="26"/>
          <w:szCs w:val="26"/>
          <w:lang w:eastAsia="ar-SA"/>
        </w:rPr>
        <w:t>3</w:t>
      </w:r>
    </w:p>
    <w:p w:rsidR="00155DB0" w:rsidRPr="00B26407" w:rsidRDefault="00155DB0" w:rsidP="00155DB0">
      <w:pPr>
        <w:suppressAutoHyphens/>
        <w:rPr>
          <w:b/>
          <w:sz w:val="26"/>
          <w:szCs w:val="26"/>
          <w:lang w:eastAsia="ar-SA"/>
        </w:rPr>
      </w:pPr>
    </w:p>
    <w:p w:rsidR="000730E5" w:rsidRPr="00B26407" w:rsidRDefault="000730E5" w:rsidP="000730E5">
      <w:pPr>
        <w:suppressAutoHyphens/>
        <w:jc w:val="center"/>
        <w:rPr>
          <w:sz w:val="26"/>
          <w:szCs w:val="26"/>
          <w:lang w:eastAsia="ar-SA"/>
        </w:rPr>
      </w:pPr>
      <w:r w:rsidRPr="00B26407">
        <w:rPr>
          <w:sz w:val="26"/>
          <w:szCs w:val="26"/>
          <w:lang w:eastAsia="ar-SA"/>
        </w:rPr>
        <w:t>с. Первомайское</w:t>
      </w:r>
    </w:p>
    <w:p w:rsidR="007A3FE9" w:rsidRPr="00B26407" w:rsidRDefault="007A3FE9" w:rsidP="00803A62">
      <w:pPr>
        <w:widowControl w:val="0"/>
        <w:autoSpaceDE w:val="0"/>
        <w:autoSpaceDN w:val="0"/>
        <w:adjustRightInd w:val="0"/>
        <w:outlineLvl w:val="0"/>
        <w:rPr>
          <w:rFonts w:eastAsia="Calibri"/>
          <w:sz w:val="26"/>
          <w:szCs w:val="26"/>
        </w:rPr>
      </w:pPr>
      <w:r w:rsidRPr="00B26407">
        <w:rPr>
          <w:rFonts w:eastAsia="Calibri"/>
          <w:sz w:val="26"/>
          <w:szCs w:val="26"/>
        </w:rPr>
        <w:t xml:space="preserve">     </w:t>
      </w:r>
    </w:p>
    <w:p w:rsidR="007A3FE9" w:rsidRPr="00B26407" w:rsidRDefault="007A3FE9" w:rsidP="007A3FE9">
      <w:pPr>
        <w:widowControl w:val="0"/>
        <w:autoSpaceDE w:val="0"/>
        <w:autoSpaceDN w:val="0"/>
        <w:adjustRightInd w:val="0"/>
        <w:ind w:left="9912"/>
        <w:jc w:val="right"/>
        <w:outlineLvl w:val="0"/>
        <w:rPr>
          <w:rFonts w:eastAsia="Calibri"/>
          <w:sz w:val="26"/>
          <w:szCs w:val="26"/>
        </w:rPr>
      </w:pPr>
    </w:p>
    <w:tbl>
      <w:tblPr>
        <w:tblStyle w:val="32"/>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00"/>
      </w:tblGrid>
      <w:tr w:rsidR="00742E6B" w:rsidRPr="00B26407" w:rsidTr="00713064">
        <w:tc>
          <w:tcPr>
            <w:tcW w:w="8000" w:type="dxa"/>
          </w:tcPr>
          <w:p w:rsidR="00742E6B" w:rsidRPr="00B26407" w:rsidRDefault="00742E6B" w:rsidP="002025AF">
            <w:pPr>
              <w:jc w:val="center"/>
              <w:rPr>
                <w:sz w:val="26"/>
                <w:szCs w:val="26"/>
              </w:rPr>
            </w:pPr>
            <w:r w:rsidRPr="00B26407">
              <w:rPr>
                <w:sz w:val="26"/>
                <w:szCs w:val="26"/>
              </w:rPr>
              <w:t>О</w:t>
            </w:r>
            <w:r w:rsidR="00713064" w:rsidRPr="00B26407">
              <w:rPr>
                <w:sz w:val="26"/>
                <w:szCs w:val="26"/>
              </w:rPr>
              <w:t xml:space="preserve">б утверждении </w:t>
            </w:r>
            <w:r w:rsidRPr="00B26407">
              <w:rPr>
                <w:sz w:val="26"/>
                <w:szCs w:val="26"/>
              </w:rPr>
              <w:t xml:space="preserve"> </w:t>
            </w:r>
            <w:r w:rsidR="00713064" w:rsidRPr="00B26407">
              <w:rPr>
                <w:sz w:val="26"/>
                <w:szCs w:val="26"/>
              </w:rPr>
              <w:t xml:space="preserve">Положения о проведении антикоррупционной экспертизы  нормативных правовых актов </w:t>
            </w:r>
            <w:r w:rsidR="002025AF" w:rsidRPr="00B26407">
              <w:rPr>
                <w:sz w:val="26"/>
                <w:szCs w:val="26"/>
              </w:rPr>
              <w:t>(</w:t>
            </w:r>
            <w:r w:rsidR="00713064" w:rsidRPr="00B26407">
              <w:rPr>
                <w:sz w:val="26"/>
                <w:szCs w:val="26"/>
              </w:rPr>
              <w:t>про</w:t>
            </w:r>
            <w:r w:rsidR="002025AF" w:rsidRPr="00B26407">
              <w:rPr>
                <w:sz w:val="26"/>
                <w:szCs w:val="26"/>
              </w:rPr>
              <w:t>ектов нормативных правовых актов)</w:t>
            </w:r>
            <w:r w:rsidR="00713064" w:rsidRPr="00B26407">
              <w:rPr>
                <w:sz w:val="26"/>
                <w:szCs w:val="26"/>
              </w:rPr>
              <w:t xml:space="preserve"> Администрации Первомайского района</w:t>
            </w:r>
          </w:p>
        </w:tc>
      </w:tr>
    </w:tbl>
    <w:p w:rsidR="00742E6B" w:rsidRPr="00B26407" w:rsidRDefault="00742E6B" w:rsidP="00742E6B">
      <w:pPr>
        <w:overflowPunct w:val="0"/>
        <w:autoSpaceDE w:val="0"/>
        <w:autoSpaceDN w:val="0"/>
        <w:adjustRightInd w:val="0"/>
        <w:ind w:firstLine="567"/>
        <w:jc w:val="center"/>
        <w:rPr>
          <w:sz w:val="26"/>
          <w:szCs w:val="26"/>
        </w:rPr>
      </w:pPr>
    </w:p>
    <w:p w:rsidR="00742E6B" w:rsidRDefault="00742E6B" w:rsidP="00742E6B">
      <w:pPr>
        <w:widowControl w:val="0"/>
        <w:autoSpaceDE w:val="0"/>
        <w:autoSpaceDN w:val="0"/>
        <w:jc w:val="both"/>
        <w:rPr>
          <w:sz w:val="26"/>
          <w:szCs w:val="26"/>
        </w:rPr>
      </w:pPr>
    </w:p>
    <w:p w:rsidR="00B26407" w:rsidRPr="00B26407" w:rsidRDefault="00B26407" w:rsidP="00742E6B">
      <w:pPr>
        <w:widowControl w:val="0"/>
        <w:autoSpaceDE w:val="0"/>
        <w:autoSpaceDN w:val="0"/>
        <w:jc w:val="both"/>
        <w:rPr>
          <w:sz w:val="26"/>
          <w:szCs w:val="26"/>
        </w:rPr>
      </w:pPr>
    </w:p>
    <w:p w:rsidR="00713064" w:rsidRPr="00B26407" w:rsidRDefault="00713064" w:rsidP="00B26407">
      <w:pPr>
        <w:widowControl w:val="0"/>
        <w:autoSpaceDE w:val="0"/>
        <w:autoSpaceDN w:val="0"/>
        <w:ind w:firstLine="709"/>
        <w:jc w:val="both"/>
        <w:rPr>
          <w:sz w:val="26"/>
          <w:szCs w:val="26"/>
        </w:rPr>
      </w:pPr>
      <w:r w:rsidRPr="00B26407">
        <w:rPr>
          <w:sz w:val="26"/>
          <w:szCs w:val="26"/>
        </w:rPr>
        <w:t>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w:t>
      </w:r>
      <w:r w:rsidR="005E15D2">
        <w:rPr>
          <w:sz w:val="26"/>
          <w:szCs w:val="26"/>
        </w:rPr>
        <w:t>ов нормативных правовых актов",</w:t>
      </w:r>
      <w:bookmarkStart w:id="0" w:name="_GoBack"/>
      <w:bookmarkEnd w:id="0"/>
      <w:r w:rsidRPr="00B26407">
        <w:rPr>
          <w:sz w:val="26"/>
          <w:szCs w:val="26"/>
        </w:rPr>
        <w:t xml:space="preserve"> Законом Томской области от 07 июля 2009 года № 110-ОЗ "О противодействии коррупции в Томской области"</w:t>
      </w:r>
      <w:r w:rsidR="002025AF" w:rsidRPr="00B26407">
        <w:rPr>
          <w:sz w:val="26"/>
          <w:szCs w:val="26"/>
        </w:rPr>
        <w:t>,</w:t>
      </w:r>
      <w:r w:rsidRPr="00B26407">
        <w:rPr>
          <w:sz w:val="26"/>
          <w:szCs w:val="26"/>
        </w:rPr>
        <w:t xml:space="preserve"> </w:t>
      </w:r>
      <w:r w:rsidR="00742E6B" w:rsidRPr="00B26407">
        <w:rPr>
          <w:sz w:val="26"/>
          <w:szCs w:val="26"/>
        </w:rPr>
        <w:t xml:space="preserve"> </w:t>
      </w:r>
    </w:p>
    <w:p w:rsidR="00742E6B" w:rsidRPr="00B26407" w:rsidRDefault="00742E6B" w:rsidP="00742E6B">
      <w:pPr>
        <w:widowControl w:val="0"/>
        <w:autoSpaceDE w:val="0"/>
        <w:autoSpaceDN w:val="0"/>
        <w:ind w:firstLine="709"/>
        <w:jc w:val="both"/>
        <w:rPr>
          <w:sz w:val="26"/>
          <w:szCs w:val="26"/>
        </w:rPr>
      </w:pPr>
      <w:r w:rsidRPr="00B26407">
        <w:rPr>
          <w:sz w:val="26"/>
          <w:szCs w:val="26"/>
        </w:rPr>
        <w:t>ПОСТАНОВЛЯЮ:</w:t>
      </w:r>
    </w:p>
    <w:p w:rsidR="00713064" w:rsidRPr="00B26407" w:rsidRDefault="00742E6B" w:rsidP="00713064">
      <w:pPr>
        <w:overflowPunct w:val="0"/>
        <w:autoSpaceDE w:val="0"/>
        <w:autoSpaceDN w:val="0"/>
        <w:adjustRightInd w:val="0"/>
        <w:ind w:firstLine="708"/>
        <w:jc w:val="both"/>
        <w:rPr>
          <w:sz w:val="26"/>
          <w:szCs w:val="26"/>
        </w:rPr>
      </w:pPr>
      <w:r w:rsidRPr="00B26407">
        <w:rPr>
          <w:sz w:val="26"/>
          <w:szCs w:val="26"/>
        </w:rPr>
        <w:t xml:space="preserve">1. </w:t>
      </w:r>
      <w:r w:rsidR="00713064" w:rsidRPr="00B26407">
        <w:rPr>
          <w:sz w:val="26"/>
          <w:szCs w:val="26"/>
        </w:rPr>
        <w:t xml:space="preserve">Утвердить Положение о проведении антикоррупционной экспертизы  нормативных правовых актов </w:t>
      </w:r>
      <w:r w:rsidR="002025AF" w:rsidRPr="00B26407">
        <w:rPr>
          <w:sz w:val="26"/>
          <w:szCs w:val="26"/>
        </w:rPr>
        <w:t>(</w:t>
      </w:r>
      <w:r w:rsidR="00713064" w:rsidRPr="00B26407">
        <w:rPr>
          <w:sz w:val="26"/>
          <w:szCs w:val="26"/>
        </w:rPr>
        <w:t>проектов нормативных правовых актов</w:t>
      </w:r>
      <w:r w:rsidR="002025AF" w:rsidRPr="00B26407">
        <w:rPr>
          <w:sz w:val="26"/>
          <w:szCs w:val="26"/>
        </w:rPr>
        <w:t>)</w:t>
      </w:r>
      <w:r w:rsidR="00713064" w:rsidRPr="00B26407">
        <w:rPr>
          <w:sz w:val="26"/>
          <w:szCs w:val="26"/>
        </w:rPr>
        <w:t xml:space="preserve"> Администрации Первомайского района согласно приложению к настоящему постановлению.</w:t>
      </w:r>
    </w:p>
    <w:p w:rsidR="00742E6B" w:rsidRPr="00B26407" w:rsidRDefault="00742E6B" w:rsidP="00713064">
      <w:pPr>
        <w:overflowPunct w:val="0"/>
        <w:autoSpaceDE w:val="0"/>
        <w:autoSpaceDN w:val="0"/>
        <w:adjustRightInd w:val="0"/>
        <w:ind w:firstLine="708"/>
        <w:jc w:val="both"/>
        <w:rPr>
          <w:sz w:val="26"/>
          <w:szCs w:val="26"/>
        </w:rPr>
      </w:pPr>
      <w:r w:rsidRPr="00B26407">
        <w:rPr>
          <w:sz w:val="26"/>
          <w:szCs w:val="26"/>
        </w:rPr>
        <w:t>2. Настоящее постановление вступает в силу с даты его официального опубликования.</w:t>
      </w:r>
    </w:p>
    <w:p w:rsidR="00742E6B" w:rsidRPr="00B26407" w:rsidRDefault="00742E6B" w:rsidP="00742E6B">
      <w:pPr>
        <w:widowControl w:val="0"/>
        <w:autoSpaceDE w:val="0"/>
        <w:autoSpaceDN w:val="0"/>
        <w:ind w:firstLine="709"/>
        <w:jc w:val="both"/>
        <w:rPr>
          <w:sz w:val="26"/>
          <w:szCs w:val="26"/>
        </w:rPr>
      </w:pPr>
      <w:r w:rsidRPr="00B26407">
        <w:rPr>
          <w:sz w:val="26"/>
          <w:szCs w:val="26"/>
        </w:rPr>
        <w:t>3. Опубликовать настоящее постановление в газете "Заветы Ильича" и разместить на официальном сайте Администрации  Первомайского района (</w:t>
      </w:r>
      <w:hyperlink r:id="rId7" w:history="1">
        <w:r w:rsidR="00713064" w:rsidRPr="00B26407">
          <w:rPr>
            <w:rStyle w:val="ab"/>
            <w:color w:val="auto"/>
            <w:sz w:val="26"/>
            <w:szCs w:val="26"/>
            <w:u w:val="none"/>
          </w:rPr>
          <w:t>http://</w:t>
        </w:r>
        <w:r w:rsidR="00713064" w:rsidRPr="00B26407">
          <w:rPr>
            <w:rStyle w:val="ab"/>
            <w:color w:val="auto"/>
            <w:sz w:val="26"/>
            <w:szCs w:val="26"/>
            <w:u w:val="none"/>
            <w:lang w:val="en-US"/>
          </w:rPr>
          <w:t>pmr</w:t>
        </w:r>
        <w:r w:rsidR="00713064" w:rsidRPr="00B26407">
          <w:rPr>
            <w:rStyle w:val="ab"/>
            <w:color w:val="auto"/>
            <w:sz w:val="26"/>
            <w:szCs w:val="26"/>
            <w:u w:val="none"/>
          </w:rPr>
          <w:t>.tomsk.ru</w:t>
        </w:r>
      </w:hyperlink>
      <w:r w:rsidRPr="00B26407">
        <w:rPr>
          <w:sz w:val="26"/>
          <w:szCs w:val="26"/>
        </w:rPr>
        <w:t>).</w:t>
      </w:r>
    </w:p>
    <w:p w:rsidR="00713064" w:rsidRPr="00B26407" w:rsidRDefault="00713064" w:rsidP="00742E6B">
      <w:pPr>
        <w:widowControl w:val="0"/>
        <w:autoSpaceDE w:val="0"/>
        <w:autoSpaceDN w:val="0"/>
        <w:ind w:firstLine="709"/>
        <w:jc w:val="both"/>
        <w:rPr>
          <w:sz w:val="26"/>
          <w:szCs w:val="26"/>
        </w:rPr>
      </w:pPr>
      <w:r w:rsidRPr="00B26407">
        <w:rPr>
          <w:sz w:val="26"/>
          <w:szCs w:val="26"/>
        </w:rPr>
        <w:t>4. Контроль за исполнением постановления возложить на заместителя Главы Первомайского района по Управлению делами Виденькину О.Б.</w:t>
      </w:r>
    </w:p>
    <w:p w:rsidR="00742E6B" w:rsidRDefault="00742E6B" w:rsidP="00742E6B">
      <w:pPr>
        <w:widowControl w:val="0"/>
        <w:tabs>
          <w:tab w:val="left" w:pos="6225"/>
        </w:tabs>
        <w:autoSpaceDE w:val="0"/>
        <w:autoSpaceDN w:val="0"/>
        <w:rPr>
          <w:sz w:val="26"/>
          <w:szCs w:val="26"/>
        </w:rPr>
      </w:pPr>
    </w:p>
    <w:p w:rsidR="00B26407" w:rsidRDefault="00B26407" w:rsidP="00742E6B">
      <w:pPr>
        <w:widowControl w:val="0"/>
        <w:tabs>
          <w:tab w:val="left" w:pos="6225"/>
        </w:tabs>
        <w:autoSpaceDE w:val="0"/>
        <w:autoSpaceDN w:val="0"/>
        <w:rPr>
          <w:sz w:val="26"/>
          <w:szCs w:val="26"/>
        </w:rPr>
      </w:pPr>
    </w:p>
    <w:p w:rsidR="00B26407" w:rsidRPr="00B26407" w:rsidRDefault="00B26407" w:rsidP="00742E6B">
      <w:pPr>
        <w:widowControl w:val="0"/>
        <w:tabs>
          <w:tab w:val="left" w:pos="6225"/>
        </w:tabs>
        <w:autoSpaceDE w:val="0"/>
        <w:autoSpaceDN w:val="0"/>
        <w:rPr>
          <w:sz w:val="26"/>
          <w:szCs w:val="26"/>
        </w:rPr>
      </w:pPr>
    </w:p>
    <w:p w:rsidR="00742E6B" w:rsidRPr="00B26407" w:rsidRDefault="00742E6B" w:rsidP="00742E6B">
      <w:pPr>
        <w:widowControl w:val="0"/>
        <w:tabs>
          <w:tab w:val="left" w:pos="6225"/>
        </w:tabs>
        <w:autoSpaceDE w:val="0"/>
        <w:autoSpaceDN w:val="0"/>
        <w:rPr>
          <w:sz w:val="26"/>
          <w:szCs w:val="26"/>
        </w:rPr>
      </w:pPr>
      <w:r w:rsidRPr="00B26407">
        <w:rPr>
          <w:sz w:val="26"/>
          <w:szCs w:val="26"/>
        </w:rPr>
        <w:t xml:space="preserve">Глава Первомайского района    </w:t>
      </w:r>
      <w:r w:rsidRPr="00B26407">
        <w:rPr>
          <w:sz w:val="26"/>
          <w:szCs w:val="26"/>
        </w:rPr>
        <w:tab/>
        <w:t xml:space="preserve">                                 И.И. Сиберт</w:t>
      </w:r>
    </w:p>
    <w:p w:rsidR="00742E6B" w:rsidRPr="00B26407" w:rsidRDefault="00742E6B" w:rsidP="00742E6B">
      <w:pPr>
        <w:widowControl w:val="0"/>
        <w:autoSpaceDE w:val="0"/>
        <w:autoSpaceDN w:val="0"/>
        <w:jc w:val="right"/>
        <w:rPr>
          <w:sz w:val="26"/>
          <w:szCs w:val="26"/>
        </w:rPr>
      </w:pPr>
    </w:p>
    <w:p w:rsidR="00742E6B" w:rsidRPr="00B26407" w:rsidRDefault="00742E6B" w:rsidP="00742E6B">
      <w:pPr>
        <w:widowControl w:val="0"/>
        <w:autoSpaceDE w:val="0"/>
        <w:autoSpaceDN w:val="0"/>
        <w:rPr>
          <w:sz w:val="26"/>
          <w:szCs w:val="26"/>
        </w:rPr>
      </w:pPr>
    </w:p>
    <w:p w:rsidR="00742E6B" w:rsidRPr="00B26407" w:rsidRDefault="00742E6B" w:rsidP="00742E6B">
      <w:pPr>
        <w:widowControl w:val="0"/>
        <w:autoSpaceDE w:val="0"/>
        <w:autoSpaceDN w:val="0"/>
        <w:jc w:val="right"/>
        <w:rPr>
          <w:sz w:val="26"/>
          <w:szCs w:val="26"/>
        </w:rPr>
      </w:pPr>
    </w:p>
    <w:p w:rsidR="00742E6B" w:rsidRPr="00B26407" w:rsidRDefault="00742E6B" w:rsidP="00742E6B">
      <w:pPr>
        <w:widowControl w:val="0"/>
        <w:autoSpaceDE w:val="0"/>
        <w:autoSpaceDN w:val="0"/>
        <w:jc w:val="right"/>
        <w:rPr>
          <w:sz w:val="26"/>
          <w:szCs w:val="26"/>
        </w:rPr>
      </w:pPr>
    </w:p>
    <w:p w:rsidR="00742E6B" w:rsidRPr="00B26407" w:rsidRDefault="00742E6B" w:rsidP="00742E6B">
      <w:pPr>
        <w:widowControl w:val="0"/>
        <w:autoSpaceDE w:val="0"/>
        <w:autoSpaceDN w:val="0"/>
        <w:jc w:val="both"/>
        <w:rPr>
          <w:sz w:val="26"/>
          <w:szCs w:val="26"/>
        </w:rPr>
      </w:pPr>
    </w:p>
    <w:p w:rsidR="00742E6B" w:rsidRPr="00B26407" w:rsidRDefault="00742E6B" w:rsidP="00742E6B">
      <w:pPr>
        <w:widowControl w:val="0"/>
        <w:autoSpaceDE w:val="0"/>
        <w:autoSpaceDN w:val="0"/>
        <w:jc w:val="both"/>
        <w:rPr>
          <w:sz w:val="26"/>
          <w:szCs w:val="26"/>
        </w:rPr>
      </w:pPr>
    </w:p>
    <w:p w:rsidR="00742E6B" w:rsidRPr="00B26407" w:rsidRDefault="00742E6B" w:rsidP="00742E6B">
      <w:pPr>
        <w:widowControl w:val="0"/>
        <w:autoSpaceDE w:val="0"/>
        <w:autoSpaceDN w:val="0"/>
        <w:jc w:val="both"/>
        <w:rPr>
          <w:sz w:val="26"/>
          <w:szCs w:val="26"/>
        </w:rPr>
      </w:pPr>
    </w:p>
    <w:p w:rsidR="00742E6B" w:rsidRPr="00B26407" w:rsidRDefault="00742E6B" w:rsidP="00742E6B">
      <w:pPr>
        <w:widowControl w:val="0"/>
        <w:autoSpaceDE w:val="0"/>
        <w:autoSpaceDN w:val="0"/>
        <w:jc w:val="both"/>
        <w:rPr>
          <w:sz w:val="26"/>
          <w:szCs w:val="26"/>
        </w:rPr>
      </w:pPr>
    </w:p>
    <w:p w:rsidR="00742E6B" w:rsidRPr="00B26407" w:rsidRDefault="00742E6B" w:rsidP="00742E6B">
      <w:pPr>
        <w:widowControl w:val="0"/>
        <w:autoSpaceDE w:val="0"/>
        <w:autoSpaceDN w:val="0"/>
        <w:jc w:val="both"/>
        <w:rPr>
          <w:sz w:val="26"/>
          <w:szCs w:val="26"/>
        </w:rPr>
      </w:pPr>
    </w:p>
    <w:p w:rsidR="00742E6B" w:rsidRPr="00B26407" w:rsidRDefault="00742E6B" w:rsidP="00742E6B">
      <w:pPr>
        <w:widowControl w:val="0"/>
        <w:autoSpaceDE w:val="0"/>
        <w:autoSpaceDN w:val="0"/>
        <w:jc w:val="both"/>
        <w:rPr>
          <w:sz w:val="26"/>
          <w:szCs w:val="26"/>
        </w:rPr>
      </w:pPr>
    </w:p>
    <w:p w:rsidR="002025AF" w:rsidRPr="00B26407" w:rsidRDefault="002025AF" w:rsidP="00742E6B">
      <w:pPr>
        <w:widowControl w:val="0"/>
        <w:autoSpaceDE w:val="0"/>
        <w:autoSpaceDN w:val="0"/>
        <w:jc w:val="both"/>
        <w:rPr>
          <w:sz w:val="26"/>
          <w:szCs w:val="26"/>
        </w:rPr>
      </w:pPr>
    </w:p>
    <w:p w:rsidR="00742E6B" w:rsidRPr="00B26407" w:rsidRDefault="00742E6B" w:rsidP="00742E6B">
      <w:pPr>
        <w:widowControl w:val="0"/>
        <w:autoSpaceDE w:val="0"/>
        <w:autoSpaceDN w:val="0"/>
        <w:jc w:val="both"/>
        <w:rPr>
          <w:sz w:val="26"/>
          <w:szCs w:val="26"/>
        </w:rPr>
      </w:pPr>
    </w:p>
    <w:p w:rsidR="00190F2F" w:rsidRPr="00B26407" w:rsidRDefault="00190F2F" w:rsidP="00742E6B">
      <w:pPr>
        <w:widowControl w:val="0"/>
        <w:autoSpaceDE w:val="0"/>
        <w:autoSpaceDN w:val="0"/>
        <w:jc w:val="both"/>
        <w:rPr>
          <w:sz w:val="26"/>
          <w:szCs w:val="26"/>
        </w:rPr>
      </w:pPr>
    </w:p>
    <w:p w:rsidR="00742E6B" w:rsidRPr="00B26407" w:rsidRDefault="00742E6B" w:rsidP="00742E6B">
      <w:pPr>
        <w:widowControl w:val="0"/>
        <w:autoSpaceDE w:val="0"/>
        <w:autoSpaceDN w:val="0"/>
        <w:jc w:val="both"/>
        <w:rPr>
          <w:sz w:val="26"/>
          <w:szCs w:val="26"/>
        </w:rPr>
      </w:pPr>
    </w:p>
    <w:p w:rsidR="002025AF" w:rsidRPr="00B26407" w:rsidRDefault="002025AF" w:rsidP="00B26407">
      <w:pPr>
        <w:widowControl w:val="0"/>
        <w:autoSpaceDE w:val="0"/>
        <w:autoSpaceDN w:val="0"/>
        <w:rPr>
          <w:sz w:val="20"/>
          <w:szCs w:val="20"/>
        </w:rPr>
      </w:pPr>
    </w:p>
    <w:p w:rsidR="00742E6B" w:rsidRPr="00B26407" w:rsidRDefault="00713064" w:rsidP="00B26407">
      <w:pPr>
        <w:widowControl w:val="0"/>
        <w:autoSpaceDE w:val="0"/>
        <w:autoSpaceDN w:val="0"/>
        <w:ind w:left="5954"/>
        <w:jc w:val="right"/>
        <w:rPr>
          <w:sz w:val="20"/>
          <w:szCs w:val="20"/>
        </w:rPr>
      </w:pPr>
      <w:r w:rsidRPr="00B26407">
        <w:rPr>
          <w:sz w:val="20"/>
          <w:szCs w:val="20"/>
        </w:rPr>
        <w:lastRenderedPageBreak/>
        <w:t>Приложение</w:t>
      </w:r>
    </w:p>
    <w:p w:rsidR="00713064" w:rsidRPr="00B26407" w:rsidRDefault="00713064" w:rsidP="00B26407">
      <w:pPr>
        <w:widowControl w:val="0"/>
        <w:autoSpaceDE w:val="0"/>
        <w:autoSpaceDN w:val="0"/>
        <w:ind w:left="5954"/>
        <w:jc w:val="right"/>
        <w:rPr>
          <w:sz w:val="20"/>
          <w:szCs w:val="20"/>
        </w:rPr>
      </w:pPr>
      <w:r w:rsidRPr="00B26407">
        <w:rPr>
          <w:sz w:val="20"/>
          <w:szCs w:val="20"/>
        </w:rPr>
        <w:t>УТВЕРЖДЕНО</w:t>
      </w:r>
    </w:p>
    <w:p w:rsidR="00713064" w:rsidRPr="00B26407" w:rsidRDefault="00713064" w:rsidP="00B26407">
      <w:pPr>
        <w:widowControl w:val="0"/>
        <w:autoSpaceDE w:val="0"/>
        <w:autoSpaceDN w:val="0"/>
        <w:ind w:left="5954"/>
        <w:jc w:val="right"/>
        <w:rPr>
          <w:sz w:val="20"/>
          <w:szCs w:val="20"/>
        </w:rPr>
      </w:pPr>
      <w:r w:rsidRPr="00B26407">
        <w:rPr>
          <w:sz w:val="20"/>
          <w:szCs w:val="20"/>
        </w:rPr>
        <w:t>Постановлением Администрации Первомайского района от 27.05.2020 № 113</w:t>
      </w:r>
    </w:p>
    <w:p w:rsidR="00742E6B" w:rsidRPr="00B26407" w:rsidRDefault="00742E6B" w:rsidP="00713064">
      <w:pPr>
        <w:widowControl w:val="0"/>
        <w:autoSpaceDE w:val="0"/>
        <w:autoSpaceDN w:val="0"/>
        <w:ind w:left="5954"/>
        <w:jc w:val="both"/>
        <w:rPr>
          <w:sz w:val="26"/>
          <w:szCs w:val="26"/>
        </w:rPr>
      </w:pPr>
    </w:p>
    <w:p w:rsidR="00742E6B" w:rsidRPr="00B26407" w:rsidRDefault="00742E6B" w:rsidP="00742E6B">
      <w:pPr>
        <w:widowControl w:val="0"/>
        <w:autoSpaceDE w:val="0"/>
        <w:autoSpaceDN w:val="0"/>
        <w:jc w:val="both"/>
        <w:rPr>
          <w:sz w:val="26"/>
          <w:szCs w:val="26"/>
        </w:rPr>
      </w:pPr>
    </w:p>
    <w:p w:rsidR="000510F4" w:rsidRPr="00B26407" w:rsidRDefault="000510F4" w:rsidP="000510F4">
      <w:pPr>
        <w:widowControl w:val="0"/>
        <w:autoSpaceDE w:val="0"/>
        <w:autoSpaceDN w:val="0"/>
        <w:jc w:val="center"/>
        <w:rPr>
          <w:sz w:val="26"/>
          <w:szCs w:val="26"/>
        </w:rPr>
      </w:pPr>
      <w:r w:rsidRPr="00B26407">
        <w:rPr>
          <w:sz w:val="26"/>
          <w:szCs w:val="26"/>
        </w:rPr>
        <w:t>Положение</w:t>
      </w:r>
    </w:p>
    <w:p w:rsidR="000510F4" w:rsidRPr="00B26407" w:rsidRDefault="000510F4" w:rsidP="000510F4">
      <w:pPr>
        <w:widowControl w:val="0"/>
        <w:autoSpaceDE w:val="0"/>
        <w:autoSpaceDN w:val="0"/>
        <w:jc w:val="center"/>
        <w:rPr>
          <w:sz w:val="26"/>
          <w:szCs w:val="26"/>
        </w:rPr>
      </w:pPr>
      <w:r w:rsidRPr="00B26407">
        <w:rPr>
          <w:sz w:val="26"/>
          <w:szCs w:val="26"/>
        </w:rPr>
        <w:t xml:space="preserve"> о проведении антикоррупционной экспертизы  нормативных правовых актов </w:t>
      </w:r>
      <w:r w:rsidR="002025AF" w:rsidRPr="00B26407">
        <w:rPr>
          <w:sz w:val="26"/>
          <w:szCs w:val="26"/>
        </w:rPr>
        <w:t>(</w:t>
      </w:r>
      <w:r w:rsidRPr="00B26407">
        <w:rPr>
          <w:sz w:val="26"/>
          <w:szCs w:val="26"/>
        </w:rPr>
        <w:t>проектов нормативных правовых актов</w:t>
      </w:r>
      <w:r w:rsidR="002025AF" w:rsidRPr="00B26407">
        <w:rPr>
          <w:sz w:val="26"/>
          <w:szCs w:val="26"/>
        </w:rPr>
        <w:t>)</w:t>
      </w:r>
      <w:r w:rsidRPr="00B26407">
        <w:rPr>
          <w:sz w:val="26"/>
          <w:szCs w:val="26"/>
        </w:rPr>
        <w:t xml:space="preserve"> Администрации Первомайского района</w:t>
      </w:r>
    </w:p>
    <w:p w:rsidR="000510F4" w:rsidRPr="00B26407" w:rsidRDefault="000510F4" w:rsidP="000510F4">
      <w:pPr>
        <w:widowControl w:val="0"/>
        <w:autoSpaceDE w:val="0"/>
        <w:autoSpaceDN w:val="0"/>
        <w:jc w:val="both"/>
        <w:rPr>
          <w:sz w:val="26"/>
          <w:szCs w:val="26"/>
        </w:rPr>
      </w:pPr>
    </w:p>
    <w:p w:rsidR="000510F4" w:rsidRPr="00B26407" w:rsidRDefault="000510F4" w:rsidP="000510F4">
      <w:pPr>
        <w:widowControl w:val="0"/>
        <w:autoSpaceDE w:val="0"/>
        <w:autoSpaceDN w:val="0"/>
        <w:jc w:val="center"/>
        <w:rPr>
          <w:sz w:val="26"/>
          <w:szCs w:val="26"/>
        </w:rPr>
      </w:pPr>
      <w:r w:rsidRPr="00B26407">
        <w:rPr>
          <w:sz w:val="26"/>
          <w:szCs w:val="26"/>
        </w:rPr>
        <w:t>1. Общие положения.</w:t>
      </w:r>
    </w:p>
    <w:p w:rsidR="000510F4" w:rsidRPr="00B26407" w:rsidRDefault="000510F4" w:rsidP="000510F4">
      <w:pPr>
        <w:widowControl w:val="0"/>
        <w:autoSpaceDE w:val="0"/>
        <w:autoSpaceDN w:val="0"/>
        <w:jc w:val="both"/>
        <w:rPr>
          <w:sz w:val="26"/>
          <w:szCs w:val="26"/>
        </w:rPr>
      </w:pPr>
    </w:p>
    <w:p w:rsidR="000510F4" w:rsidRPr="00B26407" w:rsidRDefault="000510F4" w:rsidP="000510F4">
      <w:pPr>
        <w:widowControl w:val="0"/>
        <w:autoSpaceDE w:val="0"/>
        <w:autoSpaceDN w:val="0"/>
        <w:jc w:val="both"/>
        <w:rPr>
          <w:sz w:val="26"/>
          <w:szCs w:val="26"/>
        </w:rPr>
      </w:pPr>
      <w:r w:rsidRPr="00B26407">
        <w:rPr>
          <w:sz w:val="26"/>
          <w:szCs w:val="26"/>
        </w:rPr>
        <w:t xml:space="preserve">1.1. Положение устанавливает порядок проведения антикоррупционной экспертизы нормативных правовых актов </w:t>
      </w:r>
      <w:r w:rsidR="002025AF" w:rsidRPr="00B26407">
        <w:rPr>
          <w:sz w:val="26"/>
          <w:szCs w:val="26"/>
        </w:rPr>
        <w:t>(</w:t>
      </w:r>
      <w:r w:rsidRPr="00B26407">
        <w:rPr>
          <w:sz w:val="26"/>
          <w:szCs w:val="26"/>
        </w:rPr>
        <w:t>проектов нормативных правовых актов</w:t>
      </w:r>
      <w:r w:rsidR="002025AF" w:rsidRPr="00B26407">
        <w:rPr>
          <w:sz w:val="26"/>
          <w:szCs w:val="26"/>
        </w:rPr>
        <w:t>)</w:t>
      </w:r>
      <w:r w:rsidRPr="00B26407">
        <w:rPr>
          <w:sz w:val="26"/>
          <w:szCs w:val="26"/>
        </w:rPr>
        <w:t xml:space="preserve"> Администрации Первомайского района и порядок составления и направления заключений антикоррупционной экспертизы структурным подразделениям Администрации Первомайского  района.</w:t>
      </w:r>
    </w:p>
    <w:p w:rsidR="000510F4" w:rsidRPr="00B26407" w:rsidRDefault="000510F4" w:rsidP="000510F4">
      <w:pPr>
        <w:widowControl w:val="0"/>
        <w:autoSpaceDE w:val="0"/>
        <w:autoSpaceDN w:val="0"/>
        <w:jc w:val="both"/>
        <w:rPr>
          <w:sz w:val="26"/>
          <w:szCs w:val="26"/>
        </w:rPr>
      </w:pPr>
      <w:r w:rsidRPr="00B26407">
        <w:rPr>
          <w:sz w:val="26"/>
          <w:szCs w:val="26"/>
        </w:rPr>
        <w:t xml:space="preserve">Антикоррупционная экспертиза нормативных правовых актов </w:t>
      </w:r>
      <w:r w:rsidR="002025AF" w:rsidRPr="00B26407">
        <w:rPr>
          <w:sz w:val="26"/>
          <w:szCs w:val="26"/>
        </w:rPr>
        <w:t>(</w:t>
      </w:r>
      <w:r w:rsidRPr="00B26407">
        <w:rPr>
          <w:sz w:val="26"/>
          <w:szCs w:val="26"/>
        </w:rPr>
        <w:t>проектов нормативных правовых актов</w:t>
      </w:r>
      <w:r w:rsidR="002025AF" w:rsidRPr="00B26407">
        <w:rPr>
          <w:sz w:val="26"/>
          <w:szCs w:val="26"/>
        </w:rPr>
        <w:t>)</w:t>
      </w:r>
      <w:r w:rsidRPr="00B26407">
        <w:rPr>
          <w:sz w:val="26"/>
          <w:szCs w:val="26"/>
        </w:rPr>
        <w:t xml:space="preserve"> проводится в рамках проведения правовой экспертизы и мониторинга их применения.</w:t>
      </w:r>
    </w:p>
    <w:p w:rsidR="000510F4" w:rsidRPr="00B26407" w:rsidRDefault="000510F4" w:rsidP="000510F4">
      <w:pPr>
        <w:widowControl w:val="0"/>
        <w:autoSpaceDE w:val="0"/>
        <w:autoSpaceDN w:val="0"/>
        <w:jc w:val="both"/>
        <w:rPr>
          <w:sz w:val="26"/>
          <w:szCs w:val="26"/>
        </w:rPr>
      </w:pPr>
      <w:r w:rsidRPr="00B26407">
        <w:rPr>
          <w:sz w:val="26"/>
          <w:szCs w:val="26"/>
        </w:rPr>
        <w:t>1.2. Антикоррупционная экспертиза проводится в соответствии с Федеральным законом от 17.07.2009 N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актов», а также настоящим Положением в целях выявления в них положений, способствующих созданию условий для проявления коррупции,</w:t>
      </w:r>
    </w:p>
    <w:p w:rsidR="000510F4" w:rsidRPr="00B26407" w:rsidRDefault="000510F4" w:rsidP="000510F4">
      <w:pPr>
        <w:widowControl w:val="0"/>
        <w:autoSpaceDE w:val="0"/>
        <w:autoSpaceDN w:val="0"/>
        <w:jc w:val="both"/>
        <w:rPr>
          <w:sz w:val="26"/>
          <w:szCs w:val="26"/>
        </w:rPr>
      </w:pPr>
    </w:p>
    <w:p w:rsidR="000510F4" w:rsidRPr="00B26407" w:rsidRDefault="000510F4" w:rsidP="000510F4">
      <w:pPr>
        <w:widowControl w:val="0"/>
        <w:autoSpaceDE w:val="0"/>
        <w:autoSpaceDN w:val="0"/>
        <w:jc w:val="both"/>
        <w:rPr>
          <w:sz w:val="26"/>
          <w:szCs w:val="26"/>
        </w:rPr>
      </w:pPr>
    </w:p>
    <w:p w:rsidR="000510F4" w:rsidRPr="00B26407" w:rsidRDefault="000510F4" w:rsidP="000510F4">
      <w:pPr>
        <w:widowControl w:val="0"/>
        <w:autoSpaceDE w:val="0"/>
        <w:autoSpaceDN w:val="0"/>
        <w:jc w:val="center"/>
        <w:rPr>
          <w:sz w:val="26"/>
          <w:szCs w:val="26"/>
        </w:rPr>
      </w:pPr>
      <w:r w:rsidRPr="00B26407">
        <w:rPr>
          <w:sz w:val="26"/>
          <w:szCs w:val="26"/>
        </w:rPr>
        <w:t>2. Общие правила проведения антикоррупционной экспертизы.</w:t>
      </w:r>
    </w:p>
    <w:p w:rsidR="000510F4" w:rsidRPr="00B26407" w:rsidRDefault="000510F4" w:rsidP="000510F4">
      <w:pPr>
        <w:widowControl w:val="0"/>
        <w:autoSpaceDE w:val="0"/>
        <w:autoSpaceDN w:val="0"/>
        <w:jc w:val="both"/>
        <w:rPr>
          <w:sz w:val="26"/>
          <w:szCs w:val="26"/>
        </w:rPr>
      </w:pPr>
    </w:p>
    <w:p w:rsidR="000510F4" w:rsidRPr="00B26407" w:rsidRDefault="003766E4" w:rsidP="000510F4">
      <w:pPr>
        <w:widowControl w:val="0"/>
        <w:autoSpaceDE w:val="0"/>
        <w:autoSpaceDN w:val="0"/>
        <w:jc w:val="both"/>
        <w:rPr>
          <w:sz w:val="26"/>
          <w:szCs w:val="26"/>
        </w:rPr>
      </w:pPr>
      <w:r w:rsidRPr="00B26407">
        <w:rPr>
          <w:sz w:val="26"/>
          <w:szCs w:val="26"/>
        </w:rPr>
        <w:t>2.1</w:t>
      </w:r>
      <w:r w:rsidR="000510F4" w:rsidRPr="00B26407">
        <w:rPr>
          <w:sz w:val="26"/>
          <w:szCs w:val="26"/>
        </w:rPr>
        <w:t xml:space="preserve">. Антикоррупционную экспертизу </w:t>
      </w:r>
      <w:r w:rsidR="002025AF" w:rsidRPr="00B26407">
        <w:rPr>
          <w:sz w:val="26"/>
          <w:szCs w:val="26"/>
        </w:rPr>
        <w:t xml:space="preserve">нормативных </w:t>
      </w:r>
      <w:r w:rsidR="000510F4" w:rsidRPr="00B26407">
        <w:rPr>
          <w:sz w:val="26"/>
          <w:szCs w:val="26"/>
        </w:rPr>
        <w:t xml:space="preserve">правовых актов </w:t>
      </w:r>
      <w:r w:rsidR="002025AF" w:rsidRPr="00B26407">
        <w:rPr>
          <w:sz w:val="26"/>
          <w:szCs w:val="26"/>
        </w:rPr>
        <w:t>(</w:t>
      </w:r>
      <w:r w:rsidR="000510F4" w:rsidRPr="00B26407">
        <w:rPr>
          <w:sz w:val="26"/>
          <w:szCs w:val="26"/>
        </w:rPr>
        <w:t>проектов нормативных правовых актов</w:t>
      </w:r>
      <w:r w:rsidR="002025AF" w:rsidRPr="00B26407">
        <w:rPr>
          <w:sz w:val="26"/>
          <w:szCs w:val="26"/>
        </w:rPr>
        <w:t>)</w:t>
      </w:r>
      <w:r w:rsidR="000510F4" w:rsidRPr="00B26407">
        <w:rPr>
          <w:sz w:val="26"/>
          <w:szCs w:val="26"/>
        </w:rPr>
        <w:t xml:space="preserve"> Администрации Первомайского района проводят должностн</w:t>
      </w:r>
      <w:r w:rsidR="009C03DB" w:rsidRPr="00B26407">
        <w:rPr>
          <w:sz w:val="26"/>
          <w:szCs w:val="26"/>
        </w:rPr>
        <w:t>о</w:t>
      </w:r>
      <w:r w:rsidR="000510F4" w:rsidRPr="00B26407">
        <w:rPr>
          <w:sz w:val="26"/>
          <w:szCs w:val="26"/>
        </w:rPr>
        <w:t>е лиц</w:t>
      </w:r>
      <w:r w:rsidR="009C03DB" w:rsidRPr="00B26407">
        <w:rPr>
          <w:sz w:val="26"/>
          <w:szCs w:val="26"/>
        </w:rPr>
        <w:t>о</w:t>
      </w:r>
      <w:r w:rsidR="000510F4" w:rsidRPr="00B26407">
        <w:rPr>
          <w:sz w:val="26"/>
          <w:szCs w:val="26"/>
        </w:rPr>
        <w:t xml:space="preserve"> </w:t>
      </w:r>
      <w:r w:rsidRPr="00B26407">
        <w:rPr>
          <w:sz w:val="26"/>
          <w:szCs w:val="26"/>
        </w:rPr>
        <w:t>организационно-правового отдела</w:t>
      </w:r>
      <w:r w:rsidR="000510F4" w:rsidRPr="00B26407">
        <w:rPr>
          <w:sz w:val="26"/>
          <w:szCs w:val="26"/>
        </w:rPr>
        <w:t xml:space="preserve"> Администрации Первомайского района</w:t>
      </w:r>
      <w:r w:rsidR="009C03DB" w:rsidRPr="00B26407">
        <w:rPr>
          <w:sz w:val="26"/>
          <w:szCs w:val="26"/>
        </w:rPr>
        <w:t xml:space="preserve"> (в том числе при мониторинге их применения)</w:t>
      </w:r>
      <w:r w:rsidR="002025AF" w:rsidRPr="00B26407">
        <w:rPr>
          <w:sz w:val="26"/>
          <w:szCs w:val="26"/>
        </w:rPr>
        <w:t>, уполномоченн</w:t>
      </w:r>
      <w:r w:rsidR="009C03DB" w:rsidRPr="00B26407">
        <w:rPr>
          <w:sz w:val="26"/>
          <w:szCs w:val="26"/>
        </w:rPr>
        <w:t>о</w:t>
      </w:r>
      <w:r w:rsidR="002025AF" w:rsidRPr="00B26407">
        <w:rPr>
          <w:sz w:val="26"/>
          <w:szCs w:val="26"/>
        </w:rPr>
        <w:t>е распоряжением Главы Администрации Первомайского района</w:t>
      </w:r>
      <w:r w:rsidR="000510F4" w:rsidRPr="00B26407">
        <w:rPr>
          <w:sz w:val="26"/>
          <w:szCs w:val="26"/>
        </w:rPr>
        <w:t>.</w:t>
      </w:r>
    </w:p>
    <w:p w:rsidR="002025AF" w:rsidRPr="00B26407" w:rsidRDefault="002025AF" w:rsidP="000510F4">
      <w:pPr>
        <w:widowControl w:val="0"/>
        <w:autoSpaceDE w:val="0"/>
        <w:autoSpaceDN w:val="0"/>
        <w:jc w:val="both"/>
        <w:rPr>
          <w:sz w:val="26"/>
          <w:szCs w:val="26"/>
        </w:rPr>
      </w:pPr>
      <w:r w:rsidRPr="00B26407">
        <w:rPr>
          <w:sz w:val="26"/>
          <w:szCs w:val="26"/>
        </w:rPr>
        <w:t>2.2. Антикоррупционная экспертиза проектов нормативных правовых актов проводится в срок до четырнадцати дней со дня поступления  проекта нормативного правового акта на экспертизу.</w:t>
      </w:r>
    </w:p>
    <w:p w:rsidR="002025AF" w:rsidRPr="00B26407" w:rsidRDefault="00B4686F" w:rsidP="00B4686F">
      <w:pPr>
        <w:widowControl w:val="0"/>
        <w:autoSpaceDE w:val="0"/>
        <w:autoSpaceDN w:val="0"/>
        <w:ind w:firstLine="567"/>
        <w:jc w:val="both"/>
        <w:rPr>
          <w:sz w:val="26"/>
          <w:szCs w:val="26"/>
        </w:rPr>
      </w:pPr>
      <w:r w:rsidRPr="00B26407">
        <w:rPr>
          <w:sz w:val="26"/>
          <w:szCs w:val="26"/>
        </w:rPr>
        <w:t>Антикоррупционная экспертиза нормативных правовых актов проводится в тридцатидневный срок с момента издания нормативного правового акта.</w:t>
      </w:r>
    </w:p>
    <w:p w:rsidR="000510F4" w:rsidRPr="00B26407" w:rsidRDefault="003766E4" w:rsidP="00C73820">
      <w:pPr>
        <w:widowControl w:val="0"/>
        <w:autoSpaceDE w:val="0"/>
        <w:autoSpaceDN w:val="0"/>
        <w:jc w:val="both"/>
        <w:rPr>
          <w:sz w:val="26"/>
          <w:szCs w:val="26"/>
        </w:rPr>
      </w:pPr>
      <w:r w:rsidRPr="00B26407">
        <w:rPr>
          <w:sz w:val="26"/>
          <w:szCs w:val="26"/>
        </w:rPr>
        <w:t>2.</w:t>
      </w:r>
      <w:r w:rsidR="009C03DB" w:rsidRPr="00B26407">
        <w:rPr>
          <w:sz w:val="26"/>
          <w:szCs w:val="26"/>
        </w:rPr>
        <w:t>3</w:t>
      </w:r>
      <w:r w:rsidR="000510F4" w:rsidRPr="00B26407">
        <w:rPr>
          <w:sz w:val="26"/>
          <w:szCs w:val="26"/>
        </w:rPr>
        <w:t xml:space="preserve">. Должностное лицо при проведении антикоррупционной экспертизы обязано установить наличие или отсутствие коррупциогенных факторов, предусмотренных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 в зависимости от вида нормативного правового акта </w:t>
      </w:r>
      <w:r w:rsidR="00B4686F" w:rsidRPr="00B26407">
        <w:rPr>
          <w:sz w:val="26"/>
          <w:szCs w:val="26"/>
        </w:rPr>
        <w:t>(</w:t>
      </w:r>
      <w:r w:rsidR="000510F4" w:rsidRPr="00B26407">
        <w:rPr>
          <w:sz w:val="26"/>
          <w:szCs w:val="26"/>
        </w:rPr>
        <w:t>проекта нормативного правового акта</w:t>
      </w:r>
      <w:r w:rsidR="00B4686F" w:rsidRPr="00B26407">
        <w:rPr>
          <w:sz w:val="26"/>
          <w:szCs w:val="26"/>
        </w:rPr>
        <w:t>)</w:t>
      </w:r>
      <w:r w:rsidR="000510F4" w:rsidRPr="00B26407">
        <w:rPr>
          <w:sz w:val="26"/>
          <w:szCs w:val="26"/>
        </w:rPr>
        <w:t>, характера регулируемых им общественных</w:t>
      </w:r>
      <w:r w:rsidR="00C73820" w:rsidRPr="00B26407">
        <w:rPr>
          <w:sz w:val="26"/>
          <w:szCs w:val="26"/>
        </w:rPr>
        <w:t xml:space="preserve"> отношений, иных </w:t>
      </w:r>
      <w:r w:rsidR="00C73820" w:rsidRPr="00B26407">
        <w:rPr>
          <w:sz w:val="26"/>
          <w:szCs w:val="26"/>
        </w:rPr>
        <w:lastRenderedPageBreak/>
        <w:t>обстоятельств.</w:t>
      </w:r>
    </w:p>
    <w:p w:rsidR="000510F4" w:rsidRPr="00B26407" w:rsidRDefault="000510F4" w:rsidP="000510F4">
      <w:pPr>
        <w:widowControl w:val="0"/>
        <w:autoSpaceDE w:val="0"/>
        <w:autoSpaceDN w:val="0"/>
        <w:jc w:val="both"/>
        <w:rPr>
          <w:sz w:val="26"/>
          <w:szCs w:val="26"/>
        </w:rPr>
      </w:pPr>
    </w:p>
    <w:p w:rsidR="003766E4" w:rsidRPr="00B26407" w:rsidRDefault="003766E4" w:rsidP="003766E4">
      <w:pPr>
        <w:widowControl w:val="0"/>
        <w:autoSpaceDE w:val="0"/>
        <w:autoSpaceDN w:val="0"/>
        <w:jc w:val="center"/>
        <w:rPr>
          <w:sz w:val="26"/>
          <w:szCs w:val="26"/>
        </w:rPr>
      </w:pPr>
      <w:r w:rsidRPr="00B26407">
        <w:rPr>
          <w:sz w:val="26"/>
          <w:szCs w:val="26"/>
        </w:rPr>
        <w:t>3. Подготовка заключения антикоррупционной экспертизы.</w:t>
      </w:r>
    </w:p>
    <w:p w:rsidR="000510F4" w:rsidRPr="00B26407" w:rsidRDefault="003766E4" w:rsidP="000510F4">
      <w:pPr>
        <w:widowControl w:val="0"/>
        <w:autoSpaceDE w:val="0"/>
        <w:autoSpaceDN w:val="0"/>
        <w:jc w:val="both"/>
        <w:rPr>
          <w:sz w:val="26"/>
          <w:szCs w:val="26"/>
        </w:rPr>
      </w:pPr>
      <w:r w:rsidRPr="00B26407">
        <w:rPr>
          <w:sz w:val="26"/>
          <w:szCs w:val="26"/>
        </w:rPr>
        <w:t>3.1</w:t>
      </w:r>
      <w:r w:rsidR="000510F4" w:rsidRPr="00B26407">
        <w:rPr>
          <w:sz w:val="26"/>
          <w:szCs w:val="26"/>
        </w:rPr>
        <w:t xml:space="preserve">. По результатам проведения антикоррупционной экспертизы нормативного правового акта </w:t>
      </w:r>
      <w:r w:rsidR="00C73820" w:rsidRPr="00B26407">
        <w:rPr>
          <w:sz w:val="26"/>
          <w:szCs w:val="26"/>
        </w:rPr>
        <w:t>(</w:t>
      </w:r>
      <w:r w:rsidR="000510F4" w:rsidRPr="00B26407">
        <w:rPr>
          <w:sz w:val="26"/>
          <w:szCs w:val="26"/>
        </w:rPr>
        <w:t>проекта нормативного правового акта</w:t>
      </w:r>
      <w:r w:rsidR="00C73820" w:rsidRPr="00B26407">
        <w:rPr>
          <w:sz w:val="26"/>
          <w:szCs w:val="26"/>
        </w:rPr>
        <w:t xml:space="preserve">) составляется </w:t>
      </w:r>
      <w:r w:rsidR="000510F4" w:rsidRPr="00B26407">
        <w:rPr>
          <w:sz w:val="26"/>
          <w:szCs w:val="26"/>
        </w:rPr>
        <w:t xml:space="preserve"> </w:t>
      </w:r>
      <w:r w:rsidR="00C73820" w:rsidRPr="00B26407">
        <w:rPr>
          <w:sz w:val="26"/>
          <w:szCs w:val="26"/>
        </w:rPr>
        <w:t xml:space="preserve">мотивированное </w:t>
      </w:r>
      <w:r w:rsidR="000510F4" w:rsidRPr="00B26407">
        <w:rPr>
          <w:sz w:val="26"/>
          <w:szCs w:val="26"/>
        </w:rPr>
        <w:t>заключение</w:t>
      </w:r>
      <w:r w:rsidR="00C73820" w:rsidRPr="00B26407">
        <w:rPr>
          <w:sz w:val="26"/>
          <w:szCs w:val="26"/>
        </w:rPr>
        <w:t xml:space="preserve"> о наличии либо отсутствии коррупциогенных факторов по форме согласно приложению к настоящему Порядку</w:t>
      </w:r>
      <w:r w:rsidR="000510F4" w:rsidRPr="00B26407">
        <w:rPr>
          <w:sz w:val="26"/>
          <w:szCs w:val="26"/>
        </w:rPr>
        <w:t>.</w:t>
      </w:r>
    </w:p>
    <w:p w:rsidR="00C73820" w:rsidRPr="00B26407" w:rsidRDefault="00C73820" w:rsidP="00C73820">
      <w:pPr>
        <w:widowControl w:val="0"/>
        <w:autoSpaceDE w:val="0"/>
        <w:autoSpaceDN w:val="0"/>
        <w:jc w:val="both"/>
        <w:rPr>
          <w:sz w:val="26"/>
          <w:szCs w:val="26"/>
        </w:rPr>
      </w:pPr>
      <w:r w:rsidRPr="00B26407">
        <w:rPr>
          <w:sz w:val="26"/>
          <w:szCs w:val="26"/>
        </w:rPr>
        <w:t xml:space="preserve">         Заключение на нормативный правовой акт (проект нормативного правового акта) подписывается уполномоченным лицом и в течение 1 рабочего дня с момента составления направляется Главе Первомайского района для утверждения.</w:t>
      </w:r>
    </w:p>
    <w:p w:rsidR="00C73820" w:rsidRPr="00B26407" w:rsidRDefault="003766E4" w:rsidP="00C73820">
      <w:pPr>
        <w:widowControl w:val="0"/>
        <w:autoSpaceDE w:val="0"/>
        <w:autoSpaceDN w:val="0"/>
        <w:jc w:val="both"/>
        <w:rPr>
          <w:sz w:val="26"/>
          <w:szCs w:val="26"/>
        </w:rPr>
      </w:pPr>
      <w:r w:rsidRPr="00B26407">
        <w:rPr>
          <w:sz w:val="26"/>
          <w:szCs w:val="26"/>
        </w:rPr>
        <w:t>3.2</w:t>
      </w:r>
      <w:r w:rsidR="000510F4" w:rsidRPr="00B26407">
        <w:rPr>
          <w:sz w:val="26"/>
          <w:szCs w:val="26"/>
        </w:rPr>
        <w:t xml:space="preserve">. </w:t>
      </w:r>
      <w:r w:rsidR="00C73820" w:rsidRPr="00B26407">
        <w:rPr>
          <w:sz w:val="26"/>
          <w:szCs w:val="26"/>
        </w:rPr>
        <w:t>В заключении отражаются следующие сведения:</w:t>
      </w:r>
    </w:p>
    <w:p w:rsidR="00C73820" w:rsidRPr="00B26407" w:rsidRDefault="00C73820" w:rsidP="00C73820">
      <w:pPr>
        <w:widowControl w:val="0"/>
        <w:autoSpaceDE w:val="0"/>
        <w:autoSpaceDN w:val="0"/>
        <w:jc w:val="both"/>
        <w:rPr>
          <w:sz w:val="26"/>
          <w:szCs w:val="26"/>
        </w:rPr>
      </w:pPr>
      <w:r w:rsidRPr="00B26407">
        <w:rPr>
          <w:sz w:val="26"/>
          <w:szCs w:val="26"/>
        </w:rPr>
        <w:t>1) дата и место подготовки заключения;</w:t>
      </w:r>
    </w:p>
    <w:p w:rsidR="00C73820" w:rsidRPr="00B26407" w:rsidRDefault="00C73820" w:rsidP="00C73820">
      <w:pPr>
        <w:widowControl w:val="0"/>
        <w:autoSpaceDE w:val="0"/>
        <w:autoSpaceDN w:val="0"/>
        <w:jc w:val="both"/>
        <w:rPr>
          <w:sz w:val="26"/>
          <w:szCs w:val="26"/>
        </w:rPr>
      </w:pPr>
      <w:r w:rsidRPr="00B26407">
        <w:rPr>
          <w:sz w:val="26"/>
          <w:szCs w:val="26"/>
        </w:rPr>
        <w:t>2) наименование нормативного правового акта (проекта нормативного правового), проходящего антикоррупционную экспертизу;</w:t>
      </w:r>
    </w:p>
    <w:p w:rsidR="00C73820" w:rsidRPr="00B26407" w:rsidRDefault="00C73820" w:rsidP="00C73820">
      <w:pPr>
        <w:widowControl w:val="0"/>
        <w:autoSpaceDE w:val="0"/>
        <w:autoSpaceDN w:val="0"/>
        <w:jc w:val="both"/>
        <w:rPr>
          <w:sz w:val="26"/>
          <w:szCs w:val="26"/>
        </w:rPr>
      </w:pPr>
      <w:r w:rsidRPr="00B26407">
        <w:rPr>
          <w:sz w:val="26"/>
          <w:szCs w:val="26"/>
        </w:rPr>
        <w:t>3) выявленные положения нормативного правового акта (проекта нормативного правового акта), способствующие созданию условий для проявления коррупции, с указанием структурных единиц проекта нормативного правового акта (разделы, главы, статьи, части, пункты, подпункты, абзацы) и соответствующих коррупциогенных факторов;</w:t>
      </w:r>
    </w:p>
    <w:p w:rsidR="00C73820" w:rsidRPr="00B26407" w:rsidRDefault="00C73820" w:rsidP="00C73820">
      <w:pPr>
        <w:widowControl w:val="0"/>
        <w:autoSpaceDE w:val="0"/>
        <w:autoSpaceDN w:val="0"/>
        <w:jc w:val="both"/>
        <w:rPr>
          <w:sz w:val="26"/>
          <w:szCs w:val="26"/>
        </w:rPr>
      </w:pPr>
      <w:r w:rsidRPr="00B26407">
        <w:rPr>
          <w:sz w:val="26"/>
          <w:szCs w:val="26"/>
        </w:rPr>
        <w:t>4) предложения о способах устранения коррупциогенных факторов.</w:t>
      </w:r>
    </w:p>
    <w:p w:rsidR="000510F4" w:rsidRPr="00B26407" w:rsidRDefault="003766E4" w:rsidP="000510F4">
      <w:pPr>
        <w:widowControl w:val="0"/>
        <w:autoSpaceDE w:val="0"/>
        <w:autoSpaceDN w:val="0"/>
        <w:jc w:val="both"/>
        <w:rPr>
          <w:sz w:val="26"/>
          <w:szCs w:val="26"/>
        </w:rPr>
      </w:pPr>
      <w:r w:rsidRPr="00B26407">
        <w:rPr>
          <w:sz w:val="26"/>
          <w:szCs w:val="26"/>
        </w:rPr>
        <w:t>3.</w:t>
      </w:r>
      <w:r w:rsidR="00C73820" w:rsidRPr="00B26407">
        <w:rPr>
          <w:sz w:val="26"/>
          <w:szCs w:val="26"/>
        </w:rPr>
        <w:t>3</w:t>
      </w:r>
      <w:r w:rsidR="000510F4" w:rsidRPr="00B26407">
        <w:rPr>
          <w:sz w:val="26"/>
          <w:szCs w:val="26"/>
        </w:rPr>
        <w:t>. При обосновании коррупциогенности отдельных норм нормативного правового акта и(или) проекта нормативного правового акта допускается использование данных социологических опросов, материалов судебной и административной практики.</w:t>
      </w:r>
    </w:p>
    <w:p w:rsidR="009C03DB" w:rsidRPr="00B26407" w:rsidRDefault="009C03DB" w:rsidP="009C03DB">
      <w:pPr>
        <w:widowControl w:val="0"/>
        <w:autoSpaceDE w:val="0"/>
        <w:autoSpaceDN w:val="0"/>
        <w:jc w:val="both"/>
        <w:rPr>
          <w:sz w:val="26"/>
          <w:szCs w:val="26"/>
        </w:rPr>
      </w:pPr>
      <w:r w:rsidRPr="00B26407">
        <w:rPr>
          <w:sz w:val="26"/>
          <w:szCs w:val="26"/>
        </w:rPr>
        <w:t>3.4. При обосновании коррупционности отдельных норм нормативного правового акта (проекта нормативного правового акта) допускается использование данных социологических опросов, материалов судебной и административной практики.</w:t>
      </w:r>
    </w:p>
    <w:p w:rsidR="009C03DB" w:rsidRPr="00B26407" w:rsidRDefault="009C03DB" w:rsidP="009C03DB">
      <w:pPr>
        <w:widowControl w:val="0"/>
        <w:autoSpaceDE w:val="0"/>
        <w:autoSpaceDN w:val="0"/>
        <w:jc w:val="both"/>
        <w:rPr>
          <w:sz w:val="26"/>
          <w:szCs w:val="26"/>
        </w:rPr>
      </w:pPr>
      <w:r w:rsidRPr="00B26407">
        <w:rPr>
          <w:sz w:val="26"/>
          <w:szCs w:val="26"/>
        </w:rPr>
        <w:t>3.5. Утвержденное Главой Первомайского района заключение на нормативный правовой акт (проект нормативного правового акта) в течение 2 рабочих дней с момента утверждения направляется должностному лицу, разработавшему нормативный правовой акт (проект нормативного правового акта), для устранения замечаний.</w:t>
      </w:r>
    </w:p>
    <w:p w:rsidR="009C03DB" w:rsidRPr="00B26407" w:rsidRDefault="009C03DB" w:rsidP="009C03DB">
      <w:pPr>
        <w:widowControl w:val="0"/>
        <w:autoSpaceDE w:val="0"/>
        <w:autoSpaceDN w:val="0"/>
        <w:jc w:val="both"/>
        <w:rPr>
          <w:sz w:val="26"/>
          <w:szCs w:val="26"/>
        </w:rPr>
      </w:pPr>
      <w:r w:rsidRPr="00B26407">
        <w:rPr>
          <w:sz w:val="26"/>
          <w:szCs w:val="26"/>
        </w:rPr>
        <w:t>3.6. Лицо, разработавшее нормативный правовой акт (проект нормативного правового акта) в течение 5 рабочих дней со дня получения заключения по результатам  проведения антикоррупционной экспертизы обязано предоставить уполномоченному на проведение антикоррупционной экспертизы должностному лицу, информацию о принятых мерах по устранению коррупциогенных факторов и повторно внести правовой акт на экспертизу.</w:t>
      </w:r>
    </w:p>
    <w:p w:rsidR="009C03DB" w:rsidRPr="00B26407" w:rsidRDefault="009C03DB" w:rsidP="009C03DB">
      <w:pPr>
        <w:widowControl w:val="0"/>
        <w:autoSpaceDE w:val="0"/>
        <w:autoSpaceDN w:val="0"/>
        <w:jc w:val="both"/>
        <w:rPr>
          <w:sz w:val="26"/>
          <w:szCs w:val="26"/>
        </w:rPr>
      </w:pPr>
      <w:r w:rsidRPr="00B26407">
        <w:rPr>
          <w:sz w:val="26"/>
          <w:szCs w:val="26"/>
        </w:rPr>
        <w:t>3.7.  В случае несогласия лица, разработавшего нормативный правовой акт (проект нормативного правового акта) с заключением, указанное лицо в пятидневный срок со дня получения заключения, готовит обосновывающие материалы и  направляет Главе Первомайского района администрации вместе с заключением и проектом нормативного правового акта,  и действует в соответствии с его указаниями.</w:t>
      </w:r>
    </w:p>
    <w:p w:rsidR="009C03DB" w:rsidRPr="00B26407" w:rsidRDefault="009C03DB" w:rsidP="009C03DB">
      <w:pPr>
        <w:widowControl w:val="0"/>
        <w:autoSpaceDE w:val="0"/>
        <w:autoSpaceDN w:val="0"/>
        <w:jc w:val="both"/>
        <w:rPr>
          <w:sz w:val="26"/>
          <w:szCs w:val="26"/>
        </w:rPr>
      </w:pPr>
      <w:r w:rsidRPr="00B26407">
        <w:rPr>
          <w:sz w:val="26"/>
          <w:szCs w:val="26"/>
        </w:rPr>
        <w:t>3.8. В случае если по результатам проведенной антикоррупционной экспертизы нормативного правого акта (проекта нормативного правового акта) коррупциогенных факторов не выявлено, уполномоченное на проведение антикоррупционной экспертизы должностное лицо делает соответствующую отметку на  нормативном правом акте (проекте нормативного правового акта) об отсутствии коррупциогенных факторов и дате проведения антикоррупционной  экспертизы.</w:t>
      </w:r>
    </w:p>
    <w:p w:rsidR="00742E6B" w:rsidRPr="00B26407" w:rsidRDefault="009C03DB" w:rsidP="009C03DB">
      <w:pPr>
        <w:widowControl w:val="0"/>
        <w:autoSpaceDE w:val="0"/>
        <w:autoSpaceDN w:val="0"/>
        <w:jc w:val="both"/>
        <w:rPr>
          <w:sz w:val="26"/>
          <w:szCs w:val="26"/>
        </w:rPr>
      </w:pPr>
      <w:r w:rsidRPr="00B26407">
        <w:rPr>
          <w:sz w:val="26"/>
          <w:szCs w:val="26"/>
        </w:rPr>
        <w:t xml:space="preserve">3.9. Нормативный правовой акт (проект нормативного правого акта) с соответствующей </w:t>
      </w:r>
      <w:r w:rsidRPr="00B26407">
        <w:rPr>
          <w:sz w:val="26"/>
          <w:szCs w:val="26"/>
        </w:rPr>
        <w:lastRenderedPageBreak/>
        <w:t>отметкой в течение 2 рабочих дней с даты проведения антикоррупционной экспертизы направляется лицу разработавшему нормативный правовой акт (проект нормативного правого акта).</w:t>
      </w:r>
    </w:p>
    <w:p w:rsidR="00694C52" w:rsidRPr="00B26407" w:rsidRDefault="00694C52" w:rsidP="009C03DB">
      <w:pPr>
        <w:widowControl w:val="0"/>
        <w:autoSpaceDE w:val="0"/>
        <w:autoSpaceDN w:val="0"/>
        <w:jc w:val="both"/>
        <w:rPr>
          <w:sz w:val="26"/>
          <w:szCs w:val="26"/>
        </w:rPr>
      </w:pPr>
    </w:p>
    <w:p w:rsidR="00694C52" w:rsidRDefault="00694C52"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Default="00B26407" w:rsidP="009C03DB">
      <w:pPr>
        <w:widowControl w:val="0"/>
        <w:autoSpaceDE w:val="0"/>
        <w:autoSpaceDN w:val="0"/>
        <w:jc w:val="both"/>
        <w:rPr>
          <w:sz w:val="26"/>
          <w:szCs w:val="26"/>
        </w:rPr>
      </w:pPr>
    </w:p>
    <w:p w:rsidR="00B26407" w:rsidRPr="00B26407" w:rsidRDefault="00B26407" w:rsidP="009C03DB">
      <w:pPr>
        <w:widowControl w:val="0"/>
        <w:autoSpaceDE w:val="0"/>
        <w:autoSpaceDN w:val="0"/>
        <w:jc w:val="both"/>
        <w:rPr>
          <w:sz w:val="26"/>
          <w:szCs w:val="26"/>
        </w:rPr>
      </w:pPr>
    </w:p>
    <w:p w:rsidR="00694C52" w:rsidRPr="00B26407" w:rsidRDefault="00694C52" w:rsidP="00B26407">
      <w:pPr>
        <w:widowControl w:val="0"/>
        <w:autoSpaceDE w:val="0"/>
        <w:autoSpaceDN w:val="0"/>
        <w:ind w:left="5245"/>
        <w:jc w:val="right"/>
        <w:rPr>
          <w:sz w:val="20"/>
          <w:szCs w:val="20"/>
        </w:rPr>
      </w:pPr>
      <w:r w:rsidRPr="00B26407">
        <w:rPr>
          <w:sz w:val="20"/>
          <w:szCs w:val="20"/>
        </w:rPr>
        <w:t>Приложение</w:t>
      </w:r>
    </w:p>
    <w:p w:rsidR="00694C52" w:rsidRPr="00B26407" w:rsidRDefault="00694C52" w:rsidP="00B26407">
      <w:pPr>
        <w:widowControl w:val="0"/>
        <w:autoSpaceDE w:val="0"/>
        <w:autoSpaceDN w:val="0"/>
        <w:ind w:left="5245"/>
        <w:jc w:val="right"/>
        <w:rPr>
          <w:sz w:val="20"/>
          <w:szCs w:val="20"/>
        </w:rPr>
      </w:pPr>
      <w:r w:rsidRPr="00B26407">
        <w:rPr>
          <w:sz w:val="20"/>
          <w:szCs w:val="20"/>
        </w:rPr>
        <w:t>к Положению о проведении антикоррупционной экспертизы нормативных правовых актов (проектов нормативных правовых актов) Администрации Первомайского района</w:t>
      </w:r>
    </w:p>
    <w:p w:rsidR="00694C52" w:rsidRPr="00B26407" w:rsidRDefault="00694C52" w:rsidP="00694C52">
      <w:pPr>
        <w:widowControl w:val="0"/>
        <w:autoSpaceDE w:val="0"/>
        <w:autoSpaceDN w:val="0"/>
        <w:ind w:left="5245"/>
        <w:jc w:val="both"/>
        <w:rPr>
          <w:sz w:val="26"/>
          <w:szCs w:val="26"/>
        </w:rPr>
      </w:pPr>
    </w:p>
    <w:p w:rsidR="00694C52" w:rsidRPr="00B26407" w:rsidRDefault="00694C52" w:rsidP="00694C52">
      <w:pPr>
        <w:widowControl w:val="0"/>
        <w:autoSpaceDE w:val="0"/>
        <w:autoSpaceDN w:val="0"/>
        <w:jc w:val="center"/>
        <w:rPr>
          <w:sz w:val="26"/>
          <w:szCs w:val="26"/>
        </w:rPr>
      </w:pPr>
    </w:p>
    <w:p w:rsidR="00694C52" w:rsidRPr="00B26407" w:rsidRDefault="00694C52" w:rsidP="00694C52">
      <w:pPr>
        <w:widowControl w:val="0"/>
        <w:autoSpaceDE w:val="0"/>
        <w:autoSpaceDN w:val="0"/>
        <w:jc w:val="center"/>
        <w:rPr>
          <w:sz w:val="26"/>
          <w:szCs w:val="26"/>
        </w:rPr>
      </w:pPr>
      <w:r w:rsidRPr="00B26407">
        <w:rPr>
          <w:sz w:val="26"/>
          <w:szCs w:val="26"/>
        </w:rPr>
        <w:t>ЗАКЛЮЧЕНИЕ № ________</w:t>
      </w:r>
    </w:p>
    <w:p w:rsidR="00694C52" w:rsidRPr="00B26407" w:rsidRDefault="00694C52" w:rsidP="00694C52">
      <w:pPr>
        <w:widowControl w:val="0"/>
        <w:autoSpaceDE w:val="0"/>
        <w:autoSpaceDN w:val="0"/>
        <w:jc w:val="both"/>
        <w:rPr>
          <w:sz w:val="26"/>
          <w:szCs w:val="26"/>
        </w:rPr>
      </w:pPr>
    </w:p>
    <w:p w:rsidR="00694C52" w:rsidRPr="00B26407" w:rsidRDefault="00694C52" w:rsidP="00694C52">
      <w:pPr>
        <w:widowControl w:val="0"/>
        <w:autoSpaceDE w:val="0"/>
        <w:autoSpaceDN w:val="0"/>
        <w:jc w:val="both"/>
        <w:rPr>
          <w:sz w:val="26"/>
          <w:szCs w:val="26"/>
        </w:rPr>
      </w:pPr>
      <w:r w:rsidRPr="00B26407">
        <w:rPr>
          <w:sz w:val="26"/>
          <w:szCs w:val="26"/>
        </w:rPr>
        <w:t>__________________                                                           ___________________________</w:t>
      </w:r>
    </w:p>
    <w:p w:rsidR="00694C52" w:rsidRPr="00B26407" w:rsidRDefault="00694C52" w:rsidP="00694C52">
      <w:pPr>
        <w:widowControl w:val="0"/>
        <w:tabs>
          <w:tab w:val="left" w:pos="7680"/>
        </w:tabs>
        <w:autoSpaceDE w:val="0"/>
        <w:autoSpaceDN w:val="0"/>
        <w:jc w:val="both"/>
        <w:rPr>
          <w:sz w:val="26"/>
          <w:szCs w:val="26"/>
        </w:rPr>
      </w:pPr>
      <w:r w:rsidRPr="00B26407">
        <w:rPr>
          <w:sz w:val="26"/>
          <w:szCs w:val="26"/>
        </w:rPr>
        <w:t xml:space="preserve">     (место) </w:t>
      </w:r>
      <w:r w:rsidRPr="00B26407">
        <w:rPr>
          <w:sz w:val="26"/>
          <w:szCs w:val="26"/>
        </w:rPr>
        <w:tab/>
        <w:t>(дата)</w:t>
      </w:r>
    </w:p>
    <w:p w:rsidR="00694C52" w:rsidRPr="00B26407" w:rsidRDefault="00694C52" w:rsidP="00694C52">
      <w:pPr>
        <w:widowControl w:val="0"/>
        <w:autoSpaceDE w:val="0"/>
        <w:autoSpaceDN w:val="0"/>
        <w:jc w:val="both"/>
        <w:rPr>
          <w:sz w:val="26"/>
          <w:szCs w:val="26"/>
        </w:rPr>
      </w:pPr>
    </w:p>
    <w:p w:rsidR="00694C52" w:rsidRPr="00B26407" w:rsidRDefault="00694C52" w:rsidP="00694C52">
      <w:pPr>
        <w:widowControl w:val="0"/>
        <w:autoSpaceDE w:val="0"/>
        <w:autoSpaceDN w:val="0"/>
        <w:jc w:val="both"/>
        <w:rPr>
          <w:sz w:val="26"/>
          <w:szCs w:val="26"/>
        </w:rPr>
      </w:pPr>
      <w:r w:rsidRPr="00B26407">
        <w:rPr>
          <w:sz w:val="26"/>
          <w:szCs w:val="26"/>
        </w:rPr>
        <w:t xml:space="preserve">    1. Должность, ФИО лица, проводящего антикоррупционную экспертизу</w:t>
      </w:r>
    </w:p>
    <w:p w:rsidR="00694C52" w:rsidRPr="00B26407" w:rsidRDefault="00694C52" w:rsidP="00694C52">
      <w:pPr>
        <w:widowControl w:val="0"/>
        <w:autoSpaceDE w:val="0"/>
        <w:autoSpaceDN w:val="0"/>
        <w:jc w:val="both"/>
        <w:rPr>
          <w:sz w:val="26"/>
          <w:szCs w:val="26"/>
        </w:rPr>
      </w:pPr>
      <w:r w:rsidRPr="00B26407">
        <w:rPr>
          <w:sz w:val="26"/>
          <w:szCs w:val="26"/>
        </w:rPr>
        <w:t xml:space="preserve">    2. Наименование   нормативного  правового  акта  (проекта  нормативного правового акта), проходящего антикоррупционную экспертизу.</w:t>
      </w:r>
    </w:p>
    <w:p w:rsidR="00694C52" w:rsidRPr="00B26407" w:rsidRDefault="00694C52" w:rsidP="00694C52">
      <w:pPr>
        <w:widowControl w:val="0"/>
        <w:autoSpaceDE w:val="0"/>
        <w:autoSpaceDN w:val="0"/>
        <w:jc w:val="both"/>
        <w:rPr>
          <w:sz w:val="26"/>
          <w:szCs w:val="26"/>
        </w:rPr>
      </w:pPr>
      <w:r w:rsidRPr="00B26407">
        <w:rPr>
          <w:sz w:val="26"/>
          <w:szCs w:val="26"/>
        </w:rPr>
        <w:t xml:space="preserve">    2. Выявленные    положения   нормативного   правового   акта   (проекта  нормативного  правового  акта),  способствующие созданию условий для       проявления коррупции:</w:t>
      </w:r>
    </w:p>
    <w:p w:rsidR="00694C52" w:rsidRPr="00B26407" w:rsidRDefault="00694C52" w:rsidP="00694C52">
      <w:pPr>
        <w:widowControl w:val="0"/>
        <w:autoSpaceDE w:val="0"/>
        <w:autoSpaceDN w:val="0"/>
        <w:jc w:val="both"/>
        <w:rPr>
          <w:sz w:val="26"/>
          <w:szCs w:val="26"/>
        </w:rPr>
      </w:pPr>
      <w:r w:rsidRPr="00B26407">
        <w:rPr>
          <w:sz w:val="26"/>
          <w:szCs w:val="26"/>
        </w:rPr>
        <w:t xml:space="preserve">    Раздел: _______________________________________________________________</w:t>
      </w:r>
    </w:p>
    <w:p w:rsidR="00694C52" w:rsidRPr="00B26407" w:rsidRDefault="00694C52" w:rsidP="00694C52">
      <w:pPr>
        <w:widowControl w:val="0"/>
        <w:autoSpaceDE w:val="0"/>
        <w:autoSpaceDN w:val="0"/>
        <w:jc w:val="both"/>
        <w:rPr>
          <w:sz w:val="26"/>
          <w:szCs w:val="26"/>
        </w:rPr>
      </w:pPr>
      <w:r w:rsidRPr="00B26407">
        <w:rPr>
          <w:sz w:val="26"/>
          <w:szCs w:val="26"/>
        </w:rPr>
        <w:t xml:space="preserve">    Главы: ________________________________________________________________</w:t>
      </w:r>
    </w:p>
    <w:p w:rsidR="00694C52" w:rsidRPr="00B26407" w:rsidRDefault="00694C52" w:rsidP="00694C52">
      <w:pPr>
        <w:widowControl w:val="0"/>
        <w:autoSpaceDE w:val="0"/>
        <w:autoSpaceDN w:val="0"/>
        <w:jc w:val="both"/>
        <w:rPr>
          <w:sz w:val="26"/>
          <w:szCs w:val="26"/>
        </w:rPr>
      </w:pPr>
      <w:r w:rsidRPr="00B26407">
        <w:rPr>
          <w:sz w:val="26"/>
          <w:szCs w:val="26"/>
        </w:rPr>
        <w:t xml:space="preserve">    Статьи: _______________________________________________________________</w:t>
      </w:r>
    </w:p>
    <w:p w:rsidR="00694C52" w:rsidRPr="00B26407" w:rsidRDefault="00694C52" w:rsidP="00694C52">
      <w:pPr>
        <w:widowControl w:val="0"/>
        <w:autoSpaceDE w:val="0"/>
        <w:autoSpaceDN w:val="0"/>
        <w:jc w:val="both"/>
        <w:rPr>
          <w:sz w:val="26"/>
          <w:szCs w:val="26"/>
        </w:rPr>
      </w:pPr>
      <w:r w:rsidRPr="00B26407">
        <w:rPr>
          <w:sz w:val="26"/>
          <w:szCs w:val="26"/>
        </w:rPr>
        <w:t xml:space="preserve">    Части, пункты, подпункты, абзацы: _____________________________________</w:t>
      </w:r>
    </w:p>
    <w:p w:rsidR="00694C52" w:rsidRPr="00B26407" w:rsidRDefault="00694C52" w:rsidP="00694C52">
      <w:pPr>
        <w:widowControl w:val="0"/>
        <w:autoSpaceDE w:val="0"/>
        <w:autoSpaceDN w:val="0"/>
        <w:jc w:val="both"/>
        <w:rPr>
          <w:sz w:val="26"/>
          <w:szCs w:val="26"/>
        </w:rPr>
      </w:pPr>
      <w:r w:rsidRPr="00B26407">
        <w:rPr>
          <w:sz w:val="26"/>
          <w:szCs w:val="26"/>
        </w:rPr>
        <w:t xml:space="preserve">    3. Предложения и способы устранения коррупциогенных факторов.</w:t>
      </w:r>
    </w:p>
    <w:p w:rsidR="00694C52" w:rsidRPr="00B26407" w:rsidRDefault="00694C52" w:rsidP="00694C52">
      <w:pPr>
        <w:widowControl w:val="0"/>
        <w:autoSpaceDE w:val="0"/>
        <w:autoSpaceDN w:val="0"/>
        <w:jc w:val="both"/>
        <w:rPr>
          <w:sz w:val="26"/>
          <w:szCs w:val="26"/>
        </w:rPr>
      </w:pPr>
    </w:p>
    <w:p w:rsidR="00694C52" w:rsidRPr="00B26407" w:rsidRDefault="00694C52" w:rsidP="00694C52">
      <w:pPr>
        <w:widowControl w:val="0"/>
        <w:autoSpaceDE w:val="0"/>
        <w:autoSpaceDN w:val="0"/>
        <w:jc w:val="both"/>
        <w:rPr>
          <w:sz w:val="26"/>
          <w:szCs w:val="26"/>
        </w:rPr>
      </w:pPr>
      <w:r w:rsidRPr="00B26407">
        <w:rPr>
          <w:sz w:val="26"/>
          <w:szCs w:val="26"/>
        </w:rPr>
        <w:t xml:space="preserve">    Уполномоченное лицо ______________ Подпись ___________________ /Ф.И.О./</w:t>
      </w:r>
    </w:p>
    <w:p w:rsidR="00694C52" w:rsidRPr="00B26407" w:rsidRDefault="00694C52" w:rsidP="00694C52">
      <w:pPr>
        <w:widowControl w:val="0"/>
        <w:autoSpaceDE w:val="0"/>
        <w:autoSpaceDN w:val="0"/>
        <w:jc w:val="both"/>
        <w:rPr>
          <w:sz w:val="26"/>
          <w:szCs w:val="26"/>
        </w:rPr>
      </w:pPr>
    </w:p>
    <w:p w:rsidR="00694C52" w:rsidRPr="00B26407" w:rsidRDefault="00694C52" w:rsidP="009C03DB">
      <w:pPr>
        <w:widowControl w:val="0"/>
        <w:autoSpaceDE w:val="0"/>
        <w:autoSpaceDN w:val="0"/>
        <w:jc w:val="both"/>
        <w:rPr>
          <w:sz w:val="26"/>
          <w:szCs w:val="26"/>
        </w:rPr>
      </w:pPr>
    </w:p>
    <w:p w:rsidR="00694C52" w:rsidRPr="00B26407" w:rsidRDefault="00694C52" w:rsidP="009C03DB">
      <w:pPr>
        <w:widowControl w:val="0"/>
        <w:autoSpaceDE w:val="0"/>
        <w:autoSpaceDN w:val="0"/>
        <w:jc w:val="both"/>
        <w:rPr>
          <w:sz w:val="26"/>
          <w:szCs w:val="26"/>
        </w:rPr>
      </w:pPr>
    </w:p>
    <w:sectPr w:rsidR="00694C52" w:rsidRPr="00B26407" w:rsidSect="00803A62">
      <w:headerReference w:type="even" r:id="rId8"/>
      <w:pgSz w:w="11900" w:h="16840"/>
      <w:pgMar w:top="1134" w:right="567" w:bottom="1134" w:left="1418" w:header="0" w:footer="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E1" w:rsidRDefault="00CB32E1" w:rsidP="00904632">
      <w:r>
        <w:separator/>
      </w:r>
    </w:p>
  </w:endnote>
  <w:endnote w:type="continuationSeparator" w:id="0">
    <w:p w:rsidR="00CB32E1" w:rsidRDefault="00CB32E1" w:rsidP="0090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E1" w:rsidRDefault="00CB32E1" w:rsidP="00904632">
      <w:r>
        <w:separator/>
      </w:r>
    </w:p>
  </w:footnote>
  <w:footnote w:type="continuationSeparator" w:id="0">
    <w:p w:rsidR="00CB32E1" w:rsidRDefault="00CB32E1" w:rsidP="009046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DB" w:rsidRDefault="009C03DB">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9C03DB" w:rsidRDefault="009C03DB">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decimal"/>
      <w:lvlText w:val="%1."/>
      <w:lvlJc w:val="left"/>
      <w:pPr>
        <w:tabs>
          <w:tab w:val="num" w:pos="825"/>
        </w:tabs>
        <w:ind w:left="825" w:hanging="465"/>
      </w:pPr>
    </w:lvl>
  </w:abstractNum>
  <w:abstractNum w:abstractNumId="1" w15:restartNumberingAfterBreak="0">
    <w:nsid w:val="00A860F6"/>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E171D5"/>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14DB5"/>
    <w:multiLevelType w:val="hybridMultilevel"/>
    <w:tmpl w:val="08A0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667F18"/>
    <w:multiLevelType w:val="hybridMultilevel"/>
    <w:tmpl w:val="4CEA0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D76A12"/>
    <w:multiLevelType w:val="hybridMultilevel"/>
    <w:tmpl w:val="18E6B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B31FD3"/>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507C1"/>
    <w:multiLevelType w:val="hybridMultilevel"/>
    <w:tmpl w:val="0134857A"/>
    <w:lvl w:ilvl="0" w:tplc="2C10F184">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8" w15:restartNumberingAfterBreak="0">
    <w:nsid w:val="0F1B2FF8"/>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55C42"/>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5E1410"/>
    <w:multiLevelType w:val="hybridMultilevel"/>
    <w:tmpl w:val="14206E5A"/>
    <w:lvl w:ilvl="0" w:tplc="E4F890E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164410"/>
    <w:multiLevelType w:val="hybridMultilevel"/>
    <w:tmpl w:val="98EA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5071A0"/>
    <w:multiLevelType w:val="hybridMultilevel"/>
    <w:tmpl w:val="08CA8A2A"/>
    <w:lvl w:ilvl="0" w:tplc="E9E6A81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3" w15:restartNumberingAfterBreak="0">
    <w:nsid w:val="1CEC49C9"/>
    <w:multiLevelType w:val="hybridMultilevel"/>
    <w:tmpl w:val="05864D3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0E3C0B"/>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6926AB"/>
    <w:multiLevelType w:val="multilevel"/>
    <w:tmpl w:val="EAB4AACA"/>
    <w:lvl w:ilvl="0">
      <w:start w:val="1"/>
      <w:numFmt w:val="decimal"/>
      <w:lvlText w:val="%1."/>
      <w:lvlJc w:val="left"/>
      <w:pPr>
        <w:ind w:left="720" w:hanging="360"/>
      </w:pPr>
      <w:rPr>
        <w:rFonts w:hint="default"/>
        <w:b w:val="0"/>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EE5EB6"/>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87310"/>
    <w:multiLevelType w:val="hybridMultilevel"/>
    <w:tmpl w:val="24287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9C7D20"/>
    <w:multiLevelType w:val="hybridMultilevel"/>
    <w:tmpl w:val="05864D3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8255D"/>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A47E04"/>
    <w:multiLevelType w:val="hybridMultilevel"/>
    <w:tmpl w:val="03264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1E01C9"/>
    <w:multiLevelType w:val="hybridMultilevel"/>
    <w:tmpl w:val="2810720E"/>
    <w:lvl w:ilvl="0" w:tplc="C8E0E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99B27F4"/>
    <w:multiLevelType w:val="hybridMultilevel"/>
    <w:tmpl w:val="475634EC"/>
    <w:lvl w:ilvl="0" w:tplc="99B0693A">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3120F1"/>
    <w:multiLevelType w:val="hybridMultilevel"/>
    <w:tmpl w:val="1FA0C2D0"/>
    <w:lvl w:ilvl="0" w:tplc="348075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ACB43B7"/>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F50A25"/>
    <w:multiLevelType w:val="hybridMultilevel"/>
    <w:tmpl w:val="C94624CA"/>
    <w:lvl w:ilvl="0" w:tplc="2EB8C046">
      <w:start w:val="1"/>
      <w:numFmt w:val="decimal"/>
      <w:lvlText w:val="%1)"/>
      <w:lvlJc w:val="left"/>
      <w:pPr>
        <w:ind w:left="786" w:hanging="360"/>
      </w:pPr>
      <w:rPr>
        <w:rFonts w:hint="default"/>
        <w:color w:val="auto"/>
        <w:sz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420B4F44"/>
    <w:multiLevelType w:val="hybridMultilevel"/>
    <w:tmpl w:val="0134857A"/>
    <w:lvl w:ilvl="0" w:tplc="2C10F184">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7" w15:restartNumberingAfterBreak="0">
    <w:nsid w:val="44ED0508"/>
    <w:multiLevelType w:val="hybridMultilevel"/>
    <w:tmpl w:val="0134857A"/>
    <w:lvl w:ilvl="0" w:tplc="2C10F184">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8" w15:restartNumberingAfterBreak="0">
    <w:nsid w:val="485C2C40"/>
    <w:multiLevelType w:val="hybridMultilevel"/>
    <w:tmpl w:val="C81A0BCE"/>
    <w:lvl w:ilvl="0" w:tplc="6F0EC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98C52B4"/>
    <w:multiLevelType w:val="hybridMultilevel"/>
    <w:tmpl w:val="006C6B2C"/>
    <w:lvl w:ilvl="0" w:tplc="851C26E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0" w15:restartNumberingAfterBreak="0">
    <w:nsid w:val="4EEA3A82"/>
    <w:multiLevelType w:val="hybridMultilevel"/>
    <w:tmpl w:val="36941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D80E5F"/>
    <w:multiLevelType w:val="hybridMultilevel"/>
    <w:tmpl w:val="05864D3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637937"/>
    <w:multiLevelType w:val="hybridMultilevel"/>
    <w:tmpl w:val="0BD8E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2E45FC"/>
    <w:multiLevelType w:val="hybridMultilevel"/>
    <w:tmpl w:val="751C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DE62E6"/>
    <w:multiLevelType w:val="hybridMultilevel"/>
    <w:tmpl w:val="F9C251F0"/>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78445E"/>
    <w:multiLevelType w:val="hybridMultilevel"/>
    <w:tmpl w:val="682CDB2E"/>
    <w:lvl w:ilvl="0" w:tplc="928EF40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B908BD"/>
    <w:multiLevelType w:val="hybridMultilevel"/>
    <w:tmpl w:val="E3EC9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043C86"/>
    <w:multiLevelType w:val="hybridMultilevel"/>
    <w:tmpl w:val="D8885AF2"/>
    <w:lvl w:ilvl="0" w:tplc="F7228EB2">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8" w15:restartNumberingAfterBreak="0">
    <w:nsid w:val="61CC2581"/>
    <w:multiLevelType w:val="hybridMultilevel"/>
    <w:tmpl w:val="851C0084"/>
    <w:lvl w:ilvl="0" w:tplc="C50C0622">
      <w:start w:val="1"/>
      <w:numFmt w:val="decimal"/>
      <w:lvlText w:val="%1."/>
      <w:lvlJc w:val="left"/>
      <w:pPr>
        <w:ind w:left="1068" w:hanging="360"/>
      </w:pPr>
      <w:rPr>
        <w:rFonts w:hint="default"/>
        <w:color w:val="auto"/>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4B000F9"/>
    <w:multiLevelType w:val="hybridMultilevel"/>
    <w:tmpl w:val="18E6B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890621"/>
    <w:multiLevelType w:val="hybridMultilevel"/>
    <w:tmpl w:val="5CDCEC64"/>
    <w:lvl w:ilvl="0" w:tplc="BDEC83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A162E00"/>
    <w:multiLevelType w:val="hybridMultilevel"/>
    <w:tmpl w:val="14206E5A"/>
    <w:lvl w:ilvl="0" w:tplc="E4F890E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2086EE7"/>
    <w:multiLevelType w:val="hybridMultilevel"/>
    <w:tmpl w:val="F446C146"/>
    <w:lvl w:ilvl="0" w:tplc="5636F0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85A79CE"/>
    <w:multiLevelType w:val="hybridMultilevel"/>
    <w:tmpl w:val="598CBFC2"/>
    <w:lvl w:ilvl="0" w:tplc="AA445E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6"/>
  </w:num>
  <w:num w:numId="3">
    <w:abstractNumId w:val="16"/>
  </w:num>
  <w:num w:numId="4">
    <w:abstractNumId w:val="34"/>
  </w:num>
  <w:num w:numId="5">
    <w:abstractNumId w:val="4"/>
  </w:num>
  <w:num w:numId="6">
    <w:abstractNumId w:val="22"/>
  </w:num>
  <w:num w:numId="7">
    <w:abstractNumId w:val="3"/>
  </w:num>
  <w:num w:numId="8">
    <w:abstractNumId w:val="30"/>
  </w:num>
  <w:num w:numId="9">
    <w:abstractNumId w:val="7"/>
  </w:num>
  <w:num w:numId="10">
    <w:abstractNumId w:val="33"/>
  </w:num>
  <w:num w:numId="11">
    <w:abstractNumId w:val="38"/>
  </w:num>
  <w:num w:numId="12">
    <w:abstractNumId w:val="25"/>
  </w:num>
  <w:num w:numId="13">
    <w:abstractNumId w:val="9"/>
  </w:num>
  <w:num w:numId="14">
    <w:abstractNumId w:val="2"/>
  </w:num>
  <w:num w:numId="15">
    <w:abstractNumId w:val="26"/>
  </w:num>
  <w:num w:numId="16">
    <w:abstractNumId w:val="27"/>
  </w:num>
  <w:num w:numId="17">
    <w:abstractNumId w:val="35"/>
  </w:num>
  <w:num w:numId="18">
    <w:abstractNumId w:val="39"/>
  </w:num>
  <w:num w:numId="19">
    <w:abstractNumId w:val="14"/>
  </w:num>
  <w:num w:numId="20">
    <w:abstractNumId w:val="19"/>
  </w:num>
  <w:num w:numId="21">
    <w:abstractNumId w:val="8"/>
  </w:num>
  <w:num w:numId="22">
    <w:abstractNumId w:val="11"/>
  </w:num>
  <w:num w:numId="23">
    <w:abstractNumId w:val="17"/>
  </w:num>
  <w:num w:numId="24">
    <w:abstractNumId w:val="32"/>
  </w:num>
  <w:num w:numId="25">
    <w:abstractNumId w:val="37"/>
  </w:num>
  <w:num w:numId="26">
    <w:abstractNumId w:val="5"/>
  </w:num>
  <w:num w:numId="27">
    <w:abstractNumId w:val="31"/>
  </w:num>
  <w:num w:numId="28">
    <w:abstractNumId w:val="13"/>
  </w:num>
  <w:num w:numId="29">
    <w:abstractNumId w:val="18"/>
  </w:num>
  <w:num w:numId="30">
    <w:abstractNumId w:val="41"/>
  </w:num>
  <w:num w:numId="31">
    <w:abstractNumId w:val="10"/>
  </w:num>
  <w:num w:numId="32">
    <w:abstractNumId w:val="1"/>
  </w:num>
  <w:num w:numId="33">
    <w:abstractNumId w:val="15"/>
  </w:num>
  <w:num w:numId="34">
    <w:abstractNumId w:val="29"/>
  </w:num>
  <w:num w:numId="35">
    <w:abstractNumId w:val="43"/>
  </w:num>
  <w:num w:numId="36">
    <w:abstractNumId w:val="40"/>
  </w:num>
  <w:num w:numId="37">
    <w:abstractNumId w:val="12"/>
  </w:num>
  <w:num w:numId="38">
    <w:abstractNumId w:val="42"/>
  </w:num>
  <w:num w:numId="39">
    <w:abstractNumId w:val="28"/>
  </w:num>
  <w:num w:numId="40">
    <w:abstractNumId w:val="20"/>
  </w:num>
  <w:num w:numId="41">
    <w:abstractNumId w:val="23"/>
  </w:num>
  <w:num w:numId="42">
    <w:abstractNumId w:val="36"/>
  </w:num>
  <w:num w:numId="4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A5"/>
    <w:rsid w:val="00010E1A"/>
    <w:rsid w:val="000110C8"/>
    <w:rsid w:val="00020C78"/>
    <w:rsid w:val="00021EEE"/>
    <w:rsid w:val="00031238"/>
    <w:rsid w:val="000332A5"/>
    <w:rsid w:val="00037D90"/>
    <w:rsid w:val="00040CD2"/>
    <w:rsid w:val="00044E32"/>
    <w:rsid w:val="000453E1"/>
    <w:rsid w:val="0004680C"/>
    <w:rsid w:val="00046DA0"/>
    <w:rsid w:val="000510F4"/>
    <w:rsid w:val="00055E13"/>
    <w:rsid w:val="0005677B"/>
    <w:rsid w:val="000573D5"/>
    <w:rsid w:val="000648FF"/>
    <w:rsid w:val="000730E5"/>
    <w:rsid w:val="00073648"/>
    <w:rsid w:val="000736BA"/>
    <w:rsid w:val="0008163C"/>
    <w:rsid w:val="000860D1"/>
    <w:rsid w:val="00087226"/>
    <w:rsid w:val="00094D71"/>
    <w:rsid w:val="000A218C"/>
    <w:rsid w:val="000A4CFC"/>
    <w:rsid w:val="000B35FB"/>
    <w:rsid w:val="000B5DC4"/>
    <w:rsid w:val="000C01AB"/>
    <w:rsid w:val="000C176D"/>
    <w:rsid w:val="000C2B6B"/>
    <w:rsid w:val="000C5A64"/>
    <w:rsid w:val="000D722E"/>
    <w:rsid w:val="000E0A64"/>
    <w:rsid w:val="000E2953"/>
    <w:rsid w:val="000E476B"/>
    <w:rsid w:val="000F5D1D"/>
    <w:rsid w:val="00103C61"/>
    <w:rsid w:val="001063C7"/>
    <w:rsid w:val="00117DDD"/>
    <w:rsid w:val="00122968"/>
    <w:rsid w:val="0012334E"/>
    <w:rsid w:val="001241B6"/>
    <w:rsid w:val="00126804"/>
    <w:rsid w:val="001455E6"/>
    <w:rsid w:val="00147261"/>
    <w:rsid w:val="00147C86"/>
    <w:rsid w:val="00150E18"/>
    <w:rsid w:val="00153A55"/>
    <w:rsid w:val="00155DB0"/>
    <w:rsid w:val="00156577"/>
    <w:rsid w:val="001565D7"/>
    <w:rsid w:val="00160142"/>
    <w:rsid w:val="00160C1A"/>
    <w:rsid w:val="00174445"/>
    <w:rsid w:val="001744B4"/>
    <w:rsid w:val="00174D18"/>
    <w:rsid w:val="001758FB"/>
    <w:rsid w:val="0017780D"/>
    <w:rsid w:val="00190F2F"/>
    <w:rsid w:val="001B7702"/>
    <w:rsid w:val="001C133B"/>
    <w:rsid w:val="001D2331"/>
    <w:rsid w:val="001D5836"/>
    <w:rsid w:val="001E39E6"/>
    <w:rsid w:val="001F2A45"/>
    <w:rsid w:val="00202219"/>
    <w:rsid w:val="002025AF"/>
    <w:rsid w:val="00204D87"/>
    <w:rsid w:val="00211AA6"/>
    <w:rsid w:val="00216D31"/>
    <w:rsid w:val="00220A59"/>
    <w:rsid w:val="00223862"/>
    <w:rsid w:val="0023128C"/>
    <w:rsid w:val="00236BE1"/>
    <w:rsid w:val="002421B5"/>
    <w:rsid w:val="002477F7"/>
    <w:rsid w:val="00264C8E"/>
    <w:rsid w:val="0027599A"/>
    <w:rsid w:val="00276376"/>
    <w:rsid w:val="00283098"/>
    <w:rsid w:val="00283C11"/>
    <w:rsid w:val="002910D3"/>
    <w:rsid w:val="00293571"/>
    <w:rsid w:val="002A4E08"/>
    <w:rsid w:val="002B3F08"/>
    <w:rsid w:val="002B64CB"/>
    <w:rsid w:val="002C23F3"/>
    <w:rsid w:val="002D24B0"/>
    <w:rsid w:val="002D6B82"/>
    <w:rsid w:val="002E1C7F"/>
    <w:rsid w:val="002E3271"/>
    <w:rsid w:val="002E6988"/>
    <w:rsid w:val="003046B9"/>
    <w:rsid w:val="0030640B"/>
    <w:rsid w:val="00320C08"/>
    <w:rsid w:val="00330BC9"/>
    <w:rsid w:val="00331BAA"/>
    <w:rsid w:val="0033765D"/>
    <w:rsid w:val="00345769"/>
    <w:rsid w:val="00347832"/>
    <w:rsid w:val="00356B1D"/>
    <w:rsid w:val="003579BA"/>
    <w:rsid w:val="00367F0A"/>
    <w:rsid w:val="00371281"/>
    <w:rsid w:val="003715D2"/>
    <w:rsid w:val="003740D5"/>
    <w:rsid w:val="003766E4"/>
    <w:rsid w:val="003961DF"/>
    <w:rsid w:val="00397392"/>
    <w:rsid w:val="003A4033"/>
    <w:rsid w:val="003A4DC7"/>
    <w:rsid w:val="003A70AE"/>
    <w:rsid w:val="003B1A95"/>
    <w:rsid w:val="003B2786"/>
    <w:rsid w:val="003B34B8"/>
    <w:rsid w:val="003B3B78"/>
    <w:rsid w:val="003D0DAC"/>
    <w:rsid w:val="003D68DA"/>
    <w:rsid w:val="003E28B5"/>
    <w:rsid w:val="003E2ABC"/>
    <w:rsid w:val="003F6F50"/>
    <w:rsid w:val="00404E2E"/>
    <w:rsid w:val="00407F78"/>
    <w:rsid w:val="004118E7"/>
    <w:rsid w:val="00414048"/>
    <w:rsid w:val="00424E1D"/>
    <w:rsid w:val="0042691F"/>
    <w:rsid w:val="00440FAB"/>
    <w:rsid w:val="0044239F"/>
    <w:rsid w:val="004510AB"/>
    <w:rsid w:val="00451B35"/>
    <w:rsid w:val="00461D62"/>
    <w:rsid w:val="00473D0C"/>
    <w:rsid w:val="00480825"/>
    <w:rsid w:val="00481932"/>
    <w:rsid w:val="00496050"/>
    <w:rsid w:val="004A402F"/>
    <w:rsid w:val="004B02D8"/>
    <w:rsid w:val="004B5044"/>
    <w:rsid w:val="004B6B1F"/>
    <w:rsid w:val="004C3736"/>
    <w:rsid w:val="004C7E2C"/>
    <w:rsid w:val="004D2EF2"/>
    <w:rsid w:val="004E2AFC"/>
    <w:rsid w:val="004E7214"/>
    <w:rsid w:val="004F3ED9"/>
    <w:rsid w:val="004F5361"/>
    <w:rsid w:val="004F7D4D"/>
    <w:rsid w:val="0050618A"/>
    <w:rsid w:val="00506ED0"/>
    <w:rsid w:val="00511966"/>
    <w:rsid w:val="00513EB5"/>
    <w:rsid w:val="0051430C"/>
    <w:rsid w:val="00514F06"/>
    <w:rsid w:val="00515459"/>
    <w:rsid w:val="00515DCE"/>
    <w:rsid w:val="0051717E"/>
    <w:rsid w:val="0052051D"/>
    <w:rsid w:val="00521877"/>
    <w:rsid w:val="005277D5"/>
    <w:rsid w:val="0054110E"/>
    <w:rsid w:val="00543D19"/>
    <w:rsid w:val="0055615D"/>
    <w:rsid w:val="00557575"/>
    <w:rsid w:val="00581375"/>
    <w:rsid w:val="005865A9"/>
    <w:rsid w:val="005865C9"/>
    <w:rsid w:val="005A138D"/>
    <w:rsid w:val="005B4DF9"/>
    <w:rsid w:val="005B7525"/>
    <w:rsid w:val="005C2789"/>
    <w:rsid w:val="005D0CA5"/>
    <w:rsid w:val="005D4922"/>
    <w:rsid w:val="005D6A9E"/>
    <w:rsid w:val="005E15D2"/>
    <w:rsid w:val="005E19E5"/>
    <w:rsid w:val="005E3FAA"/>
    <w:rsid w:val="005E7C11"/>
    <w:rsid w:val="00606138"/>
    <w:rsid w:val="0062394B"/>
    <w:rsid w:val="0062786D"/>
    <w:rsid w:val="006354B2"/>
    <w:rsid w:val="00635877"/>
    <w:rsid w:val="00656717"/>
    <w:rsid w:val="00657D2D"/>
    <w:rsid w:val="0067335B"/>
    <w:rsid w:val="00674439"/>
    <w:rsid w:val="006763B2"/>
    <w:rsid w:val="00690477"/>
    <w:rsid w:val="006906C1"/>
    <w:rsid w:val="00692460"/>
    <w:rsid w:val="00694C52"/>
    <w:rsid w:val="006A1A39"/>
    <w:rsid w:val="006B0AF3"/>
    <w:rsid w:val="006B6DAB"/>
    <w:rsid w:val="006B7339"/>
    <w:rsid w:val="006D29CC"/>
    <w:rsid w:val="006E039A"/>
    <w:rsid w:val="006E6CCA"/>
    <w:rsid w:val="006F2AEE"/>
    <w:rsid w:val="0070135F"/>
    <w:rsid w:val="00702C95"/>
    <w:rsid w:val="007043FC"/>
    <w:rsid w:val="00710B17"/>
    <w:rsid w:val="00710E11"/>
    <w:rsid w:val="00713064"/>
    <w:rsid w:val="00715210"/>
    <w:rsid w:val="00723DD7"/>
    <w:rsid w:val="007257A5"/>
    <w:rsid w:val="00726058"/>
    <w:rsid w:val="00727DFC"/>
    <w:rsid w:val="00730E49"/>
    <w:rsid w:val="0073399A"/>
    <w:rsid w:val="00736170"/>
    <w:rsid w:val="0073657D"/>
    <w:rsid w:val="00741792"/>
    <w:rsid w:val="007420F3"/>
    <w:rsid w:val="00742E6B"/>
    <w:rsid w:val="007455F1"/>
    <w:rsid w:val="0076027E"/>
    <w:rsid w:val="00772B08"/>
    <w:rsid w:val="007837AF"/>
    <w:rsid w:val="00791556"/>
    <w:rsid w:val="00793F95"/>
    <w:rsid w:val="00797B45"/>
    <w:rsid w:val="007A3FE9"/>
    <w:rsid w:val="007A5DB9"/>
    <w:rsid w:val="007A6903"/>
    <w:rsid w:val="007B2B08"/>
    <w:rsid w:val="007B4242"/>
    <w:rsid w:val="007C2154"/>
    <w:rsid w:val="007C6239"/>
    <w:rsid w:val="007D4B27"/>
    <w:rsid w:val="007D63DA"/>
    <w:rsid w:val="007E0C7E"/>
    <w:rsid w:val="007F26E4"/>
    <w:rsid w:val="007F3CFB"/>
    <w:rsid w:val="007F7092"/>
    <w:rsid w:val="007F75EB"/>
    <w:rsid w:val="00800E70"/>
    <w:rsid w:val="00803368"/>
    <w:rsid w:val="00803A62"/>
    <w:rsid w:val="008224F7"/>
    <w:rsid w:val="0082427F"/>
    <w:rsid w:val="0083586F"/>
    <w:rsid w:val="008359EB"/>
    <w:rsid w:val="0084239C"/>
    <w:rsid w:val="00844A92"/>
    <w:rsid w:val="0084792B"/>
    <w:rsid w:val="00852BC2"/>
    <w:rsid w:val="00854B7B"/>
    <w:rsid w:val="0086672C"/>
    <w:rsid w:val="00866D9A"/>
    <w:rsid w:val="00873F50"/>
    <w:rsid w:val="00875015"/>
    <w:rsid w:val="00875649"/>
    <w:rsid w:val="008803C9"/>
    <w:rsid w:val="00883E88"/>
    <w:rsid w:val="0088600D"/>
    <w:rsid w:val="00886B57"/>
    <w:rsid w:val="00890660"/>
    <w:rsid w:val="008929CE"/>
    <w:rsid w:val="008930C3"/>
    <w:rsid w:val="008A5FE1"/>
    <w:rsid w:val="008A6B83"/>
    <w:rsid w:val="008B69D6"/>
    <w:rsid w:val="008C0A54"/>
    <w:rsid w:val="008D068F"/>
    <w:rsid w:val="008E0C5B"/>
    <w:rsid w:val="008E31FA"/>
    <w:rsid w:val="008E56CF"/>
    <w:rsid w:val="008F1500"/>
    <w:rsid w:val="008F53A8"/>
    <w:rsid w:val="008F5978"/>
    <w:rsid w:val="00904632"/>
    <w:rsid w:val="00905E84"/>
    <w:rsid w:val="0090667D"/>
    <w:rsid w:val="00914E75"/>
    <w:rsid w:val="00920828"/>
    <w:rsid w:val="00920F92"/>
    <w:rsid w:val="00927961"/>
    <w:rsid w:val="00930134"/>
    <w:rsid w:val="00951017"/>
    <w:rsid w:val="00951BE2"/>
    <w:rsid w:val="00963CEB"/>
    <w:rsid w:val="0097186B"/>
    <w:rsid w:val="0097606C"/>
    <w:rsid w:val="0098101A"/>
    <w:rsid w:val="009A0F7C"/>
    <w:rsid w:val="009A3424"/>
    <w:rsid w:val="009B5E4C"/>
    <w:rsid w:val="009C03DB"/>
    <w:rsid w:val="009C3CF2"/>
    <w:rsid w:val="009D6A65"/>
    <w:rsid w:val="009D73E7"/>
    <w:rsid w:val="009E13FC"/>
    <w:rsid w:val="009F31D5"/>
    <w:rsid w:val="009F5D0E"/>
    <w:rsid w:val="009F7B61"/>
    <w:rsid w:val="00A102A8"/>
    <w:rsid w:val="00A11AD0"/>
    <w:rsid w:val="00A13DCA"/>
    <w:rsid w:val="00A15EED"/>
    <w:rsid w:val="00A1619C"/>
    <w:rsid w:val="00A2321A"/>
    <w:rsid w:val="00A25F57"/>
    <w:rsid w:val="00A3257D"/>
    <w:rsid w:val="00A34362"/>
    <w:rsid w:val="00A34E5F"/>
    <w:rsid w:val="00A42C86"/>
    <w:rsid w:val="00A47308"/>
    <w:rsid w:val="00A50BA4"/>
    <w:rsid w:val="00A5349B"/>
    <w:rsid w:val="00A55870"/>
    <w:rsid w:val="00A57B7C"/>
    <w:rsid w:val="00A61609"/>
    <w:rsid w:val="00A63F5E"/>
    <w:rsid w:val="00A75713"/>
    <w:rsid w:val="00A832B0"/>
    <w:rsid w:val="00A83C75"/>
    <w:rsid w:val="00A96AFE"/>
    <w:rsid w:val="00AC3669"/>
    <w:rsid w:val="00AC518D"/>
    <w:rsid w:val="00AC749B"/>
    <w:rsid w:val="00AD1299"/>
    <w:rsid w:val="00AD4B2A"/>
    <w:rsid w:val="00B03A85"/>
    <w:rsid w:val="00B1350C"/>
    <w:rsid w:val="00B1574F"/>
    <w:rsid w:val="00B17E77"/>
    <w:rsid w:val="00B26407"/>
    <w:rsid w:val="00B314A3"/>
    <w:rsid w:val="00B31A02"/>
    <w:rsid w:val="00B32A5C"/>
    <w:rsid w:val="00B33569"/>
    <w:rsid w:val="00B36EB8"/>
    <w:rsid w:val="00B4406C"/>
    <w:rsid w:val="00B459F5"/>
    <w:rsid w:val="00B45DAF"/>
    <w:rsid w:val="00B4686F"/>
    <w:rsid w:val="00B46E5C"/>
    <w:rsid w:val="00B52DC2"/>
    <w:rsid w:val="00B632AF"/>
    <w:rsid w:val="00B706EB"/>
    <w:rsid w:val="00B71BE4"/>
    <w:rsid w:val="00B77896"/>
    <w:rsid w:val="00B80782"/>
    <w:rsid w:val="00B879F2"/>
    <w:rsid w:val="00BA2080"/>
    <w:rsid w:val="00BA38ED"/>
    <w:rsid w:val="00BB272F"/>
    <w:rsid w:val="00BB6C7F"/>
    <w:rsid w:val="00BC159F"/>
    <w:rsid w:val="00BD1DE1"/>
    <w:rsid w:val="00BD3A5A"/>
    <w:rsid w:val="00BD5DEA"/>
    <w:rsid w:val="00BE44D0"/>
    <w:rsid w:val="00BE4895"/>
    <w:rsid w:val="00BE7CCA"/>
    <w:rsid w:val="00BF37F2"/>
    <w:rsid w:val="00BF3A22"/>
    <w:rsid w:val="00BF4336"/>
    <w:rsid w:val="00C04E72"/>
    <w:rsid w:val="00C163A2"/>
    <w:rsid w:val="00C21543"/>
    <w:rsid w:val="00C23E2C"/>
    <w:rsid w:val="00C250E7"/>
    <w:rsid w:val="00C26388"/>
    <w:rsid w:val="00C332D2"/>
    <w:rsid w:val="00C40E85"/>
    <w:rsid w:val="00C43003"/>
    <w:rsid w:val="00C51717"/>
    <w:rsid w:val="00C53781"/>
    <w:rsid w:val="00C70F72"/>
    <w:rsid w:val="00C73820"/>
    <w:rsid w:val="00C73ED9"/>
    <w:rsid w:val="00C76D0C"/>
    <w:rsid w:val="00C851D8"/>
    <w:rsid w:val="00C8584B"/>
    <w:rsid w:val="00C87C6E"/>
    <w:rsid w:val="00C957A6"/>
    <w:rsid w:val="00C95F5B"/>
    <w:rsid w:val="00CB32E1"/>
    <w:rsid w:val="00CD0CB3"/>
    <w:rsid w:val="00CD7437"/>
    <w:rsid w:val="00CE5737"/>
    <w:rsid w:val="00CF20A7"/>
    <w:rsid w:val="00D02D3A"/>
    <w:rsid w:val="00D04A59"/>
    <w:rsid w:val="00D163EC"/>
    <w:rsid w:val="00D21A45"/>
    <w:rsid w:val="00D32BD7"/>
    <w:rsid w:val="00D4128E"/>
    <w:rsid w:val="00D43B3C"/>
    <w:rsid w:val="00D46F65"/>
    <w:rsid w:val="00D4759D"/>
    <w:rsid w:val="00D53268"/>
    <w:rsid w:val="00D55BFB"/>
    <w:rsid w:val="00D64078"/>
    <w:rsid w:val="00D6631B"/>
    <w:rsid w:val="00D70F56"/>
    <w:rsid w:val="00D741CE"/>
    <w:rsid w:val="00D8198C"/>
    <w:rsid w:val="00D832A2"/>
    <w:rsid w:val="00D94094"/>
    <w:rsid w:val="00DA0339"/>
    <w:rsid w:val="00DA6CD5"/>
    <w:rsid w:val="00DA7719"/>
    <w:rsid w:val="00DD10D2"/>
    <w:rsid w:val="00DD5ADC"/>
    <w:rsid w:val="00DD7BD3"/>
    <w:rsid w:val="00DE11D8"/>
    <w:rsid w:val="00DE5F6E"/>
    <w:rsid w:val="00DF43A7"/>
    <w:rsid w:val="00DF4F4B"/>
    <w:rsid w:val="00DF5840"/>
    <w:rsid w:val="00E05C2E"/>
    <w:rsid w:val="00E26D39"/>
    <w:rsid w:val="00E26E34"/>
    <w:rsid w:val="00E55A57"/>
    <w:rsid w:val="00E57EE8"/>
    <w:rsid w:val="00E65789"/>
    <w:rsid w:val="00E73251"/>
    <w:rsid w:val="00E772F4"/>
    <w:rsid w:val="00E83ACE"/>
    <w:rsid w:val="00E87DA1"/>
    <w:rsid w:val="00E9334D"/>
    <w:rsid w:val="00E96BEF"/>
    <w:rsid w:val="00EA2623"/>
    <w:rsid w:val="00EA595D"/>
    <w:rsid w:val="00EA6F07"/>
    <w:rsid w:val="00EB41E3"/>
    <w:rsid w:val="00EB6688"/>
    <w:rsid w:val="00EC2705"/>
    <w:rsid w:val="00EC3FA1"/>
    <w:rsid w:val="00EC7547"/>
    <w:rsid w:val="00ED46D0"/>
    <w:rsid w:val="00EE007D"/>
    <w:rsid w:val="00EE1093"/>
    <w:rsid w:val="00EF0771"/>
    <w:rsid w:val="00EF0A6B"/>
    <w:rsid w:val="00EF2CC0"/>
    <w:rsid w:val="00F03D69"/>
    <w:rsid w:val="00F068B7"/>
    <w:rsid w:val="00F075ED"/>
    <w:rsid w:val="00F100FC"/>
    <w:rsid w:val="00F10458"/>
    <w:rsid w:val="00F113A3"/>
    <w:rsid w:val="00F1223D"/>
    <w:rsid w:val="00F12D4B"/>
    <w:rsid w:val="00F23270"/>
    <w:rsid w:val="00F23DB2"/>
    <w:rsid w:val="00F37725"/>
    <w:rsid w:val="00F4292A"/>
    <w:rsid w:val="00F44281"/>
    <w:rsid w:val="00F45612"/>
    <w:rsid w:val="00F511D0"/>
    <w:rsid w:val="00F54850"/>
    <w:rsid w:val="00F61E3B"/>
    <w:rsid w:val="00F64AED"/>
    <w:rsid w:val="00F65980"/>
    <w:rsid w:val="00F65A57"/>
    <w:rsid w:val="00F66802"/>
    <w:rsid w:val="00F703CC"/>
    <w:rsid w:val="00F7234E"/>
    <w:rsid w:val="00F74004"/>
    <w:rsid w:val="00F77088"/>
    <w:rsid w:val="00F8119C"/>
    <w:rsid w:val="00F83F99"/>
    <w:rsid w:val="00FB0170"/>
    <w:rsid w:val="00FB4C09"/>
    <w:rsid w:val="00FD1E33"/>
    <w:rsid w:val="00FD32C1"/>
    <w:rsid w:val="00FF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7DDC"/>
  <w15:docId w15:val="{4F382AE2-7D38-4FFA-8077-FF3D0B8D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A403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3A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7C6E"/>
    <w:pPr>
      <w:ind w:left="720"/>
      <w:contextualSpacing/>
    </w:pPr>
  </w:style>
  <w:style w:type="paragraph" w:styleId="a5">
    <w:name w:val="header"/>
    <w:basedOn w:val="a"/>
    <w:link w:val="a6"/>
    <w:unhideWhenUsed/>
    <w:rsid w:val="00904632"/>
    <w:pPr>
      <w:tabs>
        <w:tab w:val="center" w:pos="4677"/>
        <w:tab w:val="right" w:pos="9355"/>
      </w:tabs>
    </w:pPr>
  </w:style>
  <w:style w:type="character" w:customStyle="1" w:styleId="a6">
    <w:name w:val="Верхний колонтитул Знак"/>
    <w:basedOn w:val="a0"/>
    <w:link w:val="a5"/>
    <w:rsid w:val="00904632"/>
    <w:rPr>
      <w:rFonts w:ascii="Times New Roman" w:eastAsia="Times New Roman" w:hAnsi="Times New Roman" w:cs="Times New Roman"/>
      <w:sz w:val="24"/>
      <w:szCs w:val="24"/>
      <w:lang w:eastAsia="ru-RU"/>
    </w:rPr>
  </w:style>
  <w:style w:type="paragraph" w:styleId="a7">
    <w:name w:val="footer"/>
    <w:basedOn w:val="a"/>
    <w:link w:val="a8"/>
    <w:unhideWhenUsed/>
    <w:rsid w:val="00904632"/>
    <w:pPr>
      <w:tabs>
        <w:tab w:val="center" w:pos="4677"/>
        <w:tab w:val="right" w:pos="9355"/>
      </w:tabs>
    </w:pPr>
  </w:style>
  <w:style w:type="character" w:customStyle="1" w:styleId="a8">
    <w:name w:val="Нижний колонтитул Знак"/>
    <w:basedOn w:val="a0"/>
    <w:link w:val="a7"/>
    <w:rsid w:val="00904632"/>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B314A3"/>
  </w:style>
  <w:style w:type="paragraph" w:styleId="a9">
    <w:name w:val="Balloon Text"/>
    <w:basedOn w:val="a"/>
    <w:link w:val="aa"/>
    <w:uiPriority w:val="99"/>
    <w:unhideWhenUsed/>
    <w:qFormat/>
    <w:rsid w:val="00B314A3"/>
    <w:rPr>
      <w:rFonts w:ascii="Tahoma" w:eastAsiaTheme="minorHAnsi" w:hAnsi="Tahoma" w:cs="Tahoma"/>
      <w:sz w:val="16"/>
      <w:szCs w:val="16"/>
      <w:lang w:eastAsia="en-US"/>
    </w:rPr>
  </w:style>
  <w:style w:type="character" w:customStyle="1" w:styleId="aa">
    <w:name w:val="Текст выноски Знак"/>
    <w:basedOn w:val="a0"/>
    <w:link w:val="a9"/>
    <w:uiPriority w:val="99"/>
    <w:qFormat/>
    <w:rsid w:val="00B314A3"/>
    <w:rPr>
      <w:rFonts w:ascii="Tahoma" w:hAnsi="Tahoma" w:cs="Tahoma"/>
      <w:sz w:val="16"/>
      <w:szCs w:val="16"/>
    </w:rPr>
  </w:style>
  <w:style w:type="table" w:customStyle="1" w:styleId="11">
    <w:name w:val="Сетка таблицы11"/>
    <w:basedOn w:val="a1"/>
    <w:next w:val="a3"/>
    <w:uiPriority w:val="59"/>
    <w:rsid w:val="00B3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C95F5B"/>
  </w:style>
  <w:style w:type="table" w:customStyle="1" w:styleId="12">
    <w:name w:val="Сетка таблицы12"/>
    <w:basedOn w:val="a1"/>
    <w:next w:val="a3"/>
    <w:uiPriority w:val="59"/>
    <w:rsid w:val="00C9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F3ED9"/>
    <w:rPr>
      <w:color w:val="0000FF" w:themeColor="hyperlink"/>
      <w:u w:val="single"/>
    </w:rPr>
  </w:style>
  <w:style w:type="character" w:styleId="ac">
    <w:name w:val="page number"/>
    <w:basedOn w:val="a0"/>
    <w:qFormat/>
    <w:rsid w:val="00730E49"/>
  </w:style>
  <w:style w:type="numbering" w:customStyle="1" w:styleId="3">
    <w:name w:val="Нет списка3"/>
    <w:next w:val="a2"/>
    <w:uiPriority w:val="99"/>
    <w:semiHidden/>
    <w:unhideWhenUsed/>
    <w:rsid w:val="003A4DC7"/>
  </w:style>
  <w:style w:type="character" w:customStyle="1" w:styleId="20">
    <w:name w:val="Основной текст 2 Знак"/>
    <w:link w:val="20"/>
    <w:semiHidden/>
    <w:qFormat/>
    <w:rsid w:val="003A4DC7"/>
    <w:rPr>
      <w:sz w:val="26"/>
      <w:lang w:val="ru-RU" w:eastAsia="ru-RU" w:bidi="ar-SA"/>
    </w:rPr>
  </w:style>
  <w:style w:type="character" w:customStyle="1" w:styleId="30">
    <w:name w:val="Основной текст 3 Знак"/>
    <w:basedOn w:val="a0"/>
    <w:link w:val="30"/>
    <w:qFormat/>
    <w:rsid w:val="003A4DC7"/>
    <w:rPr>
      <w:sz w:val="28"/>
    </w:rPr>
  </w:style>
  <w:style w:type="character" w:customStyle="1" w:styleId="21">
    <w:name w:val="Основной текст с отступом 2 Знак"/>
    <w:basedOn w:val="a0"/>
    <w:qFormat/>
    <w:rsid w:val="003A4DC7"/>
    <w:rPr>
      <w:sz w:val="26"/>
    </w:rPr>
  </w:style>
  <w:style w:type="character" w:customStyle="1" w:styleId="ad">
    <w:name w:val="Абзац списка Знак"/>
    <w:qFormat/>
    <w:locked/>
    <w:rsid w:val="003A4DC7"/>
    <w:rPr>
      <w:rFonts w:ascii="Calibri" w:eastAsia="Calibri" w:hAnsi="Calibri"/>
      <w:sz w:val="22"/>
      <w:szCs w:val="22"/>
      <w:lang w:eastAsia="en-US"/>
    </w:rPr>
  </w:style>
  <w:style w:type="character" w:customStyle="1" w:styleId="-">
    <w:name w:val="Интернет-ссылка"/>
    <w:basedOn w:val="a0"/>
    <w:rsid w:val="003A4DC7"/>
    <w:rPr>
      <w:color w:val="0000FF" w:themeColor="hyperlink"/>
      <w:u w:val="single"/>
    </w:rPr>
  </w:style>
  <w:style w:type="character" w:customStyle="1" w:styleId="ae">
    <w:name w:val="Основной текст с отступом Знак"/>
    <w:basedOn w:val="a0"/>
    <w:qFormat/>
    <w:rsid w:val="003A4DC7"/>
    <w:rPr>
      <w:sz w:val="26"/>
    </w:rPr>
  </w:style>
  <w:style w:type="character" w:styleId="af">
    <w:name w:val="annotation reference"/>
    <w:basedOn w:val="a0"/>
    <w:qFormat/>
    <w:rsid w:val="003A4DC7"/>
    <w:rPr>
      <w:sz w:val="16"/>
      <w:szCs w:val="16"/>
    </w:rPr>
  </w:style>
  <w:style w:type="character" w:customStyle="1" w:styleId="af0">
    <w:name w:val="Текст примечания Знак"/>
    <w:basedOn w:val="a0"/>
    <w:qFormat/>
    <w:rsid w:val="003A4DC7"/>
  </w:style>
  <w:style w:type="character" w:customStyle="1" w:styleId="af1">
    <w:name w:val="Тема примечания Знак"/>
    <w:basedOn w:val="af0"/>
    <w:qFormat/>
    <w:rsid w:val="003A4DC7"/>
    <w:rPr>
      <w:b/>
      <w:bCs/>
    </w:rPr>
  </w:style>
  <w:style w:type="character" w:customStyle="1" w:styleId="ListLabel1">
    <w:name w:val="ListLabel 1"/>
    <w:qFormat/>
    <w:rsid w:val="003A4DC7"/>
    <w:rPr>
      <w:rFonts w:eastAsia="Calibri" w:cs="Times New Roman"/>
    </w:rPr>
  </w:style>
  <w:style w:type="character" w:customStyle="1" w:styleId="ListLabel2">
    <w:name w:val="ListLabel 2"/>
    <w:qFormat/>
    <w:rsid w:val="003A4DC7"/>
    <w:rPr>
      <w:rFonts w:cs="Courier New"/>
    </w:rPr>
  </w:style>
  <w:style w:type="character" w:customStyle="1" w:styleId="ListLabel3">
    <w:name w:val="ListLabel 3"/>
    <w:qFormat/>
    <w:rsid w:val="003A4DC7"/>
    <w:rPr>
      <w:rFonts w:cs="Courier New"/>
    </w:rPr>
  </w:style>
  <w:style w:type="character" w:customStyle="1" w:styleId="ListLabel4">
    <w:name w:val="ListLabel 4"/>
    <w:qFormat/>
    <w:rsid w:val="003A4DC7"/>
    <w:rPr>
      <w:rFonts w:cs="Courier New"/>
    </w:rPr>
  </w:style>
  <w:style w:type="character" w:styleId="af2">
    <w:name w:val="Placeholder Text"/>
    <w:basedOn w:val="a0"/>
    <w:uiPriority w:val="99"/>
    <w:semiHidden/>
    <w:qFormat/>
    <w:rsid w:val="003A4DC7"/>
    <w:rPr>
      <w:color w:val="808080"/>
    </w:rPr>
  </w:style>
  <w:style w:type="paragraph" w:customStyle="1" w:styleId="13">
    <w:name w:val="Заголовок1"/>
    <w:basedOn w:val="a"/>
    <w:next w:val="af3"/>
    <w:qFormat/>
    <w:rsid w:val="003A4DC7"/>
    <w:pPr>
      <w:keepNext/>
      <w:spacing w:before="240" w:after="120"/>
      <w:ind w:firstLine="709"/>
    </w:pPr>
    <w:rPr>
      <w:rFonts w:ascii="Liberation Sans" w:eastAsia="WenQuanYi Micro Hei" w:hAnsi="Liberation Sans" w:cs="Lohit Devanagari"/>
      <w:sz w:val="28"/>
      <w:szCs w:val="28"/>
    </w:rPr>
  </w:style>
  <w:style w:type="paragraph" w:styleId="af3">
    <w:name w:val="Body Text"/>
    <w:basedOn w:val="a"/>
    <w:link w:val="af4"/>
    <w:rsid w:val="003A4DC7"/>
    <w:pPr>
      <w:jc w:val="both"/>
    </w:pPr>
    <w:rPr>
      <w:sz w:val="22"/>
      <w:szCs w:val="20"/>
    </w:rPr>
  </w:style>
  <w:style w:type="character" w:customStyle="1" w:styleId="af4">
    <w:name w:val="Основной текст Знак"/>
    <w:basedOn w:val="a0"/>
    <w:link w:val="af3"/>
    <w:rsid w:val="003A4DC7"/>
    <w:rPr>
      <w:rFonts w:ascii="Times New Roman" w:eastAsia="Times New Roman" w:hAnsi="Times New Roman" w:cs="Times New Roman"/>
      <w:szCs w:val="20"/>
      <w:lang w:eastAsia="ru-RU"/>
    </w:rPr>
  </w:style>
  <w:style w:type="paragraph" w:styleId="af5">
    <w:name w:val="List"/>
    <w:basedOn w:val="af3"/>
    <w:rsid w:val="003A4DC7"/>
    <w:rPr>
      <w:rFonts w:cs="Lohit Devanagari"/>
    </w:rPr>
  </w:style>
  <w:style w:type="paragraph" w:styleId="af6">
    <w:name w:val="caption"/>
    <w:basedOn w:val="a"/>
    <w:qFormat/>
    <w:rsid w:val="003A4DC7"/>
    <w:pPr>
      <w:ind w:firstLine="709"/>
      <w:jc w:val="center"/>
    </w:pPr>
    <w:rPr>
      <w:b/>
      <w:sz w:val="28"/>
      <w:szCs w:val="20"/>
    </w:rPr>
  </w:style>
  <w:style w:type="paragraph" w:styleId="14">
    <w:name w:val="index 1"/>
    <w:basedOn w:val="a"/>
    <w:next w:val="a"/>
    <w:autoRedefine/>
    <w:uiPriority w:val="99"/>
    <w:semiHidden/>
    <w:unhideWhenUsed/>
    <w:rsid w:val="003A4DC7"/>
    <w:pPr>
      <w:ind w:left="260" w:hanging="260"/>
    </w:pPr>
    <w:rPr>
      <w:sz w:val="26"/>
      <w:szCs w:val="20"/>
    </w:rPr>
  </w:style>
  <w:style w:type="paragraph" w:styleId="af7">
    <w:name w:val="index heading"/>
    <w:basedOn w:val="a"/>
    <w:qFormat/>
    <w:rsid w:val="003A4DC7"/>
    <w:pPr>
      <w:suppressLineNumbers/>
      <w:ind w:firstLine="709"/>
    </w:pPr>
    <w:rPr>
      <w:rFonts w:cs="Lohit Devanagari"/>
      <w:sz w:val="26"/>
      <w:szCs w:val="20"/>
    </w:rPr>
  </w:style>
  <w:style w:type="paragraph" w:styleId="22">
    <w:name w:val="Body Text 2"/>
    <w:basedOn w:val="a"/>
    <w:link w:val="210"/>
    <w:qFormat/>
    <w:rsid w:val="003A4DC7"/>
    <w:pPr>
      <w:spacing w:before="120"/>
      <w:ind w:right="5102"/>
      <w:jc w:val="center"/>
    </w:pPr>
    <w:rPr>
      <w:sz w:val="26"/>
      <w:szCs w:val="20"/>
    </w:rPr>
  </w:style>
  <w:style w:type="character" w:customStyle="1" w:styleId="210">
    <w:name w:val="Основной текст 2 Знак1"/>
    <w:basedOn w:val="a0"/>
    <w:link w:val="22"/>
    <w:rsid w:val="003A4DC7"/>
    <w:rPr>
      <w:rFonts w:ascii="Times New Roman" w:eastAsia="Times New Roman" w:hAnsi="Times New Roman" w:cs="Times New Roman"/>
      <w:sz w:val="26"/>
      <w:szCs w:val="20"/>
      <w:lang w:eastAsia="ru-RU"/>
    </w:rPr>
  </w:style>
  <w:style w:type="paragraph" w:customStyle="1" w:styleId="af8">
    <w:name w:val="Обращение"/>
    <w:basedOn w:val="a"/>
    <w:qFormat/>
    <w:rsid w:val="003A4DC7"/>
    <w:pPr>
      <w:spacing w:before="240" w:after="120"/>
      <w:jc w:val="center"/>
    </w:pPr>
    <w:rPr>
      <w:b/>
      <w:sz w:val="26"/>
      <w:szCs w:val="20"/>
    </w:rPr>
  </w:style>
  <w:style w:type="paragraph" w:customStyle="1" w:styleId="af9">
    <w:name w:val="Адресные реквизиты"/>
    <w:basedOn w:val="af3"/>
    <w:qFormat/>
    <w:rsid w:val="003A4DC7"/>
    <w:pPr>
      <w:jc w:val="left"/>
    </w:pPr>
    <w:rPr>
      <w:sz w:val="16"/>
    </w:rPr>
  </w:style>
  <w:style w:type="paragraph" w:customStyle="1" w:styleId="afa">
    <w:name w:val="Адресат"/>
    <w:basedOn w:val="a"/>
    <w:qFormat/>
    <w:rsid w:val="003A4DC7"/>
    <w:pPr>
      <w:spacing w:before="120"/>
    </w:pPr>
    <w:rPr>
      <w:b/>
      <w:sz w:val="26"/>
      <w:szCs w:val="20"/>
    </w:rPr>
  </w:style>
  <w:style w:type="paragraph" w:styleId="31">
    <w:name w:val="Body Text 3"/>
    <w:basedOn w:val="a"/>
    <w:link w:val="310"/>
    <w:qFormat/>
    <w:rsid w:val="003A4DC7"/>
    <w:pPr>
      <w:tabs>
        <w:tab w:val="left" w:pos="7371"/>
      </w:tabs>
      <w:spacing w:before="120"/>
    </w:pPr>
    <w:rPr>
      <w:sz w:val="28"/>
      <w:szCs w:val="20"/>
    </w:rPr>
  </w:style>
  <w:style w:type="character" w:customStyle="1" w:styleId="310">
    <w:name w:val="Основной текст 3 Знак1"/>
    <w:basedOn w:val="a0"/>
    <w:link w:val="31"/>
    <w:rsid w:val="003A4DC7"/>
    <w:rPr>
      <w:rFonts w:ascii="Times New Roman" w:eastAsia="Times New Roman" w:hAnsi="Times New Roman" w:cs="Times New Roman"/>
      <w:sz w:val="28"/>
      <w:szCs w:val="20"/>
      <w:lang w:eastAsia="ru-RU"/>
    </w:rPr>
  </w:style>
  <w:style w:type="paragraph" w:customStyle="1" w:styleId="ConsPlusTitle">
    <w:name w:val="ConsPlusTitle"/>
    <w:qFormat/>
    <w:rsid w:val="003A4DC7"/>
    <w:pPr>
      <w:spacing w:after="0" w:line="240" w:lineRule="auto"/>
    </w:pPr>
    <w:rPr>
      <w:rFonts w:ascii="Arial" w:eastAsia="Times New Roman" w:hAnsi="Arial" w:cs="Arial"/>
      <w:b/>
      <w:bCs/>
      <w:sz w:val="26"/>
      <w:szCs w:val="20"/>
      <w:lang w:eastAsia="ru-RU"/>
    </w:rPr>
  </w:style>
  <w:style w:type="paragraph" w:customStyle="1" w:styleId="ConsPlusCell">
    <w:name w:val="ConsPlusCell"/>
    <w:qFormat/>
    <w:rsid w:val="003A4DC7"/>
    <w:pPr>
      <w:spacing w:after="0" w:line="240" w:lineRule="auto"/>
    </w:pPr>
    <w:rPr>
      <w:rFonts w:ascii="Times New Roman" w:eastAsia="Times New Roman" w:hAnsi="Times New Roman" w:cs="Times New Roman"/>
      <w:sz w:val="26"/>
      <w:szCs w:val="26"/>
      <w:lang w:eastAsia="ru-RU"/>
    </w:rPr>
  </w:style>
  <w:style w:type="character" w:customStyle="1" w:styleId="15">
    <w:name w:val="Текст выноски Знак1"/>
    <w:basedOn w:val="a0"/>
    <w:uiPriority w:val="99"/>
    <w:rsid w:val="003A4DC7"/>
    <w:rPr>
      <w:rFonts w:ascii="Tahoma" w:hAnsi="Tahoma" w:cs="Tahoma"/>
      <w:sz w:val="16"/>
      <w:szCs w:val="16"/>
    </w:rPr>
  </w:style>
  <w:style w:type="paragraph" w:customStyle="1" w:styleId="16">
    <w:name w:val="Знак1 Знак Знак Знак"/>
    <w:basedOn w:val="a"/>
    <w:qFormat/>
    <w:rsid w:val="003A4DC7"/>
    <w:rPr>
      <w:rFonts w:ascii="Verdana" w:hAnsi="Verdana" w:cs="Verdana"/>
      <w:sz w:val="20"/>
      <w:szCs w:val="20"/>
      <w:lang w:val="en-US" w:eastAsia="en-US"/>
    </w:rPr>
  </w:style>
  <w:style w:type="paragraph" w:styleId="23">
    <w:name w:val="Body Text Indent 2"/>
    <w:basedOn w:val="a"/>
    <w:link w:val="211"/>
    <w:qFormat/>
    <w:rsid w:val="003A4DC7"/>
    <w:pPr>
      <w:spacing w:after="120" w:line="480" w:lineRule="auto"/>
      <w:ind w:left="283" w:firstLine="709"/>
    </w:pPr>
    <w:rPr>
      <w:sz w:val="26"/>
      <w:szCs w:val="20"/>
    </w:rPr>
  </w:style>
  <w:style w:type="character" w:customStyle="1" w:styleId="211">
    <w:name w:val="Основной текст с отступом 2 Знак1"/>
    <w:basedOn w:val="a0"/>
    <w:link w:val="23"/>
    <w:rsid w:val="003A4DC7"/>
    <w:rPr>
      <w:rFonts w:ascii="Times New Roman" w:eastAsia="Times New Roman" w:hAnsi="Times New Roman" w:cs="Times New Roman"/>
      <w:sz w:val="26"/>
      <w:szCs w:val="20"/>
      <w:lang w:eastAsia="ru-RU"/>
    </w:rPr>
  </w:style>
  <w:style w:type="paragraph" w:customStyle="1" w:styleId="ConsPlusNormal">
    <w:name w:val="ConsPlusNormal"/>
    <w:link w:val="ConsPlusNormal0"/>
    <w:qFormat/>
    <w:rsid w:val="003A4DC7"/>
    <w:pPr>
      <w:widowControl w:val="0"/>
      <w:spacing w:after="0" w:line="240" w:lineRule="auto"/>
    </w:pPr>
    <w:rPr>
      <w:rFonts w:ascii="Times New Roman" w:eastAsia="Times New Roman" w:hAnsi="Times New Roman" w:cs="Times New Roman"/>
      <w:sz w:val="24"/>
      <w:szCs w:val="20"/>
      <w:lang w:eastAsia="ru-RU"/>
    </w:rPr>
  </w:style>
  <w:style w:type="paragraph" w:styleId="afb">
    <w:name w:val="No Spacing"/>
    <w:uiPriority w:val="1"/>
    <w:qFormat/>
    <w:rsid w:val="003A4DC7"/>
    <w:pPr>
      <w:spacing w:after="0" w:line="240" w:lineRule="auto"/>
    </w:pPr>
    <w:rPr>
      <w:rFonts w:ascii="Calibri" w:eastAsia="Times New Roman" w:hAnsi="Calibri" w:cs="Times New Roman"/>
      <w:lang w:eastAsia="ru-RU"/>
    </w:rPr>
  </w:style>
  <w:style w:type="paragraph" w:styleId="afc">
    <w:name w:val="Body Text Indent"/>
    <w:basedOn w:val="a"/>
    <w:link w:val="17"/>
    <w:rsid w:val="003A4DC7"/>
    <w:pPr>
      <w:spacing w:after="120"/>
      <w:ind w:left="283" w:firstLine="709"/>
    </w:pPr>
    <w:rPr>
      <w:sz w:val="26"/>
      <w:szCs w:val="20"/>
    </w:rPr>
  </w:style>
  <w:style w:type="character" w:customStyle="1" w:styleId="17">
    <w:name w:val="Основной текст с отступом Знак1"/>
    <w:basedOn w:val="a0"/>
    <w:link w:val="afc"/>
    <w:rsid w:val="003A4DC7"/>
    <w:rPr>
      <w:rFonts w:ascii="Times New Roman" w:eastAsia="Times New Roman" w:hAnsi="Times New Roman" w:cs="Times New Roman"/>
      <w:sz w:val="26"/>
      <w:szCs w:val="20"/>
      <w:lang w:eastAsia="ru-RU"/>
    </w:rPr>
  </w:style>
  <w:style w:type="paragraph" w:customStyle="1" w:styleId="ConsPlusNonformat">
    <w:name w:val="ConsPlusNonformat"/>
    <w:qFormat/>
    <w:rsid w:val="003A4DC7"/>
    <w:pPr>
      <w:spacing w:after="0" w:line="240" w:lineRule="auto"/>
    </w:pPr>
    <w:rPr>
      <w:rFonts w:ascii="Courier New" w:eastAsia="Times New Roman" w:hAnsi="Courier New" w:cs="Courier New"/>
      <w:sz w:val="26"/>
      <w:szCs w:val="20"/>
      <w:lang w:eastAsia="ru-RU"/>
    </w:rPr>
  </w:style>
  <w:style w:type="paragraph" w:customStyle="1" w:styleId="ConsPlusDocList">
    <w:name w:val="ConsPlusDocList"/>
    <w:qFormat/>
    <w:rsid w:val="003A4DC7"/>
    <w:pPr>
      <w:widowControl w:val="0"/>
      <w:spacing w:after="0" w:line="240" w:lineRule="auto"/>
    </w:pPr>
    <w:rPr>
      <w:rFonts w:ascii="Courier New" w:eastAsia="Times New Roman" w:hAnsi="Courier New" w:cs="Courier New"/>
      <w:sz w:val="26"/>
      <w:szCs w:val="20"/>
      <w:lang w:eastAsia="ru-RU"/>
    </w:rPr>
  </w:style>
  <w:style w:type="paragraph" w:customStyle="1" w:styleId="ConsPlusTitlePage">
    <w:name w:val="ConsPlusTitlePage"/>
    <w:qFormat/>
    <w:rsid w:val="003A4DC7"/>
    <w:pPr>
      <w:widowControl w:val="0"/>
      <w:spacing w:after="0" w:line="240" w:lineRule="auto"/>
    </w:pPr>
    <w:rPr>
      <w:rFonts w:ascii="Tahoma" w:eastAsia="Times New Roman" w:hAnsi="Tahoma" w:cs="Tahoma"/>
      <w:sz w:val="26"/>
      <w:szCs w:val="20"/>
      <w:lang w:eastAsia="ru-RU"/>
    </w:rPr>
  </w:style>
  <w:style w:type="paragraph" w:customStyle="1" w:styleId="ConsPlusJurTerm">
    <w:name w:val="ConsPlusJurTerm"/>
    <w:qFormat/>
    <w:rsid w:val="003A4DC7"/>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A4DC7"/>
    <w:pPr>
      <w:widowControl w:val="0"/>
      <w:spacing w:after="0" w:line="240" w:lineRule="auto"/>
    </w:pPr>
    <w:rPr>
      <w:rFonts w:ascii="Arial" w:eastAsia="Times New Roman" w:hAnsi="Arial" w:cs="Arial"/>
      <w:sz w:val="26"/>
      <w:szCs w:val="20"/>
      <w:lang w:eastAsia="ru-RU"/>
    </w:rPr>
  </w:style>
  <w:style w:type="paragraph" w:styleId="afd">
    <w:name w:val="annotation text"/>
    <w:basedOn w:val="a"/>
    <w:link w:val="18"/>
    <w:qFormat/>
    <w:rsid w:val="003A4DC7"/>
    <w:pPr>
      <w:ind w:firstLine="709"/>
    </w:pPr>
    <w:rPr>
      <w:sz w:val="20"/>
      <w:szCs w:val="20"/>
    </w:rPr>
  </w:style>
  <w:style w:type="character" w:customStyle="1" w:styleId="18">
    <w:name w:val="Текст примечания Знак1"/>
    <w:basedOn w:val="a0"/>
    <w:link w:val="afd"/>
    <w:rsid w:val="003A4DC7"/>
    <w:rPr>
      <w:rFonts w:ascii="Times New Roman" w:eastAsia="Times New Roman" w:hAnsi="Times New Roman" w:cs="Times New Roman"/>
      <w:sz w:val="20"/>
      <w:szCs w:val="20"/>
      <w:lang w:eastAsia="ru-RU"/>
    </w:rPr>
  </w:style>
  <w:style w:type="paragraph" w:styleId="afe">
    <w:name w:val="annotation subject"/>
    <w:basedOn w:val="afd"/>
    <w:link w:val="19"/>
    <w:qFormat/>
    <w:rsid w:val="003A4DC7"/>
    <w:rPr>
      <w:b/>
      <w:bCs/>
    </w:rPr>
  </w:style>
  <w:style w:type="character" w:customStyle="1" w:styleId="19">
    <w:name w:val="Тема примечания Знак1"/>
    <w:basedOn w:val="18"/>
    <w:link w:val="afe"/>
    <w:rsid w:val="003A4DC7"/>
    <w:rPr>
      <w:rFonts w:ascii="Times New Roman" w:eastAsia="Times New Roman" w:hAnsi="Times New Roman" w:cs="Times New Roman"/>
      <w:b/>
      <w:bCs/>
      <w:sz w:val="20"/>
      <w:szCs w:val="20"/>
      <w:lang w:eastAsia="ru-RU"/>
    </w:rPr>
  </w:style>
  <w:style w:type="paragraph" w:customStyle="1" w:styleId="aff">
    <w:name w:val="Содержимое врезки"/>
    <w:basedOn w:val="a"/>
    <w:qFormat/>
    <w:rsid w:val="003A4DC7"/>
    <w:pPr>
      <w:ind w:firstLine="709"/>
    </w:pPr>
    <w:rPr>
      <w:sz w:val="26"/>
      <w:szCs w:val="20"/>
    </w:rPr>
  </w:style>
  <w:style w:type="numbering" w:customStyle="1" w:styleId="110">
    <w:name w:val="Нет списка11"/>
    <w:uiPriority w:val="99"/>
    <w:semiHidden/>
    <w:unhideWhenUsed/>
    <w:qFormat/>
    <w:rsid w:val="003A4DC7"/>
  </w:style>
  <w:style w:type="table" w:customStyle="1" w:styleId="24">
    <w:name w:val="Сетка таблицы2"/>
    <w:basedOn w:val="a1"/>
    <w:next w:val="a3"/>
    <w:uiPriority w:val="59"/>
    <w:rsid w:val="003A4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аголовок2"/>
    <w:basedOn w:val="a"/>
    <w:next w:val="af3"/>
    <w:qFormat/>
    <w:rsid w:val="003A4DC7"/>
    <w:pPr>
      <w:keepNext/>
      <w:spacing w:before="240" w:after="120"/>
      <w:ind w:firstLine="709"/>
    </w:pPr>
    <w:rPr>
      <w:rFonts w:ascii="Liberation Sans" w:eastAsia="WenQuanYi Micro Hei" w:hAnsi="Liberation Sans" w:cs="Lohit Devanagari"/>
      <w:sz w:val="28"/>
      <w:szCs w:val="28"/>
    </w:rPr>
  </w:style>
  <w:style w:type="character" w:customStyle="1" w:styleId="ConsPlusNormal0">
    <w:name w:val="ConsPlusNormal Знак"/>
    <w:link w:val="ConsPlusNormal"/>
    <w:locked/>
    <w:rsid w:val="003A4DC7"/>
    <w:rPr>
      <w:rFonts w:ascii="Times New Roman" w:eastAsia="Times New Roman" w:hAnsi="Times New Roman" w:cs="Times New Roman"/>
      <w:sz w:val="24"/>
      <w:szCs w:val="20"/>
      <w:lang w:eastAsia="ru-RU"/>
    </w:rPr>
  </w:style>
  <w:style w:type="table" w:customStyle="1" w:styleId="32">
    <w:name w:val="Сетка таблицы3"/>
    <w:basedOn w:val="a1"/>
    <w:next w:val="a3"/>
    <w:rsid w:val="00742E6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mr.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dc:creator>
  <cp:lastModifiedBy>Rita</cp:lastModifiedBy>
  <cp:revision>5</cp:revision>
  <cp:lastPrinted>2020-06-04T08:54:00Z</cp:lastPrinted>
  <dcterms:created xsi:type="dcterms:W3CDTF">2020-06-04T08:55:00Z</dcterms:created>
  <dcterms:modified xsi:type="dcterms:W3CDTF">2020-06-30T01:57:00Z</dcterms:modified>
</cp:coreProperties>
</file>