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0A7" w:rsidRPr="00FB6394" w:rsidRDefault="00FB6394" w:rsidP="001E00A7">
      <w:pPr>
        <w:jc w:val="center"/>
        <w:rPr>
          <w:b/>
          <w:sz w:val="26"/>
          <w:szCs w:val="26"/>
        </w:rPr>
      </w:pPr>
      <w:r w:rsidRPr="00FB6394">
        <w:rPr>
          <w:b/>
          <w:sz w:val="26"/>
          <w:szCs w:val="26"/>
        </w:rPr>
        <w:t>АДМИНИСТРАЦИЯ ПЕРВОМАЙСКОГО РАЙОНА</w:t>
      </w:r>
    </w:p>
    <w:p w:rsidR="001E00A7" w:rsidRDefault="001E00A7" w:rsidP="001E00A7">
      <w:pPr>
        <w:ind w:left="567"/>
        <w:jc w:val="both"/>
        <w:rPr>
          <w:sz w:val="16"/>
          <w:szCs w:val="24"/>
        </w:rPr>
      </w:pPr>
    </w:p>
    <w:p w:rsidR="001E00A7" w:rsidRPr="00FB6394" w:rsidRDefault="001E00A7" w:rsidP="001E00A7">
      <w:pPr>
        <w:jc w:val="center"/>
        <w:rPr>
          <w:b/>
          <w:sz w:val="32"/>
          <w:szCs w:val="28"/>
        </w:rPr>
      </w:pPr>
      <w:r w:rsidRPr="00FB6394">
        <w:rPr>
          <w:b/>
          <w:sz w:val="32"/>
          <w:szCs w:val="28"/>
        </w:rPr>
        <w:t>ПОСТАНОВЛЕНИЕ</w:t>
      </w:r>
    </w:p>
    <w:p w:rsidR="001E00A7" w:rsidRDefault="001E00A7" w:rsidP="001E00A7">
      <w:pPr>
        <w:jc w:val="center"/>
        <w:rPr>
          <w:b/>
          <w:sz w:val="28"/>
          <w:szCs w:val="28"/>
        </w:rPr>
      </w:pPr>
    </w:p>
    <w:p w:rsidR="001E00A7" w:rsidRDefault="00FB6394" w:rsidP="001E00A7">
      <w:pPr>
        <w:ind w:firstLine="567"/>
        <w:rPr>
          <w:sz w:val="24"/>
          <w:szCs w:val="24"/>
        </w:rPr>
      </w:pPr>
      <w:r>
        <w:rPr>
          <w:sz w:val="24"/>
          <w:szCs w:val="24"/>
        </w:rPr>
        <w:t>30.12.2019                                                                                                                     № 278</w:t>
      </w:r>
    </w:p>
    <w:p w:rsidR="008C0C54" w:rsidRDefault="008C0C54" w:rsidP="001E00A7">
      <w:pPr>
        <w:ind w:firstLine="567"/>
        <w:rPr>
          <w:sz w:val="24"/>
          <w:szCs w:val="24"/>
        </w:rPr>
      </w:pPr>
    </w:p>
    <w:p w:rsidR="008C0C54" w:rsidRPr="00E616BC" w:rsidRDefault="008C0C54" w:rsidP="001E00A7">
      <w:pPr>
        <w:ind w:firstLine="567"/>
        <w:rPr>
          <w:sz w:val="24"/>
          <w:szCs w:val="24"/>
        </w:rPr>
      </w:pPr>
    </w:p>
    <w:p w:rsidR="00FB6394" w:rsidRDefault="00FB6394" w:rsidP="008B332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 Первомайское</w:t>
      </w:r>
    </w:p>
    <w:p w:rsidR="00FB6394" w:rsidRDefault="00FB6394" w:rsidP="008B3324">
      <w:pPr>
        <w:pStyle w:val="ConsPlusTitle"/>
        <w:jc w:val="center"/>
        <w:rPr>
          <w:rFonts w:ascii="Times New Roman" w:hAnsi="Times New Roman" w:cs="Times New Roman"/>
          <w:b w:val="0"/>
          <w:sz w:val="24"/>
          <w:szCs w:val="24"/>
        </w:rPr>
      </w:pPr>
    </w:p>
    <w:p w:rsidR="008B3324" w:rsidRDefault="00310852" w:rsidP="008B3324">
      <w:pPr>
        <w:pStyle w:val="ConsPlusTitle"/>
        <w:jc w:val="center"/>
        <w:rPr>
          <w:rFonts w:ascii="Times New Roman" w:hAnsi="Times New Roman" w:cs="Times New Roman"/>
          <w:b w:val="0"/>
          <w:sz w:val="24"/>
          <w:szCs w:val="24"/>
        </w:rPr>
      </w:pPr>
      <w:r w:rsidRPr="001E00A7">
        <w:rPr>
          <w:rFonts w:ascii="Times New Roman" w:hAnsi="Times New Roman" w:cs="Times New Roman"/>
          <w:b w:val="0"/>
          <w:sz w:val="24"/>
          <w:szCs w:val="24"/>
        </w:rPr>
        <w:t>О</w:t>
      </w:r>
      <w:r w:rsidR="008B3324">
        <w:rPr>
          <w:rFonts w:ascii="Times New Roman" w:hAnsi="Times New Roman" w:cs="Times New Roman"/>
          <w:b w:val="0"/>
          <w:sz w:val="24"/>
          <w:szCs w:val="24"/>
        </w:rPr>
        <w:t xml:space="preserve">б утверждении порядка формирования муниципального задания и </w:t>
      </w:r>
    </w:p>
    <w:p w:rsidR="00310852" w:rsidRPr="001E00A7" w:rsidRDefault="008B3324" w:rsidP="008B332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порядка финансового обеспечения выполнения муниципального задания</w:t>
      </w:r>
      <w:r w:rsidR="00310852" w:rsidRPr="001E00A7">
        <w:rPr>
          <w:rFonts w:ascii="Times New Roman" w:hAnsi="Times New Roman" w:cs="Times New Roman"/>
          <w:b w:val="0"/>
          <w:sz w:val="24"/>
          <w:szCs w:val="24"/>
        </w:rPr>
        <w:t xml:space="preserve"> </w:t>
      </w:r>
    </w:p>
    <w:p w:rsidR="00961863" w:rsidRPr="00961863" w:rsidRDefault="00961863">
      <w:pPr>
        <w:pStyle w:val="ConsPlusNormal"/>
        <w:ind w:firstLine="540"/>
        <w:jc w:val="both"/>
        <w:rPr>
          <w:rFonts w:ascii="Times New Roman" w:hAnsi="Times New Roman" w:cs="Times New Roman"/>
          <w:sz w:val="24"/>
          <w:szCs w:val="24"/>
        </w:rPr>
      </w:pPr>
    </w:p>
    <w:p w:rsidR="007A7D06" w:rsidRDefault="007A7D06" w:rsidP="006953AF">
      <w:pPr>
        <w:pStyle w:val="ConsPlusNormal"/>
        <w:ind w:firstLine="540"/>
        <w:jc w:val="both"/>
        <w:rPr>
          <w:rFonts w:ascii="Times New Roman" w:hAnsi="Times New Roman" w:cs="Times New Roman"/>
          <w:sz w:val="24"/>
          <w:szCs w:val="24"/>
        </w:rPr>
      </w:pPr>
    </w:p>
    <w:p w:rsidR="000A4771" w:rsidRDefault="00310852" w:rsidP="006953AF">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В соответствии </w:t>
      </w:r>
      <w:r w:rsidR="0081445C">
        <w:rPr>
          <w:rFonts w:ascii="Times New Roman" w:hAnsi="Times New Roman" w:cs="Times New Roman"/>
          <w:sz w:val="24"/>
          <w:szCs w:val="24"/>
        </w:rPr>
        <w:t xml:space="preserve">со </w:t>
      </w:r>
      <w:hyperlink r:id="rId7" w:history="1">
        <w:r w:rsidRPr="00961863">
          <w:rPr>
            <w:rFonts w:ascii="Times New Roman" w:hAnsi="Times New Roman" w:cs="Times New Roman"/>
            <w:sz w:val="24"/>
            <w:szCs w:val="24"/>
          </w:rPr>
          <w:t>стать</w:t>
        </w:r>
        <w:r w:rsidR="0081445C">
          <w:rPr>
            <w:rFonts w:ascii="Times New Roman" w:hAnsi="Times New Roman" w:cs="Times New Roman"/>
            <w:sz w:val="24"/>
            <w:szCs w:val="24"/>
          </w:rPr>
          <w:t>ей</w:t>
        </w:r>
        <w:r w:rsidRPr="00961863">
          <w:rPr>
            <w:rFonts w:ascii="Times New Roman" w:hAnsi="Times New Roman" w:cs="Times New Roman"/>
            <w:sz w:val="24"/>
            <w:szCs w:val="24"/>
          </w:rPr>
          <w:t xml:space="preserve"> 69.2</w:t>
        </w:r>
      </w:hyperlink>
      <w:r w:rsidRPr="00961863">
        <w:rPr>
          <w:rFonts w:ascii="Times New Roman" w:hAnsi="Times New Roman" w:cs="Times New Roman"/>
          <w:sz w:val="24"/>
          <w:szCs w:val="24"/>
        </w:rPr>
        <w:t xml:space="preserve">, </w:t>
      </w:r>
      <w:hyperlink r:id="rId8" w:history="1">
        <w:r w:rsidRPr="00961863">
          <w:rPr>
            <w:rFonts w:ascii="Times New Roman" w:hAnsi="Times New Roman" w:cs="Times New Roman"/>
            <w:sz w:val="24"/>
            <w:szCs w:val="24"/>
          </w:rPr>
          <w:t>пунктом 1 статьи 78.1</w:t>
        </w:r>
      </w:hyperlink>
      <w:r w:rsidRPr="00961863">
        <w:rPr>
          <w:rFonts w:ascii="Times New Roman" w:hAnsi="Times New Roman" w:cs="Times New Roman"/>
          <w:sz w:val="24"/>
          <w:szCs w:val="24"/>
        </w:rPr>
        <w:t xml:space="preserve"> Бюджетного кодекса Российской Федерации, </w:t>
      </w:r>
      <w:hyperlink r:id="rId9" w:history="1">
        <w:r w:rsidR="00961863" w:rsidRPr="00961863">
          <w:rPr>
            <w:rFonts w:ascii="Times New Roman" w:hAnsi="Times New Roman" w:cs="Times New Roman"/>
            <w:sz w:val="24"/>
            <w:szCs w:val="24"/>
          </w:rPr>
          <w:t>подпунктом 3</w:t>
        </w:r>
        <w:r w:rsidRPr="00961863">
          <w:rPr>
            <w:rFonts w:ascii="Times New Roman" w:hAnsi="Times New Roman" w:cs="Times New Roman"/>
            <w:sz w:val="24"/>
            <w:szCs w:val="24"/>
          </w:rPr>
          <w:t xml:space="preserve"> пункта 7 статьи 9.2</w:t>
        </w:r>
      </w:hyperlink>
      <w:r w:rsidRPr="00961863">
        <w:rPr>
          <w:rFonts w:ascii="Times New Roman" w:hAnsi="Times New Roman" w:cs="Times New Roman"/>
          <w:sz w:val="24"/>
          <w:szCs w:val="24"/>
        </w:rPr>
        <w:t xml:space="preserve"> Федерального закона от 12 января 1996 года N 7-ФЗ "О некоммерческих организациях" и </w:t>
      </w:r>
      <w:hyperlink r:id="rId10" w:history="1">
        <w:r w:rsidRPr="00961863">
          <w:rPr>
            <w:rFonts w:ascii="Times New Roman" w:hAnsi="Times New Roman" w:cs="Times New Roman"/>
            <w:sz w:val="24"/>
            <w:szCs w:val="24"/>
          </w:rPr>
          <w:t>частью 5 статьи 4</w:t>
        </w:r>
      </w:hyperlink>
      <w:r w:rsidRPr="00961863">
        <w:rPr>
          <w:rFonts w:ascii="Times New Roman" w:hAnsi="Times New Roman" w:cs="Times New Roman"/>
          <w:sz w:val="24"/>
          <w:szCs w:val="24"/>
        </w:rPr>
        <w:t xml:space="preserve"> Федерального закона от 3 ноября 2006 года N 174-ФЗ "Об автономных учреждениях" </w:t>
      </w:r>
    </w:p>
    <w:p w:rsidR="007A7D06" w:rsidRPr="00961863" w:rsidRDefault="007A7D06" w:rsidP="00FB63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ПОСТАНОВЛЯЮ:</w:t>
      </w:r>
      <w:r w:rsidR="006953AF" w:rsidRPr="00961863">
        <w:rPr>
          <w:rFonts w:ascii="Times New Roman" w:hAnsi="Times New Roman" w:cs="Times New Roman"/>
          <w:sz w:val="24"/>
          <w:szCs w:val="24"/>
        </w:rPr>
        <w:t xml:space="preserve"> </w:t>
      </w:r>
    </w:p>
    <w:p w:rsidR="006953AF" w:rsidRDefault="00310852">
      <w:pPr>
        <w:pStyle w:val="ConsPlusNormal"/>
        <w:ind w:firstLine="540"/>
        <w:jc w:val="both"/>
        <w:rPr>
          <w:rFonts w:ascii="Times New Roman" w:hAnsi="Times New Roman" w:cs="Times New Roman"/>
          <w:sz w:val="24"/>
          <w:szCs w:val="24"/>
        </w:rPr>
      </w:pPr>
      <w:bookmarkStart w:id="0" w:name="P21"/>
      <w:bookmarkEnd w:id="0"/>
      <w:r w:rsidRPr="00961863">
        <w:rPr>
          <w:rFonts w:ascii="Times New Roman" w:hAnsi="Times New Roman" w:cs="Times New Roman"/>
          <w:sz w:val="24"/>
          <w:szCs w:val="24"/>
        </w:rPr>
        <w:t xml:space="preserve">1. Утвердить </w:t>
      </w:r>
      <w:hyperlink w:anchor="P54" w:history="1">
        <w:r w:rsidRPr="00961863">
          <w:rPr>
            <w:rFonts w:ascii="Times New Roman" w:hAnsi="Times New Roman" w:cs="Times New Roman"/>
            <w:sz w:val="24"/>
            <w:szCs w:val="24"/>
          </w:rPr>
          <w:t>Порядок</w:t>
        </w:r>
      </w:hyperlink>
      <w:r w:rsidRPr="00961863">
        <w:rPr>
          <w:rFonts w:ascii="Times New Roman" w:hAnsi="Times New Roman" w:cs="Times New Roman"/>
          <w:sz w:val="24"/>
          <w:szCs w:val="24"/>
        </w:rPr>
        <w:t xml:space="preserve"> формирования муниципального задания в отношении муниципальных учреждений муниципального образования </w:t>
      </w:r>
      <w:r w:rsidR="00961863">
        <w:rPr>
          <w:rFonts w:ascii="Times New Roman" w:hAnsi="Times New Roman" w:cs="Times New Roman"/>
          <w:sz w:val="24"/>
          <w:szCs w:val="24"/>
        </w:rPr>
        <w:t xml:space="preserve">«Первомайский район» </w:t>
      </w:r>
      <w:r w:rsidRPr="00961863">
        <w:rPr>
          <w:rFonts w:ascii="Times New Roman" w:hAnsi="Times New Roman" w:cs="Times New Roman"/>
          <w:sz w:val="24"/>
          <w:szCs w:val="24"/>
        </w:rPr>
        <w:t>согласно приложению N 1 к настоящему постановлению.</w:t>
      </w:r>
      <w:bookmarkStart w:id="1" w:name="P25"/>
      <w:bookmarkEnd w:id="1"/>
    </w:p>
    <w:p w:rsidR="00310852" w:rsidRPr="00961863" w:rsidRDefault="006953AF">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 </w:t>
      </w:r>
      <w:r w:rsidR="00310852" w:rsidRPr="00961863">
        <w:rPr>
          <w:rFonts w:ascii="Times New Roman" w:hAnsi="Times New Roman" w:cs="Times New Roman"/>
          <w:sz w:val="24"/>
          <w:szCs w:val="24"/>
        </w:rPr>
        <w:t xml:space="preserve">2. Утвердить </w:t>
      </w:r>
      <w:hyperlink w:anchor="P695" w:history="1">
        <w:r w:rsidR="00310852" w:rsidRPr="00961863">
          <w:rPr>
            <w:rFonts w:ascii="Times New Roman" w:hAnsi="Times New Roman" w:cs="Times New Roman"/>
            <w:sz w:val="24"/>
            <w:szCs w:val="24"/>
          </w:rPr>
          <w:t>Порядок</w:t>
        </w:r>
      </w:hyperlink>
      <w:r w:rsidR="00310852" w:rsidRPr="00961863">
        <w:rPr>
          <w:rFonts w:ascii="Times New Roman" w:hAnsi="Times New Roman" w:cs="Times New Roman"/>
          <w:sz w:val="24"/>
          <w:szCs w:val="24"/>
        </w:rPr>
        <w:t xml:space="preserve"> финансового обеспечения выполнения муниципального задания муниципальными учреждениями муниципального образования </w:t>
      </w:r>
      <w:r w:rsidR="00961863">
        <w:rPr>
          <w:rFonts w:ascii="Times New Roman" w:hAnsi="Times New Roman" w:cs="Times New Roman"/>
          <w:sz w:val="24"/>
          <w:szCs w:val="24"/>
        </w:rPr>
        <w:t xml:space="preserve">«Первомайский район» </w:t>
      </w:r>
      <w:r w:rsidR="00310852" w:rsidRPr="00961863">
        <w:rPr>
          <w:rFonts w:ascii="Times New Roman" w:hAnsi="Times New Roman" w:cs="Times New Roman"/>
          <w:sz w:val="24"/>
          <w:szCs w:val="24"/>
        </w:rPr>
        <w:t>согласно приложению N 2 к настоящему постановлению.</w:t>
      </w:r>
    </w:p>
    <w:p w:rsidR="00977CD4" w:rsidRDefault="005836F7" w:rsidP="006953AF">
      <w:pPr>
        <w:pStyle w:val="ConsPlusNormal"/>
        <w:ind w:firstLine="540"/>
        <w:jc w:val="both"/>
        <w:rPr>
          <w:rFonts w:ascii="Times New Roman" w:hAnsi="Times New Roman" w:cs="Times New Roman"/>
          <w:sz w:val="24"/>
          <w:szCs w:val="24"/>
        </w:rPr>
      </w:pPr>
      <w:bookmarkStart w:id="2" w:name="P32"/>
      <w:bookmarkEnd w:id="2"/>
      <w:r>
        <w:rPr>
          <w:rFonts w:ascii="Times New Roman" w:hAnsi="Times New Roman" w:cs="Times New Roman"/>
          <w:sz w:val="24"/>
          <w:szCs w:val="24"/>
        </w:rPr>
        <w:t>3</w:t>
      </w:r>
      <w:r w:rsidR="00310852" w:rsidRPr="00961863">
        <w:rPr>
          <w:rFonts w:ascii="Times New Roman" w:hAnsi="Times New Roman" w:cs="Times New Roman"/>
          <w:sz w:val="24"/>
          <w:szCs w:val="24"/>
        </w:rPr>
        <w:t>. Признать утратившим</w:t>
      </w:r>
      <w:r w:rsidR="00977CD4">
        <w:rPr>
          <w:rFonts w:ascii="Times New Roman" w:hAnsi="Times New Roman" w:cs="Times New Roman"/>
          <w:sz w:val="24"/>
          <w:szCs w:val="24"/>
        </w:rPr>
        <w:t>и</w:t>
      </w:r>
      <w:r w:rsidR="00310852" w:rsidRPr="00961863">
        <w:rPr>
          <w:rFonts w:ascii="Times New Roman" w:hAnsi="Times New Roman" w:cs="Times New Roman"/>
          <w:sz w:val="24"/>
          <w:szCs w:val="24"/>
        </w:rPr>
        <w:t xml:space="preserve"> силу </w:t>
      </w:r>
      <w:r w:rsidR="00C02D96">
        <w:rPr>
          <w:rFonts w:ascii="Times New Roman" w:hAnsi="Times New Roman" w:cs="Times New Roman"/>
          <w:sz w:val="24"/>
          <w:szCs w:val="24"/>
        </w:rPr>
        <w:t>постановлени</w:t>
      </w:r>
      <w:r w:rsidR="00977CD4">
        <w:rPr>
          <w:rFonts w:ascii="Times New Roman" w:hAnsi="Times New Roman" w:cs="Times New Roman"/>
          <w:sz w:val="24"/>
          <w:szCs w:val="24"/>
        </w:rPr>
        <w:t>я</w:t>
      </w:r>
      <w:r w:rsidR="00310852" w:rsidRPr="00961863">
        <w:rPr>
          <w:rFonts w:ascii="Times New Roman" w:hAnsi="Times New Roman" w:cs="Times New Roman"/>
          <w:sz w:val="24"/>
          <w:szCs w:val="24"/>
        </w:rPr>
        <w:t xml:space="preserve"> Администрации </w:t>
      </w:r>
      <w:r w:rsidR="00961863">
        <w:rPr>
          <w:rFonts w:ascii="Times New Roman" w:hAnsi="Times New Roman" w:cs="Times New Roman"/>
          <w:sz w:val="24"/>
          <w:szCs w:val="24"/>
        </w:rPr>
        <w:t>Первомайского района</w:t>
      </w:r>
      <w:r w:rsidR="00977CD4">
        <w:rPr>
          <w:rFonts w:ascii="Times New Roman" w:hAnsi="Times New Roman" w:cs="Times New Roman"/>
          <w:sz w:val="24"/>
          <w:szCs w:val="24"/>
        </w:rPr>
        <w:t>:</w:t>
      </w:r>
    </w:p>
    <w:p w:rsidR="00310852" w:rsidRDefault="00977CD4" w:rsidP="006953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0A4771">
        <w:rPr>
          <w:rFonts w:ascii="Times New Roman" w:hAnsi="Times New Roman" w:cs="Times New Roman"/>
          <w:sz w:val="24"/>
          <w:szCs w:val="24"/>
        </w:rPr>
        <w:t xml:space="preserve"> </w:t>
      </w:r>
      <w:r w:rsidR="00961863">
        <w:rPr>
          <w:rFonts w:ascii="Times New Roman" w:hAnsi="Times New Roman" w:cs="Times New Roman"/>
          <w:sz w:val="24"/>
          <w:szCs w:val="24"/>
        </w:rPr>
        <w:t xml:space="preserve"> от </w:t>
      </w:r>
      <w:r w:rsidR="0024086B">
        <w:rPr>
          <w:rFonts w:ascii="Times New Roman" w:hAnsi="Times New Roman" w:cs="Times New Roman"/>
          <w:sz w:val="24"/>
          <w:szCs w:val="24"/>
        </w:rPr>
        <w:t xml:space="preserve">18 декабря </w:t>
      </w:r>
      <w:r w:rsidR="00961863">
        <w:rPr>
          <w:rFonts w:ascii="Times New Roman" w:hAnsi="Times New Roman" w:cs="Times New Roman"/>
          <w:sz w:val="24"/>
          <w:szCs w:val="24"/>
        </w:rPr>
        <w:t>201</w:t>
      </w:r>
      <w:r w:rsidR="0024086B">
        <w:rPr>
          <w:rFonts w:ascii="Times New Roman" w:hAnsi="Times New Roman" w:cs="Times New Roman"/>
          <w:sz w:val="24"/>
          <w:szCs w:val="24"/>
        </w:rPr>
        <w:t>5</w:t>
      </w:r>
      <w:r>
        <w:rPr>
          <w:rFonts w:ascii="Times New Roman" w:hAnsi="Times New Roman" w:cs="Times New Roman"/>
          <w:sz w:val="24"/>
          <w:szCs w:val="24"/>
        </w:rPr>
        <w:t xml:space="preserve"> </w:t>
      </w:r>
      <w:r w:rsidR="0024086B">
        <w:rPr>
          <w:rFonts w:ascii="Times New Roman" w:hAnsi="Times New Roman" w:cs="Times New Roman"/>
          <w:sz w:val="24"/>
          <w:szCs w:val="24"/>
        </w:rPr>
        <w:t>года</w:t>
      </w:r>
      <w:r w:rsidR="00961863">
        <w:rPr>
          <w:rFonts w:ascii="Times New Roman" w:hAnsi="Times New Roman" w:cs="Times New Roman"/>
          <w:sz w:val="24"/>
          <w:szCs w:val="24"/>
        </w:rPr>
        <w:t xml:space="preserve"> №</w:t>
      </w:r>
      <w:r w:rsidR="0024086B">
        <w:rPr>
          <w:rFonts w:ascii="Times New Roman" w:hAnsi="Times New Roman" w:cs="Times New Roman"/>
          <w:sz w:val="24"/>
          <w:szCs w:val="24"/>
        </w:rPr>
        <w:t xml:space="preserve"> 289</w:t>
      </w:r>
      <w:r w:rsidR="00961863">
        <w:rPr>
          <w:rFonts w:ascii="Times New Roman" w:hAnsi="Times New Roman" w:cs="Times New Roman"/>
          <w:sz w:val="24"/>
          <w:szCs w:val="24"/>
        </w:rPr>
        <w:t xml:space="preserve"> </w:t>
      </w:r>
      <w:r w:rsidR="00310852" w:rsidRPr="00961863">
        <w:rPr>
          <w:rFonts w:ascii="Times New Roman" w:hAnsi="Times New Roman" w:cs="Times New Roman"/>
          <w:sz w:val="24"/>
          <w:szCs w:val="24"/>
        </w:rPr>
        <w:t>"О</w:t>
      </w:r>
      <w:r w:rsidR="00961863">
        <w:rPr>
          <w:rFonts w:ascii="Times New Roman" w:hAnsi="Times New Roman" w:cs="Times New Roman"/>
          <w:sz w:val="24"/>
          <w:szCs w:val="24"/>
        </w:rPr>
        <w:t>б утверждении П</w:t>
      </w:r>
      <w:r w:rsidR="00310852" w:rsidRPr="00961863">
        <w:rPr>
          <w:rFonts w:ascii="Times New Roman" w:hAnsi="Times New Roman" w:cs="Times New Roman"/>
          <w:sz w:val="24"/>
          <w:szCs w:val="24"/>
        </w:rPr>
        <w:t>орядк</w:t>
      </w:r>
      <w:r w:rsidR="00961863">
        <w:rPr>
          <w:rFonts w:ascii="Times New Roman" w:hAnsi="Times New Roman" w:cs="Times New Roman"/>
          <w:sz w:val="24"/>
          <w:szCs w:val="24"/>
        </w:rPr>
        <w:t>а</w:t>
      </w:r>
      <w:r w:rsidR="00310852" w:rsidRPr="00961863">
        <w:rPr>
          <w:rFonts w:ascii="Times New Roman" w:hAnsi="Times New Roman" w:cs="Times New Roman"/>
          <w:sz w:val="24"/>
          <w:szCs w:val="24"/>
        </w:rPr>
        <w:t xml:space="preserve"> формирования</w:t>
      </w:r>
      <w:r w:rsidR="00961863">
        <w:rPr>
          <w:rFonts w:ascii="Times New Roman" w:hAnsi="Times New Roman" w:cs="Times New Roman"/>
          <w:sz w:val="24"/>
          <w:szCs w:val="24"/>
        </w:rPr>
        <w:t xml:space="preserve"> муниципального задания </w:t>
      </w:r>
      <w:r w:rsidR="0024086B">
        <w:rPr>
          <w:rFonts w:ascii="Times New Roman" w:hAnsi="Times New Roman" w:cs="Times New Roman"/>
          <w:sz w:val="24"/>
          <w:szCs w:val="24"/>
        </w:rPr>
        <w:t>и порядка финансового обеспечения выполнения муниципального задания</w:t>
      </w:r>
      <w:r w:rsidR="00C02D96">
        <w:rPr>
          <w:rFonts w:ascii="Times New Roman" w:hAnsi="Times New Roman" w:cs="Times New Roman"/>
          <w:sz w:val="24"/>
          <w:szCs w:val="24"/>
        </w:rPr>
        <w:t>»</w:t>
      </w:r>
      <w:r>
        <w:rPr>
          <w:rFonts w:ascii="Times New Roman" w:hAnsi="Times New Roman" w:cs="Times New Roman"/>
          <w:sz w:val="24"/>
          <w:szCs w:val="24"/>
        </w:rPr>
        <w:t>;</w:t>
      </w:r>
    </w:p>
    <w:p w:rsidR="00977CD4" w:rsidRDefault="00977CD4" w:rsidP="00977C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от 20 июня 2018 года № 143 </w:t>
      </w:r>
      <w:r w:rsidRPr="00961863">
        <w:rPr>
          <w:rFonts w:ascii="Times New Roman" w:hAnsi="Times New Roman" w:cs="Times New Roman"/>
          <w:sz w:val="24"/>
          <w:szCs w:val="24"/>
        </w:rPr>
        <w:t>"</w:t>
      </w:r>
      <w:r>
        <w:rPr>
          <w:rFonts w:ascii="Times New Roman" w:hAnsi="Times New Roman" w:cs="Times New Roman"/>
          <w:sz w:val="24"/>
          <w:szCs w:val="24"/>
        </w:rPr>
        <w:t>О внесении изменений в постановление Администрации Первомайского района от 18 декабря 2015 года № 289 «</w:t>
      </w:r>
      <w:r w:rsidRPr="00961863">
        <w:rPr>
          <w:rFonts w:ascii="Times New Roman" w:hAnsi="Times New Roman" w:cs="Times New Roman"/>
          <w:sz w:val="24"/>
          <w:szCs w:val="24"/>
        </w:rPr>
        <w:t>О</w:t>
      </w:r>
      <w:r>
        <w:rPr>
          <w:rFonts w:ascii="Times New Roman" w:hAnsi="Times New Roman" w:cs="Times New Roman"/>
          <w:sz w:val="24"/>
          <w:szCs w:val="24"/>
        </w:rPr>
        <w:t>б утверждении П</w:t>
      </w:r>
      <w:r w:rsidRPr="00961863">
        <w:rPr>
          <w:rFonts w:ascii="Times New Roman" w:hAnsi="Times New Roman" w:cs="Times New Roman"/>
          <w:sz w:val="24"/>
          <w:szCs w:val="24"/>
        </w:rPr>
        <w:t>орядк</w:t>
      </w:r>
      <w:r>
        <w:rPr>
          <w:rFonts w:ascii="Times New Roman" w:hAnsi="Times New Roman" w:cs="Times New Roman"/>
          <w:sz w:val="24"/>
          <w:szCs w:val="24"/>
        </w:rPr>
        <w:t>а</w:t>
      </w:r>
      <w:r w:rsidRPr="00961863">
        <w:rPr>
          <w:rFonts w:ascii="Times New Roman" w:hAnsi="Times New Roman" w:cs="Times New Roman"/>
          <w:sz w:val="24"/>
          <w:szCs w:val="24"/>
        </w:rPr>
        <w:t xml:space="preserve"> формирования</w:t>
      </w:r>
      <w:r>
        <w:rPr>
          <w:rFonts w:ascii="Times New Roman" w:hAnsi="Times New Roman" w:cs="Times New Roman"/>
          <w:sz w:val="24"/>
          <w:szCs w:val="24"/>
        </w:rPr>
        <w:t xml:space="preserve"> муниципального задания и порядка финансового обеспечения выполнения муниципального задания».</w:t>
      </w:r>
    </w:p>
    <w:p w:rsidR="00310852" w:rsidRPr="006953AF" w:rsidRDefault="005836F7">
      <w:pPr>
        <w:pStyle w:val="ConsPlusNormal"/>
        <w:ind w:firstLine="540"/>
        <w:jc w:val="both"/>
        <w:rPr>
          <w:rFonts w:ascii="Times New Roman" w:hAnsi="Times New Roman" w:cs="Times New Roman"/>
          <w:sz w:val="24"/>
          <w:szCs w:val="24"/>
        </w:rPr>
      </w:pPr>
      <w:bookmarkStart w:id="3" w:name="P36"/>
      <w:bookmarkEnd w:id="3"/>
      <w:r>
        <w:rPr>
          <w:rFonts w:ascii="Times New Roman" w:hAnsi="Times New Roman" w:cs="Times New Roman"/>
          <w:sz w:val="24"/>
          <w:szCs w:val="24"/>
        </w:rPr>
        <w:t>4</w:t>
      </w:r>
      <w:r w:rsidR="00310852" w:rsidRPr="006953AF">
        <w:rPr>
          <w:rFonts w:ascii="Times New Roman" w:hAnsi="Times New Roman" w:cs="Times New Roman"/>
          <w:sz w:val="24"/>
          <w:szCs w:val="24"/>
        </w:rPr>
        <w:t xml:space="preserve">. </w:t>
      </w:r>
      <w:r w:rsidR="0045655F">
        <w:rPr>
          <w:rFonts w:ascii="Times New Roman" w:hAnsi="Times New Roman" w:cs="Times New Roman"/>
          <w:sz w:val="24"/>
          <w:szCs w:val="24"/>
        </w:rPr>
        <w:t xml:space="preserve">  </w:t>
      </w:r>
      <w:hyperlink w:anchor="P21" w:history="1">
        <w:r w:rsidR="00977CD4">
          <w:rPr>
            <w:rFonts w:ascii="Times New Roman" w:hAnsi="Times New Roman" w:cs="Times New Roman"/>
            <w:sz w:val="24"/>
            <w:szCs w:val="24"/>
          </w:rPr>
          <w:t>Пункт</w:t>
        </w:r>
        <w:r w:rsidR="00310852" w:rsidRPr="006953AF">
          <w:rPr>
            <w:rFonts w:ascii="Times New Roman" w:hAnsi="Times New Roman" w:cs="Times New Roman"/>
            <w:sz w:val="24"/>
            <w:szCs w:val="24"/>
          </w:rPr>
          <w:t xml:space="preserve"> 1</w:t>
        </w:r>
      </w:hyperlink>
      <w:r w:rsidR="00977CD4">
        <w:rPr>
          <w:rFonts w:ascii="Times New Roman" w:hAnsi="Times New Roman" w:cs="Times New Roman"/>
          <w:sz w:val="24"/>
          <w:szCs w:val="24"/>
        </w:rPr>
        <w:t xml:space="preserve">  </w:t>
      </w:r>
      <w:r w:rsidR="00310852" w:rsidRPr="006953AF">
        <w:rPr>
          <w:rFonts w:ascii="Times New Roman" w:hAnsi="Times New Roman" w:cs="Times New Roman"/>
          <w:sz w:val="24"/>
          <w:szCs w:val="24"/>
        </w:rPr>
        <w:t>настоящего постановлени</w:t>
      </w:r>
      <w:r w:rsidR="00977CD4">
        <w:rPr>
          <w:rFonts w:ascii="Times New Roman" w:hAnsi="Times New Roman" w:cs="Times New Roman"/>
          <w:sz w:val="24"/>
          <w:szCs w:val="24"/>
        </w:rPr>
        <w:t>я вступает в силу с 1 января 2020</w:t>
      </w:r>
      <w:r w:rsidR="00310852" w:rsidRPr="006953AF">
        <w:rPr>
          <w:rFonts w:ascii="Times New Roman" w:hAnsi="Times New Roman" w:cs="Times New Roman"/>
          <w:sz w:val="24"/>
          <w:szCs w:val="24"/>
        </w:rPr>
        <w:t xml:space="preserve"> года.</w:t>
      </w:r>
    </w:p>
    <w:bookmarkStart w:id="4" w:name="P37"/>
    <w:bookmarkEnd w:id="4"/>
    <w:p w:rsidR="00310852" w:rsidRPr="00961863" w:rsidRDefault="000664B6">
      <w:pPr>
        <w:pStyle w:val="ConsPlusNormal"/>
        <w:ind w:firstLine="540"/>
        <w:jc w:val="both"/>
        <w:rPr>
          <w:rFonts w:ascii="Times New Roman" w:hAnsi="Times New Roman" w:cs="Times New Roman"/>
          <w:sz w:val="24"/>
          <w:szCs w:val="24"/>
        </w:rPr>
      </w:pPr>
      <w:r w:rsidRPr="006953AF">
        <w:rPr>
          <w:rFonts w:ascii="Times New Roman" w:hAnsi="Times New Roman" w:cs="Times New Roman"/>
          <w:sz w:val="24"/>
          <w:szCs w:val="24"/>
        </w:rPr>
        <w:fldChar w:fldCharType="begin"/>
      </w:r>
      <w:r w:rsidR="00310852" w:rsidRPr="006953AF">
        <w:rPr>
          <w:rFonts w:ascii="Times New Roman" w:hAnsi="Times New Roman" w:cs="Times New Roman"/>
          <w:sz w:val="24"/>
          <w:szCs w:val="24"/>
        </w:rPr>
        <w:instrText>HYPERLINK \l "P25"</w:instrText>
      </w:r>
      <w:r w:rsidRPr="006953AF">
        <w:rPr>
          <w:rFonts w:ascii="Times New Roman" w:hAnsi="Times New Roman" w:cs="Times New Roman"/>
          <w:sz w:val="24"/>
          <w:szCs w:val="24"/>
        </w:rPr>
        <w:fldChar w:fldCharType="separate"/>
      </w:r>
      <w:r w:rsidR="00310852" w:rsidRPr="006953AF">
        <w:rPr>
          <w:rFonts w:ascii="Times New Roman" w:hAnsi="Times New Roman" w:cs="Times New Roman"/>
          <w:sz w:val="24"/>
          <w:szCs w:val="24"/>
        </w:rPr>
        <w:t>Пункт 2</w:t>
      </w:r>
      <w:r w:rsidRPr="006953AF">
        <w:rPr>
          <w:rFonts w:ascii="Times New Roman" w:hAnsi="Times New Roman" w:cs="Times New Roman"/>
          <w:sz w:val="24"/>
          <w:szCs w:val="24"/>
        </w:rPr>
        <w:fldChar w:fldCharType="end"/>
      </w:r>
      <w:r w:rsidR="00310852" w:rsidRPr="006953AF">
        <w:rPr>
          <w:rFonts w:ascii="Times New Roman" w:hAnsi="Times New Roman" w:cs="Times New Roman"/>
          <w:sz w:val="24"/>
          <w:szCs w:val="24"/>
        </w:rPr>
        <w:t xml:space="preserve"> настоящего</w:t>
      </w:r>
      <w:r w:rsidR="00310852" w:rsidRPr="00961863">
        <w:rPr>
          <w:rFonts w:ascii="Times New Roman" w:hAnsi="Times New Roman" w:cs="Times New Roman"/>
          <w:sz w:val="24"/>
          <w:szCs w:val="24"/>
        </w:rPr>
        <w:t xml:space="preserve"> постановления применяется к правоотношениям, возникающим при определении объема финансового обеспечения выполнения муниципального задания, начиная с муниципального задания на 20</w:t>
      </w:r>
      <w:r w:rsidR="00977CD4">
        <w:rPr>
          <w:rFonts w:ascii="Times New Roman" w:hAnsi="Times New Roman" w:cs="Times New Roman"/>
          <w:sz w:val="24"/>
          <w:szCs w:val="24"/>
        </w:rPr>
        <w:t>20</w:t>
      </w:r>
      <w:r w:rsidR="00310852" w:rsidRPr="00961863">
        <w:rPr>
          <w:rFonts w:ascii="Times New Roman" w:hAnsi="Times New Roman" w:cs="Times New Roman"/>
          <w:sz w:val="24"/>
          <w:szCs w:val="24"/>
        </w:rPr>
        <w:t xml:space="preserve"> год</w:t>
      </w:r>
      <w:r w:rsidR="00977CD4">
        <w:rPr>
          <w:rFonts w:ascii="Times New Roman" w:hAnsi="Times New Roman" w:cs="Times New Roman"/>
          <w:sz w:val="24"/>
          <w:szCs w:val="24"/>
        </w:rPr>
        <w:t xml:space="preserve"> и на плановый период 2021 и 2022 годов</w:t>
      </w:r>
      <w:r w:rsidR="006953AF">
        <w:rPr>
          <w:rFonts w:ascii="Times New Roman" w:hAnsi="Times New Roman" w:cs="Times New Roman"/>
          <w:sz w:val="24"/>
          <w:szCs w:val="24"/>
        </w:rPr>
        <w:t>.</w:t>
      </w:r>
    </w:p>
    <w:p w:rsidR="00310852" w:rsidRDefault="00977CD4" w:rsidP="0029196B">
      <w:pPr>
        <w:pStyle w:val="ConsPlusNormal"/>
        <w:ind w:firstLine="539"/>
        <w:jc w:val="both"/>
        <w:rPr>
          <w:rFonts w:ascii="Times New Roman" w:hAnsi="Times New Roman" w:cs="Times New Roman"/>
          <w:sz w:val="24"/>
          <w:szCs w:val="24"/>
        </w:rPr>
      </w:pPr>
      <w:r w:rsidRPr="00281643">
        <w:rPr>
          <w:rFonts w:ascii="Times New Roman" w:hAnsi="Times New Roman" w:cs="Times New Roman"/>
          <w:sz w:val="24"/>
          <w:szCs w:val="24"/>
        </w:rPr>
        <w:t>5</w:t>
      </w:r>
      <w:r w:rsidR="00310852" w:rsidRPr="00281643">
        <w:rPr>
          <w:rFonts w:ascii="Times New Roman" w:hAnsi="Times New Roman" w:cs="Times New Roman"/>
          <w:sz w:val="24"/>
          <w:szCs w:val="24"/>
        </w:rPr>
        <w:t xml:space="preserve">. </w:t>
      </w:r>
      <w:r w:rsidR="0045655F">
        <w:rPr>
          <w:rFonts w:ascii="Times New Roman" w:hAnsi="Times New Roman" w:cs="Times New Roman"/>
          <w:sz w:val="24"/>
          <w:szCs w:val="24"/>
        </w:rPr>
        <w:t xml:space="preserve"> </w:t>
      </w:r>
      <w:r w:rsidR="00281643" w:rsidRPr="00281643">
        <w:rPr>
          <w:rFonts w:ascii="Times New Roman" w:hAnsi="Times New Roman" w:cs="Times New Roman"/>
          <w:sz w:val="24"/>
          <w:szCs w:val="24"/>
        </w:rPr>
        <w:t xml:space="preserve">Опубликовать настоящее постановление в газете «Заветы Ильича» и разместить на официальном сайте Администрации Первомайского района </w:t>
      </w:r>
      <w:hyperlink r:id="rId11" w:history="1">
        <w:r w:rsidR="00281643" w:rsidRPr="00FB6394">
          <w:rPr>
            <w:rStyle w:val="a9"/>
            <w:rFonts w:ascii="Times New Roman" w:hAnsi="Times New Roman" w:cs="Times New Roman"/>
            <w:color w:val="auto"/>
            <w:sz w:val="24"/>
            <w:szCs w:val="24"/>
          </w:rPr>
          <w:t>(</w:t>
        </w:r>
        <w:r w:rsidR="00281643" w:rsidRPr="00FB6394">
          <w:rPr>
            <w:rStyle w:val="a9"/>
            <w:rFonts w:ascii="Times New Roman" w:hAnsi="Times New Roman" w:cs="Times New Roman"/>
            <w:color w:val="auto"/>
            <w:sz w:val="24"/>
            <w:szCs w:val="24"/>
            <w:lang w:val="en-US"/>
          </w:rPr>
          <w:t>http</w:t>
        </w:r>
        <w:r w:rsidR="00281643" w:rsidRPr="00FB6394">
          <w:rPr>
            <w:rStyle w:val="a9"/>
            <w:rFonts w:ascii="Times New Roman" w:hAnsi="Times New Roman" w:cs="Times New Roman"/>
            <w:color w:val="auto"/>
            <w:sz w:val="24"/>
            <w:szCs w:val="24"/>
          </w:rPr>
          <w:t>://</w:t>
        </w:r>
        <w:r w:rsidR="00281643" w:rsidRPr="00FB6394">
          <w:rPr>
            <w:rStyle w:val="a9"/>
            <w:rFonts w:ascii="Times New Roman" w:hAnsi="Times New Roman" w:cs="Times New Roman"/>
            <w:color w:val="auto"/>
            <w:sz w:val="24"/>
            <w:szCs w:val="24"/>
            <w:lang w:val="en-US"/>
          </w:rPr>
          <w:t>pmr</w:t>
        </w:r>
        <w:r w:rsidR="00281643" w:rsidRPr="00FB6394">
          <w:rPr>
            <w:rStyle w:val="a9"/>
            <w:rFonts w:ascii="Times New Roman" w:hAnsi="Times New Roman" w:cs="Times New Roman"/>
            <w:color w:val="auto"/>
            <w:sz w:val="24"/>
            <w:szCs w:val="24"/>
          </w:rPr>
          <w:t>.</w:t>
        </w:r>
        <w:r w:rsidR="00281643" w:rsidRPr="00FB6394">
          <w:rPr>
            <w:rStyle w:val="a9"/>
            <w:rFonts w:ascii="Times New Roman" w:hAnsi="Times New Roman" w:cs="Times New Roman"/>
            <w:color w:val="auto"/>
            <w:sz w:val="24"/>
            <w:szCs w:val="24"/>
            <w:lang w:val="en-US"/>
          </w:rPr>
          <w:t>tomsk</w:t>
        </w:r>
        <w:r w:rsidR="00281643" w:rsidRPr="00FB6394">
          <w:rPr>
            <w:rStyle w:val="a9"/>
            <w:rFonts w:ascii="Times New Roman" w:hAnsi="Times New Roman" w:cs="Times New Roman"/>
            <w:color w:val="auto"/>
            <w:sz w:val="24"/>
            <w:szCs w:val="24"/>
          </w:rPr>
          <w:t>.</w:t>
        </w:r>
        <w:r w:rsidR="00281643" w:rsidRPr="00FB6394">
          <w:rPr>
            <w:rStyle w:val="a9"/>
            <w:rFonts w:ascii="Times New Roman" w:hAnsi="Times New Roman" w:cs="Times New Roman"/>
            <w:color w:val="auto"/>
            <w:sz w:val="24"/>
            <w:szCs w:val="24"/>
            <w:lang w:val="en-US"/>
          </w:rPr>
          <w:t>ru</w:t>
        </w:r>
      </w:hyperlink>
      <w:r w:rsidR="00281643" w:rsidRPr="00FB6394">
        <w:rPr>
          <w:rFonts w:ascii="Times New Roman" w:hAnsi="Times New Roman" w:cs="Times New Roman"/>
          <w:sz w:val="24"/>
          <w:szCs w:val="24"/>
          <w:u w:val="single"/>
        </w:rPr>
        <w:t>/)</w:t>
      </w:r>
      <w:r w:rsidR="00281643" w:rsidRPr="00FB6394">
        <w:rPr>
          <w:rFonts w:ascii="Times New Roman" w:hAnsi="Times New Roman" w:cs="Times New Roman"/>
          <w:sz w:val="24"/>
          <w:szCs w:val="24"/>
        </w:rPr>
        <w:t>.</w:t>
      </w:r>
    </w:p>
    <w:p w:rsidR="009469FF" w:rsidRPr="00281643" w:rsidRDefault="009469FF" w:rsidP="0029196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 Контроль за исполнением настоящ</w:t>
      </w:r>
      <w:r w:rsidR="00FB6394">
        <w:rPr>
          <w:rFonts w:ascii="Times New Roman" w:hAnsi="Times New Roman" w:cs="Times New Roman"/>
          <w:sz w:val="24"/>
          <w:szCs w:val="24"/>
        </w:rPr>
        <w:t xml:space="preserve">его постановления возложить на </w:t>
      </w:r>
      <w:r>
        <w:rPr>
          <w:rFonts w:ascii="Times New Roman" w:hAnsi="Times New Roman" w:cs="Times New Roman"/>
          <w:sz w:val="24"/>
          <w:szCs w:val="24"/>
        </w:rPr>
        <w:t>заместителя Главы Первомайского района по экономике, финансам и инвестициям Гончарук Н.А.</w:t>
      </w:r>
    </w:p>
    <w:p w:rsidR="0029196B" w:rsidRPr="00281643" w:rsidRDefault="0029196B" w:rsidP="0029196B">
      <w:pPr>
        <w:pStyle w:val="ConsPlusNormal"/>
        <w:ind w:firstLine="539"/>
        <w:jc w:val="both"/>
        <w:rPr>
          <w:rFonts w:ascii="Times New Roman" w:hAnsi="Times New Roman" w:cs="Times New Roman"/>
          <w:sz w:val="24"/>
          <w:szCs w:val="24"/>
        </w:rPr>
      </w:pPr>
    </w:p>
    <w:p w:rsidR="00FB6394" w:rsidRDefault="00FB6394" w:rsidP="00FB6394">
      <w:pPr>
        <w:pStyle w:val="ConsPlusNormal"/>
        <w:jc w:val="both"/>
        <w:rPr>
          <w:rFonts w:ascii="Times New Roman" w:hAnsi="Times New Roman" w:cs="Times New Roman"/>
          <w:sz w:val="24"/>
          <w:szCs w:val="24"/>
        </w:rPr>
      </w:pPr>
    </w:p>
    <w:p w:rsidR="00FB6394" w:rsidRDefault="00FB6394" w:rsidP="00FB6394">
      <w:pPr>
        <w:pStyle w:val="ConsPlusNormal"/>
        <w:jc w:val="both"/>
        <w:rPr>
          <w:rFonts w:ascii="Times New Roman" w:hAnsi="Times New Roman" w:cs="Times New Roman"/>
          <w:sz w:val="24"/>
          <w:szCs w:val="24"/>
        </w:rPr>
      </w:pPr>
    </w:p>
    <w:p w:rsidR="00310852" w:rsidRDefault="006953AF" w:rsidP="00FB6394">
      <w:pPr>
        <w:pStyle w:val="ConsPlusNormal"/>
        <w:jc w:val="both"/>
        <w:rPr>
          <w:rFonts w:ascii="Times New Roman" w:hAnsi="Times New Roman" w:cs="Times New Roman"/>
          <w:sz w:val="24"/>
          <w:szCs w:val="24"/>
        </w:rPr>
      </w:pPr>
      <w:r>
        <w:rPr>
          <w:rFonts w:ascii="Times New Roman" w:hAnsi="Times New Roman" w:cs="Times New Roman"/>
          <w:sz w:val="24"/>
          <w:szCs w:val="24"/>
        </w:rPr>
        <w:t>Глав</w:t>
      </w:r>
      <w:r w:rsidR="0029196B">
        <w:rPr>
          <w:rFonts w:ascii="Times New Roman" w:hAnsi="Times New Roman" w:cs="Times New Roman"/>
          <w:sz w:val="24"/>
          <w:szCs w:val="24"/>
        </w:rPr>
        <w:t>а</w:t>
      </w:r>
      <w:r>
        <w:rPr>
          <w:rFonts w:ascii="Times New Roman" w:hAnsi="Times New Roman" w:cs="Times New Roman"/>
          <w:sz w:val="24"/>
          <w:szCs w:val="24"/>
        </w:rPr>
        <w:t xml:space="preserve"> П</w:t>
      </w:r>
      <w:r w:rsidR="000A4771">
        <w:rPr>
          <w:rFonts w:ascii="Times New Roman" w:hAnsi="Times New Roman" w:cs="Times New Roman"/>
          <w:sz w:val="24"/>
          <w:szCs w:val="24"/>
        </w:rPr>
        <w:t>ервомайского района</w:t>
      </w:r>
      <w:r w:rsidR="000A4771">
        <w:rPr>
          <w:rFonts w:ascii="Times New Roman" w:hAnsi="Times New Roman" w:cs="Times New Roman"/>
          <w:sz w:val="24"/>
          <w:szCs w:val="24"/>
        </w:rPr>
        <w:tab/>
      </w:r>
      <w:r w:rsidR="000A4771">
        <w:rPr>
          <w:rFonts w:ascii="Times New Roman" w:hAnsi="Times New Roman" w:cs="Times New Roman"/>
          <w:sz w:val="24"/>
          <w:szCs w:val="24"/>
        </w:rPr>
        <w:tab/>
      </w:r>
      <w:r w:rsidR="000A4771">
        <w:rPr>
          <w:rFonts w:ascii="Times New Roman" w:hAnsi="Times New Roman" w:cs="Times New Roman"/>
          <w:sz w:val="24"/>
          <w:szCs w:val="24"/>
        </w:rPr>
        <w:tab/>
        <w:t xml:space="preserve">    </w:t>
      </w:r>
      <w:r w:rsidR="000A4771">
        <w:rPr>
          <w:rFonts w:ascii="Times New Roman" w:hAnsi="Times New Roman" w:cs="Times New Roman"/>
          <w:sz w:val="24"/>
          <w:szCs w:val="24"/>
        </w:rPr>
        <w:tab/>
      </w:r>
      <w:r w:rsidR="0029196B">
        <w:rPr>
          <w:rFonts w:ascii="Times New Roman" w:hAnsi="Times New Roman" w:cs="Times New Roman"/>
          <w:sz w:val="24"/>
          <w:szCs w:val="24"/>
        </w:rPr>
        <w:tab/>
      </w:r>
      <w:r w:rsidR="0029196B">
        <w:rPr>
          <w:rFonts w:ascii="Times New Roman" w:hAnsi="Times New Roman" w:cs="Times New Roman"/>
          <w:sz w:val="24"/>
          <w:szCs w:val="24"/>
        </w:rPr>
        <w:tab/>
      </w:r>
      <w:r w:rsidR="00FB6394">
        <w:rPr>
          <w:rFonts w:ascii="Times New Roman" w:hAnsi="Times New Roman" w:cs="Times New Roman"/>
          <w:sz w:val="24"/>
          <w:szCs w:val="24"/>
        </w:rPr>
        <w:t xml:space="preserve">           </w:t>
      </w:r>
      <w:r w:rsidR="0029196B">
        <w:rPr>
          <w:rFonts w:ascii="Times New Roman" w:hAnsi="Times New Roman" w:cs="Times New Roman"/>
          <w:sz w:val="24"/>
          <w:szCs w:val="24"/>
        </w:rPr>
        <w:tab/>
        <w:t>И.И. Сиберт</w:t>
      </w:r>
    </w:p>
    <w:p w:rsidR="000A4771" w:rsidRDefault="000A4771" w:rsidP="000A4771">
      <w:pPr>
        <w:pStyle w:val="ConsPlusNormal"/>
        <w:rPr>
          <w:rFonts w:ascii="Times New Roman" w:hAnsi="Times New Roman" w:cs="Times New Roman"/>
          <w:sz w:val="24"/>
          <w:szCs w:val="24"/>
        </w:rPr>
      </w:pPr>
    </w:p>
    <w:p w:rsidR="000A4771" w:rsidRDefault="000A4771" w:rsidP="000A4771">
      <w:pPr>
        <w:pStyle w:val="ConsPlusNormal"/>
        <w:rPr>
          <w:rFonts w:ascii="Times New Roman" w:hAnsi="Times New Roman" w:cs="Times New Roman"/>
          <w:sz w:val="24"/>
          <w:szCs w:val="24"/>
        </w:rPr>
      </w:pPr>
    </w:p>
    <w:p w:rsidR="000A4771" w:rsidRDefault="000A4771" w:rsidP="000A4771">
      <w:pPr>
        <w:pStyle w:val="ConsPlusNormal"/>
        <w:rPr>
          <w:rFonts w:ascii="Times New Roman" w:hAnsi="Times New Roman" w:cs="Times New Roman"/>
          <w:sz w:val="24"/>
          <w:szCs w:val="24"/>
        </w:rPr>
      </w:pPr>
    </w:p>
    <w:p w:rsidR="008C0C54" w:rsidRDefault="008C0C54" w:rsidP="000A4771">
      <w:pPr>
        <w:pStyle w:val="ConsPlusNormal"/>
        <w:rPr>
          <w:rFonts w:ascii="Times New Roman" w:hAnsi="Times New Roman" w:cs="Times New Roman"/>
          <w:sz w:val="24"/>
          <w:szCs w:val="24"/>
        </w:rPr>
      </w:pPr>
    </w:p>
    <w:p w:rsidR="0029196B" w:rsidRDefault="009469FF" w:rsidP="009469FF">
      <w:pPr>
        <w:pStyle w:val="ConsPlusNormal"/>
        <w:rPr>
          <w:rFonts w:ascii="Times New Roman" w:hAnsi="Times New Roman" w:cs="Times New Roman"/>
          <w:sz w:val="18"/>
          <w:szCs w:val="18"/>
        </w:rPr>
      </w:pPr>
      <w:r>
        <w:rPr>
          <w:rFonts w:ascii="Times New Roman" w:hAnsi="Times New Roman" w:cs="Times New Roman"/>
          <w:sz w:val="18"/>
          <w:szCs w:val="18"/>
        </w:rPr>
        <w:t>Ю.А. Гурская</w:t>
      </w:r>
    </w:p>
    <w:p w:rsidR="0029196B" w:rsidRDefault="0029196B">
      <w:pPr>
        <w:pStyle w:val="ConsPlusNormal"/>
        <w:jc w:val="right"/>
        <w:rPr>
          <w:rFonts w:ascii="Times New Roman" w:hAnsi="Times New Roman" w:cs="Times New Roman"/>
          <w:sz w:val="18"/>
          <w:szCs w:val="18"/>
        </w:rPr>
      </w:pPr>
    </w:p>
    <w:p w:rsidR="00FB6394" w:rsidRDefault="00FB6394">
      <w:pPr>
        <w:pStyle w:val="ConsPlusNormal"/>
        <w:jc w:val="right"/>
        <w:rPr>
          <w:rFonts w:ascii="Times New Roman" w:hAnsi="Times New Roman" w:cs="Times New Roman"/>
          <w:sz w:val="18"/>
          <w:szCs w:val="18"/>
        </w:rPr>
      </w:pPr>
    </w:p>
    <w:p w:rsidR="00FB6394" w:rsidRDefault="00FB6394">
      <w:pPr>
        <w:pStyle w:val="ConsPlusNormal"/>
        <w:jc w:val="right"/>
        <w:rPr>
          <w:rFonts w:ascii="Times New Roman" w:hAnsi="Times New Roman" w:cs="Times New Roman"/>
          <w:sz w:val="18"/>
          <w:szCs w:val="18"/>
        </w:rPr>
      </w:pPr>
    </w:p>
    <w:p w:rsidR="00310852" w:rsidRDefault="006953AF">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t xml:space="preserve">Приложение №1 </w:t>
      </w:r>
    </w:p>
    <w:p w:rsidR="00FB6394" w:rsidRPr="0003201B" w:rsidRDefault="00FB6394" w:rsidP="00FB6394">
      <w:pPr>
        <w:pStyle w:val="ConsPlusNormal"/>
        <w:jc w:val="right"/>
        <w:rPr>
          <w:rFonts w:ascii="Times New Roman" w:hAnsi="Times New Roman" w:cs="Times New Roman"/>
          <w:sz w:val="18"/>
          <w:szCs w:val="18"/>
        </w:rPr>
      </w:pPr>
      <w:r>
        <w:rPr>
          <w:rFonts w:ascii="Times New Roman" w:hAnsi="Times New Roman" w:cs="Times New Roman"/>
          <w:sz w:val="18"/>
          <w:szCs w:val="18"/>
        </w:rPr>
        <w:t>УТВЕРЖДЕНО</w:t>
      </w:r>
    </w:p>
    <w:p w:rsidR="00310852" w:rsidRPr="0003201B" w:rsidRDefault="006953AF" w:rsidP="006953AF">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t xml:space="preserve">к </w:t>
      </w:r>
      <w:r w:rsidR="0003201B">
        <w:rPr>
          <w:rFonts w:ascii="Times New Roman" w:hAnsi="Times New Roman" w:cs="Times New Roman"/>
          <w:sz w:val="18"/>
          <w:szCs w:val="18"/>
        </w:rPr>
        <w:t>п</w:t>
      </w:r>
      <w:r w:rsidR="00310852" w:rsidRPr="0003201B">
        <w:rPr>
          <w:rFonts w:ascii="Times New Roman" w:hAnsi="Times New Roman" w:cs="Times New Roman"/>
          <w:sz w:val="18"/>
          <w:szCs w:val="18"/>
        </w:rPr>
        <w:t>остановлени</w:t>
      </w:r>
      <w:r w:rsidRPr="0003201B">
        <w:rPr>
          <w:rFonts w:ascii="Times New Roman" w:hAnsi="Times New Roman" w:cs="Times New Roman"/>
          <w:sz w:val="18"/>
          <w:szCs w:val="18"/>
        </w:rPr>
        <w:t>ю</w:t>
      </w:r>
    </w:p>
    <w:p w:rsidR="00310852" w:rsidRPr="0003201B" w:rsidRDefault="00310852">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t xml:space="preserve">Администрации </w:t>
      </w:r>
      <w:r w:rsidR="006953AF" w:rsidRPr="0003201B">
        <w:rPr>
          <w:rFonts w:ascii="Times New Roman" w:hAnsi="Times New Roman" w:cs="Times New Roman"/>
          <w:sz w:val="18"/>
          <w:szCs w:val="18"/>
        </w:rPr>
        <w:t>Первомайского</w:t>
      </w:r>
      <w:r w:rsidRPr="0003201B">
        <w:rPr>
          <w:rFonts w:ascii="Times New Roman" w:hAnsi="Times New Roman" w:cs="Times New Roman"/>
          <w:sz w:val="18"/>
          <w:szCs w:val="18"/>
        </w:rPr>
        <w:t xml:space="preserve"> района</w:t>
      </w:r>
    </w:p>
    <w:p w:rsidR="00310852" w:rsidRPr="0003201B" w:rsidRDefault="00310852">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t xml:space="preserve">от </w:t>
      </w:r>
      <w:r w:rsidR="00FB6394">
        <w:rPr>
          <w:rFonts w:ascii="Times New Roman" w:hAnsi="Times New Roman" w:cs="Times New Roman"/>
          <w:sz w:val="18"/>
          <w:szCs w:val="18"/>
        </w:rPr>
        <w:t>30.12.2019 № 278</w: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Title"/>
        <w:jc w:val="center"/>
        <w:rPr>
          <w:rFonts w:ascii="Times New Roman" w:hAnsi="Times New Roman" w:cs="Times New Roman"/>
          <w:sz w:val="24"/>
          <w:szCs w:val="24"/>
        </w:rPr>
      </w:pPr>
      <w:bookmarkStart w:id="5" w:name="P54"/>
      <w:bookmarkEnd w:id="5"/>
      <w:r w:rsidRPr="00961863">
        <w:rPr>
          <w:rFonts w:ascii="Times New Roman" w:hAnsi="Times New Roman" w:cs="Times New Roman"/>
          <w:sz w:val="24"/>
          <w:szCs w:val="24"/>
        </w:rPr>
        <w:t>ПОРЯДОК</w:t>
      </w:r>
    </w:p>
    <w:p w:rsidR="00310852" w:rsidRPr="00961863" w:rsidRDefault="00310852">
      <w:pPr>
        <w:pStyle w:val="ConsPlusTitle"/>
        <w:jc w:val="center"/>
        <w:rPr>
          <w:rFonts w:ascii="Times New Roman" w:hAnsi="Times New Roman" w:cs="Times New Roman"/>
          <w:sz w:val="24"/>
          <w:szCs w:val="24"/>
        </w:rPr>
      </w:pPr>
      <w:r w:rsidRPr="00961863">
        <w:rPr>
          <w:rFonts w:ascii="Times New Roman" w:hAnsi="Times New Roman" w:cs="Times New Roman"/>
          <w:sz w:val="24"/>
          <w:szCs w:val="24"/>
        </w:rPr>
        <w:t>ФОРМИРОВАНИЯ МУНИЦИПАЛЬНОГО ЗАДАНИЯ В ОТНОШЕНИИ</w:t>
      </w:r>
    </w:p>
    <w:p w:rsidR="00310852" w:rsidRPr="00961863" w:rsidRDefault="00310852">
      <w:pPr>
        <w:pStyle w:val="ConsPlusTitle"/>
        <w:jc w:val="center"/>
        <w:rPr>
          <w:rFonts w:ascii="Times New Roman" w:hAnsi="Times New Roman" w:cs="Times New Roman"/>
          <w:sz w:val="24"/>
          <w:szCs w:val="24"/>
        </w:rPr>
      </w:pPr>
      <w:r w:rsidRPr="00961863">
        <w:rPr>
          <w:rFonts w:ascii="Times New Roman" w:hAnsi="Times New Roman" w:cs="Times New Roman"/>
          <w:sz w:val="24"/>
          <w:szCs w:val="24"/>
        </w:rPr>
        <w:t>МУНИЦИПАЛЬНЫХ УЧРЕЖДЕНИЙ МУНИЦИПАЛЬНОГО</w:t>
      </w:r>
    </w:p>
    <w:p w:rsidR="00310852" w:rsidRPr="00961863" w:rsidRDefault="00310852">
      <w:pPr>
        <w:pStyle w:val="ConsPlusTitle"/>
        <w:jc w:val="center"/>
        <w:rPr>
          <w:rFonts w:ascii="Times New Roman" w:hAnsi="Times New Roman" w:cs="Times New Roman"/>
          <w:sz w:val="24"/>
          <w:szCs w:val="24"/>
        </w:rPr>
      </w:pPr>
      <w:r w:rsidRPr="00961863">
        <w:rPr>
          <w:rFonts w:ascii="Times New Roman" w:hAnsi="Times New Roman" w:cs="Times New Roman"/>
          <w:sz w:val="24"/>
          <w:szCs w:val="24"/>
        </w:rPr>
        <w:t>ОБРАЗОВАНИЯ "</w:t>
      </w:r>
      <w:r w:rsidR="006953AF">
        <w:rPr>
          <w:rFonts w:ascii="Times New Roman" w:hAnsi="Times New Roman" w:cs="Times New Roman"/>
          <w:sz w:val="24"/>
          <w:szCs w:val="24"/>
        </w:rPr>
        <w:t>ПЕРВОМАЙСКИЙ РАЙОН</w:t>
      </w:r>
      <w:r w:rsidRPr="00961863">
        <w:rPr>
          <w:rFonts w:ascii="Times New Roman" w:hAnsi="Times New Roman" w:cs="Times New Roman"/>
          <w:sz w:val="24"/>
          <w:szCs w:val="24"/>
        </w:rPr>
        <w:t>"</w:t>
      </w:r>
    </w:p>
    <w:p w:rsidR="00310852" w:rsidRPr="00961863" w:rsidRDefault="00310852">
      <w:pPr>
        <w:pStyle w:val="ConsPlusNormal"/>
        <w:jc w:val="both"/>
        <w:rPr>
          <w:rFonts w:ascii="Times New Roman" w:hAnsi="Times New Roman" w:cs="Times New Roman"/>
          <w:sz w:val="24"/>
          <w:szCs w:val="24"/>
        </w:rPr>
      </w:pPr>
    </w:p>
    <w:p w:rsidR="00337D39" w:rsidRPr="001440A6" w:rsidRDefault="00746C37" w:rsidP="00746C37">
      <w:pPr>
        <w:pStyle w:val="ConsPlusTitle"/>
        <w:tabs>
          <w:tab w:val="left" w:pos="567"/>
        </w:tabs>
        <w:jc w:val="both"/>
        <w:rPr>
          <w:rFonts w:ascii="Times New Roman" w:hAnsi="Times New Roman" w:cs="Times New Roman"/>
          <w:b w:val="0"/>
          <w:bCs/>
          <w:sz w:val="26"/>
          <w:szCs w:val="26"/>
        </w:rPr>
      </w:pPr>
      <w:bookmarkStart w:id="6" w:name="P59"/>
      <w:bookmarkEnd w:id="6"/>
      <w:r w:rsidRPr="001440A6">
        <w:rPr>
          <w:rFonts w:ascii="Times New Roman" w:hAnsi="Times New Roman" w:cs="Times New Roman"/>
          <w:b w:val="0"/>
          <w:sz w:val="26"/>
          <w:szCs w:val="26"/>
        </w:rPr>
        <w:t xml:space="preserve">           1.</w:t>
      </w:r>
      <w:r w:rsidR="00337D39" w:rsidRPr="001440A6">
        <w:rPr>
          <w:rFonts w:ascii="Times New Roman" w:hAnsi="Times New Roman" w:cs="Times New Roman"/>
          <w:b w:val="0"/>
          <w:sz w:val="26"/>
          <w:szCs w:val="26"/>
        </w:rPr>
        <w:t>Настоящий Порядок формирования муниципального  задания  в отношении муниципальных учреждений муниципального образования «Первомайский район» (далее – Порядок)  определяет процедуру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муниципальными автономными учреждениями, а также муниципальными казенными учреждениями, определенных решением Администрации Первомайского района или ее органа, осуществляющего бюджетные полномочия главного распорядителя средств районного бюджета, в ведении которого они находятся.</w:t>
      </w:r>
    </w:p>
    <w:p w:rsidR="00337D39" w:rsidRPr="001440A6" w:rsidRDefault="00337D39" w:rsidP="00337D39">
      <w:pPr>
        <w:pStyle w:val="ConsPlusNormal"/>
        <w:ind w:firstLine="540"/>
        <w:jc w:val="both"/>
        <w:rPr>
          <w:rFonts w:ascii="Times New Roman" w:hAnsi="Times New Roman" w:cs="Times New Roman"/>
          <w:sz w:val="26"/>
          <w:szCs w:val="26"/>
        </w:rPr>
      </w:pPr>
      <w:r w:rsidRPr="001440A6">
        <w:rPr>
          <w:rFonts w:ascii="Times New Roman" w:hAnsi="Times New Roman" w:cs="Times New Roman"/>
          <w:sz w:val="26"/>
          <w:szCs w:val="26"/>
        </w:rPr>
        <w:t>Решение о формировании муниципального задания в отношении муниципального казенного учреждения утверждается правовым актом Администрации Первомайского района или ее органа, осуществляющего бюджетные полномочия главного распорядителя средств районного бюджета, в ведении которого оно находится, и доводится до муниципального казенного учреждения не позднее трех месяцев до нач</w:t>
      </w:r>
      <w:r w:rsidR="00281643">
        <w:rPr>
          <w:rFonts w:ascii="Times New Roman" w:hAnsi="Times New Roman" w:cs="Times New Roman"/>
          <w:sz w:val="26"/>
          <w:szCs w:val="26"/>
        </w:rPr>
        <w:t>ала очередного финансового года.</w:t>
      </w:r>
    </w:p>
    <w:p w:rsidR="00310852" w:rsidRPr="00281643" w:rsidRDefault="00310852" w:rsidP="00337D39">
      <w:pPr>
        <w:pStyle w:val="ConsPlusNormal"/>
        <w:ind w:firstLine="540"/>
        <w:jc w:val="both"/>
        <w:rPr>
          <w:rFonts w:ascii="Times New Roman" w:hAnsi="Times New Roman" w:cs="Times New Roman"/>
          <w:sz w:val="26"/>
          <w:szCs w:val="26"/>
        </w:rPr>
      </w:pPr>
      <w:r w:rsidRPr="00281643">
        <w:rPr>
          <w:rFonts w:ascii="Times New Roman" w:hAnsi="Times New Roman" w:cs="Times New Roman"/>
          <w:sz w:val="26"/>
          <w:szCs w:val="26"/>
        </w:rPr>
        <w:t>2. Муниципальные задания формируются ежегодно при составлении проекта районного бюджет</w:t>
      </w:r>
      <w:r w:rsidR="00EA7E71" w:rsidRPr="00281643">
        <w:rPr>
          <w:rFonts w:ascii="Times New Roman" w:hAnsi="Times New Roman" w:cs="Times New Roman"/>
          <w:sz w:val="26"/>
          <w:szCs w:val="26"/>
        </w:rPr>
        <w:t>а на очередной финансовый год</w:t>
      </w:r>
      <w:r w:rsidR="007D5A21">
        <w:rPr>
          <w:rFonts w:ascii="Times New Roman" w:hAnsi="Times New Roman" w:cs="Times New Roman"/>
          <w:sz w:val="26"/>
          <w:szCs w:val="26"/>
        </w:rPr>
        <w:t xml:space="preserve"> и плановый период</w:t>
      </w:r>
      <w:r w:rsidR="00EA7E71" w:rsidRPr="00281643">
        <w:rPr>
          <w:rFonts w:ascii="Times New Roman" w:hAnsi="Times New Roman" w:cs="Times New Roman"/>
          <w:sz w:val="26"/>
          <w:szCs w:val="26"/>
        </w:rPr>
        <w:t xml:space="preserve"> </w:t>
      </w:r>
      <w:r w:rsidRPr="00281643">
        <w:rPr>
          <w:rFonts w:ascii="Times New Roman" w:hAnsi="Times New Roman" w:cs="Times New Roman"/>
          <w:sz w:val="26"/>
          <w:szCs w:val="26"/>
        </w:rPr>
        <w:t>уполномоченными органами, к которым относятся:</w:t>
      </w:r>
    </w:p>
    <w:p w:rsidR="00310852" w:rsidRPr="00281643" w:rsidRDefault="00310852">
      <w:pPr>
        <w:pStyle w:val="ConsPlusNormal"/>
        <w:ind w:firstLine="540"/>
        <w:jc w:val="both"/>
        <w:rPr>
          <w:rFonts w:ascii="Times New Roman" w:hAnsi="Times New Roman" w:cs="Times New Roman"/>
          <w:sz w:val="26"/>
          <w:szCs w:val="26"/>
        </w:rPr>
      </w:pPr>
      <w:r w:rsidRPr="00281643">
        <w:rPr>
          <w:rFonts w:ascii="Times New Roman" w:hAnsi="Times New Roman" w:cs="Times New Roman"/>
          <w:sz w:val="26"/>
          <w:szCs w:val="26"/>
        </w:rPr>
        <w:t xml:space="preserve">1) Администрация </w:t>
      </w:r>
      <w:r w:rsidR="006953AF" w:rsidRPr="00281643">
        <w:rPr>
          <w:rFonts w:ascii="Times New Roman" w:hAnsi="Times New Roman" w:cs="Times New Roman"/>
          <w:sz w:val="26"/>
          <w:szCs w:val="26"/>
        </w:rPr>
        <w:t>Первомайского</w:t>
      </w:r>
      <w:r w:rsidRPr="00281643">
        <w:rPr>
          <w:rFonts w:ascii="Times New Roman" w:hAnsi="Times New Roman" w:cs="Times New Roman"/>
          <w:sz w:val="26"/>
          <w:szCs w:val="26"/>
        </w:rPr>
        <w:t xml:space="preserve"> района и ее органы, осуществляющие функции и полномочия учредителя в отношении муниципальных бюджетных учреждений или муниципальных автономных учреждений, - при формировании муниципальных заданий в отношении муниципальных бюджетных учреждений или муниципальных автономных учреждений;</w:t>
      </w:r>
    </w:p>
    <w:p w:rsidR="00310852" w:rsidRPr="006C74C9" w:rsidRDefault="00310852">
      <w:pPr>
        <w:pStyle w:val="ConsPlusNormal"/>
        <w:ind w:firstLine="540"/>
        <w:jc w:val="both"/>
        <w:rPr>
          <w:rFonts w:ascii="Times New Roman" w:hAnsi="Times New Roman" w:cs="Times New Roman"/>
          <w:sz w:val="26"/>
          <w:szCs w:val="26"/>
        </w:rPr>
      </w:pPr>
      <w:r w:rsidRPr="00281643">
        <w:rPr>
          <w:rFonts w:ascii="Times New Roman" w:hAnsi="Times New Roman" w:cs="Times New Roman"/>
          <w:sz w:val="26"/>
          <w:szCs w:val="26"/>
        </w:rPr>
        <w:t xml:space="preserve">2) главные распорядители средств районного бюджета, в ведении которых </w:t>
      </w:r>
      <w:r w:rsidRPr="006C74C9">
        <w:rPr>
          <w:rFonts w:ascii="Times New Roman" w:hAnsi="Times New Roman" w:cs="Times New Roman"/>
          <w:sz w:val="26"/>
          <w:szCs w:val="26"/>
        </w:rPr>
        <w:t>находятся муниципальные казенные учреждения, - при формировании муниципальных заданий в отношении муниципальных казенных учреждений.</w:t>
      </w:r>
    </w:p>
    <w:p w:rsidR="00723E23" w:rsidRPr="00463B4F" w:rsidRDefault="00310852" w:rsidP="00723E23">
      <w:pPr>
        <w:ind w:firstLine="709"/>
        <w:jc w:val="both"/>
        <w:rPr>
          <w:sz w:val="26"/>
          <w:szCs w:val="26"/>
        </w:rPr>
      </w:pPr>
      <w:r w:rsidRPr="006C74C9">
        <w:rPr>
          <w:sz w:val="26"/>
          <w:szCs w:val="26"/>
        </w:rPr>
        <w:t xml:space="preserve">3. </w:t>
      </w:r>
      <w:r w:rsidR="00337D39" w:rsidRPr="006C74C9">
        <w:rPr>
          <w:sz w:val="26"/>
          <w:szCs w:val="26"/>
        </w:rPr>
        <w:t>Муниципальное задание составляется</w:t>
      </w:r>
      <w:r w:rsidR="0058548A">
        <w:rPr>
          <w:sz w:val="26"/>
          <w:szCs w:val="26"/>
        </w:rPr>
        <w:t xml:space="preserve"> по форме согласно приложению № 1 к настоящему Порядку </w:t>
      </w:r>
      <w:r w:rsidR="00337D39" w:rsidRPr="006C74C9">
        <w:rPr>
          <w:sz w:val="26"/>
          <w:szCs w:val="26"/>
        </w:rPr>
        <w:t xml:space="preserve"> </w:t>
      </w:r>
      <w:r w:rsidR="006C74C9">
        <w:rPr>
          <w:sz w:val="26"/>
          <w:szCs w:val="26"/>
        </w:rPr>
        <w:t xml:space="preserve">в соответствии с </w:t>
      </w:r>
      <w:r w:rsidR="00337D39" w:rsidRPr="006C74C9">
        <w:rPr>
          <w:sz w:val="26"/>
          <w:szCs w:val="26"/>
        </w:rPr>
        <w:t xml:space="preserve"> общероссийски</w:t>
      </w:r>
      <w:r w:rsidR="006C74C9">
        <w:rPr>
          <w:sz w:val="26"/>
          <w:szCs w:val="26"/>
        </w:rPr>
        <w:t>ми</w:t>
      </w:r>
      <w:r w:rsidR="00337D39" w:rsidRPr="006C74C9">
        <w:rPr>
          <w:sz w:val="26"/>
          <w:szCs w:val="26"/>
        </w:rPr>
        <w:t xml:space="preserve"> базовы</w:t>
      </w:r>
      <w:r w:rsidR="006C74C9">
        <w:rPr>
          <w:sz w:val="26"/>
          <w:szCs w:val="26"/>
        </w:rPr>
        <w:t>ми (отраслевыми</w:t>
      </w:r>
      <w:r w:rsidR="00337D39" w:rsidRPr="006C74C9">
        <w:rPr>
          <w:sz w:val="26"/>
          <w:szCs w:val="26"/>
        </w:rPr>
        <w:t>) перечн</w:t>
      </w:r>
      <w:r w:rsidR="006C74C9">
        <w:rPr>
          <w:sz w:val="26"/>
          <w:szCs w:val="26"/>
        </w:rPr>
        <w:t>ями</w:t>
      </w:r>
      <w:r w:rsidR="00337D39" w:rsidRPr="006C74C9">
        <w:rPr>
          <w:sz w:val="26"/>
          <w:szCs w:val="26"/>
        </w:rPr>
        <w:t xml:space="preserve"> (классификатор</w:t>
      </w:r>
      <w:r w:rsidR="006C74C9">
        <w:rPr>
          <w:sz w:val="26"/>
          <w:szCs w:val="26"/>
        </w:rPr>
        <w:t>ами</w:t>
      </w:r>
      <w:r w:rsidR="00337D39" w:rsidRPr="006C74C9">
        <w:rPr>
          <w:sz w:val="26"/>
          <w:szCs w:val="26"/>
        </w:rPr>
        <w:t>) государственных и муниципальных услуг, оказываемых физическим лицам (далее - общероссийские перечни) в части</w:t>
      </w:r>
      <w:r w:rsidR="00337D39" w:rsidRPr="001440A6">
        <w:rPr>
          <w:sz w:val="26"/>
          <w:szCs w:val="26"/>
        </w:rPr>
        <w:t xml:space="preserve"> муниципальных услуг, оказываемых муниципальными учреждениями физическим лицам, </w:t>
      </w:r>
      <w:r w:rsidR="00723E23" w:rsidRPr="00463B4F">
        <w:rPr>
          <w:sz w:val="26"/>
          <w:szCs w:val="26"/>
        </w:rPr>
        <w:t>и региональный перечень (классификатор) государственных (муниципальных) услуг, не включенных в общероссийские перечни, и работ, оказание и выполнение которых предусмотрено нормативными правовыми актами Томской области (далее - региональный перечень).</w:t>
      </w:r>
    </w:p>
    <w:p w:rsidR="00337D39" w:rsidRPr="00723E23" w:rsidRDefault="00337D39" w:rsidP="00337D39">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 xml:space="preserve">Муниципальное задание формируется в отношении каждого муниципального учреждения, указанного в </w:t>
      </w:r>
      <w:hyperlink w:anchor="P59" w:history="1">
        <w:r w:rsidRPr="00723E23">
          <w:rPr>
            <w:rFonts w:ascii="Times New Roman" w:hAnsi="Times New Roman" w:cs="Times New Roman"/>
            <w:sz w:val="26"/>
            <w:szCs w:val="26"/>
          </w:rPr>
          <w:t>пункте 1</w:t>
        </w:r>
      </w:hyperlink>
      <w:r w:rsidRPr="00723E23">
        <w:rPr>
          <w:rFonts w:ascii="Times New Roman" w:hAnsi="Times New Roman" w:cs="Times New Roman"/>
          <w:sz w:val="26"/>
          <w:szCs w:val="26"/>
        </w:rPr>
        <w:t xml:space="preserve"> настоящего Порядка, на муниципальные услуги </w:t>
      </w:r>
      <w:r w:rsidRPr="00723E23">
        <w:rPr>
          <w:rFonts w:ascii="Times New Roman" w:hAnsi="Times New Roman" w:cs="Times New Roman"/>
          <w:sz w:val="26"/>
          <w:szCs w:val="26"/>
        </w:rPr>
        <w:lastRenderedPageBreak/>
        <w:t>и (или) работы, которые соответствующее учреждение оказывает (выполняет) в соответствии с общероссийским и (или) региональным перечнем.</w:t>
      </w:r>
    </w:p>
    <w:p w:rsidR="00337D39" w:rsidRPr="00F30206" w:rsidRDefault="00337D39" w:rsidP="00337D39">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Наименование муниципальной услуги (работы), категории потребителей муниципальной услуги (работы), показатели, характеризующие качество и (или) объем (содержание) оказываемой муниципальной услуги (выполняемой работы), устанавливаемые в муниципальном задании, должны соответствовать общероссийскому и (или) региональному перечню.</w:t>
      </w:r>
    </w:p>
    <w:p w:rsidR="00310852" w:rsidRPr="00F30206" w:rsidRDefault="00310852" w:rsidP="00337D39">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4. Муниципальное задание состоит из следующих частей:</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1) требования к оказанию муниципальных услуг (в случае, если учреждение оказывает муниципальные услуги);</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2) требования к выполнению муниципальных работ (в случае, если учреждение выполняет муниципальные работы);</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3) контроль за выполнением муниципального задания и требования к отчетности.</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В случае если муниципальное учреждение оказывает несколько муниципальных услуг или выполняет несколько муниципальных работ, соответствующая часть муниципального задания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746C37"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 xml:space="preserve">В муниципальном задании предусматриваются возможные отклонения установленных показателей объема, в пределах которых муниципальное задание считается выполненным. Значения соответствующих отклонений утверждаются правовым актом уполномоченного органа после его согласования с </w:t>
      </w:r>
      <w:r w:rsidR="00746C37" w:rsidRPr="00F30206">
        <w:rPr>
          <w:rFonts w:ascii="Times New Roman" w:hAnsi="Times New Roman" w:cs="Times New Roman"/>
          <w:sz w:val="26"/>
          <w:szCs w:val="26"/>
        </w:rPr>
        <w:t>Финансовым управлением Администрации Первомайского района</w:t>
      </w:r>
      <w:r w:rsidR="003251D8" w:rsidRPr="00F30206">
        <w:rPr>
          <w:rFonts w:ascii="Times New Roman" w:hAnsi="Times New Roman" w:cs="Times New Roman"/>
          <w:sz w:val="26"/>
          <w:szCs w:val="26"/>
        </w:rPr>
        <w:t>.</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 xml:space="preserve">5. Муниципальные задания утверждаются правовым актом уполномоченного органа в срок не позднее одного месяца со дня официального опубликования решения Думы </w:t>
      </w:r>
      <w:r w:rsidR="006953AF" w:rsidRPr="00F30206">
        <w:rPr>
          <w:rFonts w:ascii="Times New Roman" w:hAnsi="Times New Roman" w:cs="Times New Roman"/>
          <w:sz w:val="26"/>
          <w:szCs w:val="26"/>
        </w:rPr>
        <w:t>Первомайского</w:t>
      </w:r>
      <w:r w:rsidRPr="00F30206">
        <w:rPr>
          <w:rFonts w:ascii="Times New Roman" w:hAnsi="Times New Roman" w:cs="Times New Roman"/>
          <w:sz w:val="26"/>
          <w:szCs w:val="26"/>
        </w:rPr>
        <w:t xml:space="preserve"> района о бюджете муниципального образования </w:t>
      </w:r>
      <w:r w:rsidR="00961863" w:rsidRPr="00F30206">
        <w:rPr>
          <w:rFonts w:ascii="Times New Roman" w:hAnsi="Times New Roman" w:cs="Times New Roman"/>
          <w:sz w:val="26"/>
          <w:szCs w:val="26"/>
        </w:rPr>
        <w:t>«Первомайский район»</w:t>
      </w:r>
      <w:r w:rsidR="00EA7E71" w:rsidRPr="00F30206">
        <w:rPr>
          <w:rFonts w:ascii="Times New Roman" w:hAnsi="Times New Roman" w:cs="Times New Roman"/>
          <w:sz w:val="26"/>
          <w:szCs w:val="26"/>
        </w:rPr>
        <w:t xml:space="preserve"> </w:t>
      </w:r>
      <w:r w:rsidRPr="00F30206">
        <w:rPr>
          <w:rFonts w:ascii="Times New Roman" w:hAnsi="Times New Roman" w:cs="Times New Roman"/>
          <w:sz w:val="26"/>
          <w:szCs w:val="26"/>
        </w:rPr>
        <w:t>на очередной финансовый год</w:t>
      </w:r>
      <w:r w:rsidR="00F30206" w:rsidRPr="00F30206">
        <w:rPr>
          <w:rFonts w:ascii="Times New Roman" w:hAnsi="Times New Roman" w:cs="Times New Roman"/>
          <w:sz w:val="26"/>
          <w:szCs w:val="26"/>
        </w:rPr>
        <w:t>и плановый период</w:t>
      </w:r>
      <w:r w:rsidR="00EA7E71" w:rsidRPr="00F30206">
        <w:rPr>
          <w:rFonts w:ascii="Times New Roman" w:hAnsi="Times New Roman" w:cs="Times New Roman"/>
          <w:sz w:val="26"/>
          <w:szCs w:val="26"/>
        </w:rPr>
        <w:t>.</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6. Уполномоченный орган в течение финансового года вносит изменения в муниципальное задание в случаях:</w:t>
      </w:r>
    </w:p>
    <w:p w:rsidR="00310852" w:rsidRPr="00F30206" w:rsidRDefault="00310852">
      <w:pPr>
        <w:pStyle w:val="ConsPlusNormal"/>
        <w:ind w:firstLine="540"/>
        <w:jc w:val="both"/>
        <w:rPr>
          <w:rFonts w:ascii="Times New Roman" w:hAnsi="Times New Roman" w:cs="Times New Roman"/>
          <w:sz w:val="26"/>
          <w:szCs w:val="26"/>
        </w:rPr>
      </w:pPr>
      <w:bookmarkStart w:id="7" w:name="P75"/>
      <w:bookmarkEnd w:id="7"/>
      <w:r w:rsidRPr="00F30206">
        <w:rPr>
          <w:rFonts w:ascii="Times New Roman" w:hAnsi="Times New Roman" w:cs="Times New Roman"/>
          <w:sz w:val="26"/>
          <w:szCs w:val="26"/>
        </w:rPr>
        <w:t>1) необходимости изменения значений показателей муниципального задания, характеризующих объем муниципальных услуг (показателей, характеризующих выполнение работ), выявленной по итогам мониторинга исполнения муниципального задания муниципальным учреждением, проводимого в течение финансового года, либо на основании письменного мотивированного обращения муниципального учреждения;</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 xml:space="preserve">2) внесения в </w:t>
      </w:r>
      <w:r w:rsidR="00746C37" w:rsidRPr="00F30206">
        <w:rPr>
          <w:rFonts w:ascii="Times New Roman" w:hAnsi="Times New Roman" w:cs="Times New Roman"/>
          <w:sz w:val="26"/>
          <w:szCs w:val="26"/>
        </w:rPr>
        <w:t xml:space="preserve">общероссийские перечни и (или) региональный перечень </w:t>
      </w:r>
      <w:r w:rsidRPr="00F30206">
        <w:rPr>
          <w:rFonts w:ascii="Times New Roman" w:hAnsi="Times New Roman" w:cs="Times New Roman"/>
          <w:sz w:val="26"/>
          <w:szCs w:val="26"/>
        </w:rPr>
        <w:t xml:space="preserve"> изменений, касающихся муниципальных услуг (работ), оказываемых (выполняемых) муниципальным учреждением в соответствии с муниципальным заданием;</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3) внесения изменений в правовые акты Российской Федерации и (или) Томской области и (или) муниципальные нормативно-правовые акты муниципального образования "</w:t>
      </w:r>
      <w:r w:rsidR="00F07E9F" w:rsidRPr="00F30206">
        <w:rPr>
          <w:rFonts w:ascii="Times New Roman" w:hAnsi="Times New Roman" w:cs="Times New Roman"/>
          <w:sz w:val="26"/>
          <w:szCs w:val="26"/>
        </w:rPr>
        <w:t>Первомайский</w:t>
      </w:r>
      <w:r w:rsidRPr="00F30206">
        <w:rPr>
          <w:rFonts w:ascii="Times New Roman" w:hAnsi="Times New Roman" w:cs="Times New Roman"/>
          <w:sz w:val="26"/>
          <w:szCs w:val="26"/>
        </w:rPr>
        <w:t xml:space="preserve"> район", влекущих за собой необходимость изменения значений показателей, характеризующих качество и (или) объем оказываемых муниципальных услуг (выполняемых работ);</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4) изменения размера бюджетных ассигнований, предусмотренных в районном бюджете на финансовое обеспечение выполнения муниципального задания, влекущего за собой необходимость изменения муниципального задания;</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lastRenderedPageBreak/>
        <w:t xml:space="preserve">5) в случае, предусмотренном </w:t>
      </w:r>
      <w:hyperlink w:anchor="P93" w:history="1">
        <w:r w:rsidRPr="00F30206">
          <w:rPr>
            <w:rFonts w:ascii="Times New Roman" w:hAnsi="Times New Roman" w:cs="Times New Roman"/>
            <w:sz w:val="26"/>
            <w:szCs w:val="26"/>
          </w:rPr>
          <w:t>пунктом 11</w:t>
        </w:r>
      </w:hyperlink>
      <w:r w:rsidRPr="00F30206">
        <w:rPr>
          <w:rFonts w:ascii="Times New Roman" w:hAnsi="Times New Roman" w:cs="Times New Roman"/>
          <w:sz w:val="26"/>
          <w:szCs w:val="26"/>
        </w:rPr>
        <w:t xml:space="preserve"> настоящего Порядка.</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7. Изменения в муниципальное задание оформляются правовым актом уполномоченного органа.</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 xml:space="preserve">По основанию, указанному в </w:t>
      </w:r>
      <w:hyperlink w:anchor="P75" w:history="1">
        <w:r w:rsidRPr="00F30206">
          <w:rPr>
            <w:rFonts w:ascii="Times New Roman" w:hAnsi="Times New Roman" w:cs="Times New Roman"/>
            <w:sz w:val="26"/>
            <w:szCs w:val="26"/>
          </w:rPr>
          <w:t>подпункте 1) пункта 6</w:t>
        </w:r>
      </w:hyperlink>
      <w:r w:rsidRPr="00F30206">
        <w:rPr>
          <w:rFonts w:ascii="Times New Roman" w:hAnsi="Times New Roman" w:cs="Times New Roman"/>
          <w:sz w:val="26"/>
          <w:szCs w:val="26"/>
        </w:rPr>
        <w:t xml:space="preserve"> настоящего Порядка, изменения могут вноситься не более двух раз в год.</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Изменения, вносимые в муниципальное задание, связанные с изменением значений показателей муниципального задания, характеризующих объем муниципальных услуг или работ, в обязательном порядке влекут за собой изменение объема финансового обеспечения выполнения муниципального задания в пределах бюджетных ассигнований, предусмотренных в районном бюджете на соответствующие цели.</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8. Новое муниципальное задание формируется уполномоченным органом в случае досрочного прекращения действия ранее доведенного муниципального задания вследствие:</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1) изменения типа муниципального учреждения;</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2) реорганизации муниципальных учреждений путем слияния, присоединения, выделения, разделения;</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3) передачи функций и полномочий учредителя в отношении муниципального учреждения иному уполномоченному органу.</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Формирование нового муниципального задания осуществляется с учетом данных о выполнении показателей, установленных в муниципальном (муниципальных) задании (заданиях), прекратившем (прекративших) свое действие.</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9. Контроль за выполнением (мониторинг выполнения) муниципальными учреждениями муниципальных заданий осуществляют уполномоченные органы в установленном ими порядке не реже двух раз в год.</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 xml:space="preserve">Годовой </w:t>
      </w:r>
      <w:hyperlink w:anchor="P428" w:history="1">
        <w:r w:rsidRPr="00F30206">
          <w:rPr>
            <w:rFonts w:ascii="Times New Roman" w:hAnsi="Times New Roman" w:cs="Times New Roman"/>
            <w:sz w:val="26"/>
            <w:szCs w:val="26"/>
          </w:rPr>
          <w:t>отчет</w:t>
        </w:r>
      </w:hyperlink>
      <w:r w:rsidRPr="00F30206">
        <w:rPr>
          <w:rFonts w:ascii="Times New Roman" w:hAnsi="Times New Roman" w:cs="Times New Roman"/>
          <w:sz w:val="26"/>
          <w:szCs w:val="26"/>
        </w:rPr>
        <w:t xml:space="preserve"> об исполнении муниципального задания формируется муниципальным учреждением по форме согласно приложению N 2 к настоящему Порядку и направляется в уполномоченный орган в срок до 20 февраля года, следующего за отчетным.</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Годовой отчет утверждается руководителем уполномоченного органа.</w:t>
      </w:r>
    </w:p>
    <w:p w:rsidR="00310852" w:rsidRPr="00F30206" w:rsidRDefault="00310852" w:rsidP="00746C37">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 xml:space="preserve">10. На основании годовых отчетов уполномоченный орган формирует и в срок до 5 марта года, следующего за отчетным, направляет в </w:t>
      </w:r>
      <w:r w:rsidR="00746C37" w:rsidRPr="00F30206">
        <w:rPr>
          <w:rFonts w:ascii="Times New Roman" w:hAnsi="Times New Roman" w:cs="Times New Roman"/>
          <w:sz w:val="26"/>
          <w:szCs w:val="26"/>
        </w:rPr>
        <w:t xml:space="preserve">Финансовое управление Администрации Первомайского района </w:t>
      </w:r>
      <w:r w:rsidRPr="00F30206">
        <w:rPr>
          <w:rFonts w:ascii="Times New Roman" w:hAnsi="Times New Roman" w:cs="Times New Roman"/>
          <w:sz w:val="26"/>
          <w:szCs w:val="26"/>
        </w:rPr>
        <w:t xml:space="preserve">подписанную руководителем сводную </w:t>
      </w:r>
      <w:hyperlink w:anchor="P636" w:history="1">
        <w:r w:rsidRPr="00F30206">
          <w:rPr>
            <w:rFonts w:ascii="Times New Roman" w:hAnsi="Times New Roman" w:cs="Times New Roman"/>
            <w:sz w:val="26"/>
            <w:szCs w:val="26"/>
          </w:rPr>
          <w:t>информацию</w:t>
        </w:r>
      </w:hyperlink>
      <w:r w:rsidRPr="00F30206">
        <w:rPr>
          <w:rFonts w:ascii="Times New Roman" w:hAnsi="Times New Roman" w:cs="Times New Roman"/>
          <w:sz w:val="26"/>
          <w:szCs w:val="26"/>
        </w:rPr>
        <w:t xml:space="preserve"> об исполнении муниципальными учреждениями муниципальных заданий в разрезе муниципальных услуг (работ).</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Данные годового отчета используются уполномоченными органами при проведении оценки потребности в предоставлении муниципальных услуг, оказываемых муниципальными учреждениями, на очередной финансовый год и плановый период.</w:t>
      </w:r>
    </w:p>
    <w:p w:rsidR="00310852" w:rsidRPr="00F30206" w:rsidRDefault="00310852">
      <w:pPr>
        <w:pStyle w:val="ConsPlusNormal"/>
        <w:ind w:firstLine="540"/>
        <w:jc w:val="both"/>
        <w:rPr>
          <w:rFonts w:ascii="Times New Roman" w:hAnsi="Times New Roman" w:cs="Times New Roman"/>
          <w:sz w:val="26"/>
          <w:szCs w:val="26"/>
        </w:rPr>
      </w:pPr>
      <w:bookmarkStart w:id="8" w:name="P93"/>
      <w:bookmarkEnd w:id="8"/>
      <w:r w:rsidRPr="00F30206">
        <w:rPr>
          <w:rFonts w:ascii="Times New Roman" w:hAnsi="Times New Roman" w:cs="Times New Roman"/>
          <w:sz w:val="26"/>
          <w:szCs w:val="26"/>
        </w:rPr>
        <w:t>11. В случае установления фактов невыполнения муниципальным бюджетным учреждением или муниципальным автономным учреждением показателей, характеризующих объем муниципальных услуг или работ, предусмотренных муниципальным заданием, уполномоченный орган в срок до 1 мая года, следующего за отчетным, обязан либо уменьшить объем субсидии на текущий финансовый год пропорционально невыполненным значениям показателей, либо увеличить объем муниципального задания на текущий финансовый год без увеличения объема субсидии.</w:t>
      </w:r>
    </w:p>
    <w:p w:rsidR="00746C37" w:rsidRPr="00F30206" w:rsidRDefault="00746C37" w:rsidP="00746C37">
      <w:pPr>
        <w:pStyle w:val="ConsPlusTitle"/>
        <w:jc w:val="both"/>
        <w:rPr>
          <w:rFonts w:ascii="Times New Roman" w:hAnsi="Times New Roman" w:cs="Times New Roman"/>
          <w:b w:val="0"/>
          <w:sz w:val="26"/>
          <w:szCs w:val="26"/>
        </w:rPr>
      </w:pPr>
      <w:r w:rsidRPr="00F30206">
        <w:rPr>
          <w:rFonts w:ascii="Times New Roman" w:hAnsi="Times New Roman" w:cs="Times New Roman"/>
          <w:b w:val="0"/>
          <w:sz w:val="26"/>
          <w:szCs w:val="26"/>
        </w:rPr>
        <w:t xml:space="preserve">             12. При фактическом исполнении муниципального задания в меньшем объеме, чем это предусмотрено муниципальным заданием (с учетом допустимых (возможных) отклонений), или с качеством, не соответствующим установленному муниципальному заданию (с учетом допустимых отклонений), предоставленные на финансовое обеспечение исполнения муниципального задания средства подлежат возврату в бюджет муниципального образования «Первомайский район» пропорционально невыполненным значениям показателей на основании требования уполномоченного органа в установленном законодательством порядке.</w:t>
      </w:r>
    </w:p>
    <w:p w:rsidR="00746C37" w:rsidRPr="00F30206" w:rsidRDefault="00746C37" w:rsidP="00746C37">
      <w:pPr>
        <w:pStyle w:val="ConsPlusTitle"/>
        <w:jc w:val="both"/>
        <w:rPr>
          <w:rFonts w:ascii="Times New Roman" w:hAnsi="Times New Roman" w:cs="Times New Roman"/>
          <w:b w:val="0"/>
          <w:sz w:val="26"/>
          <w:szCs w:val="26"/>
        </w:rPr>
      </w:pPr>
      <w:r w:rsidRPr="00F30206">
        <w:rPr>
          <w:rFonts w:ascii="Times New Roman" w:hAnsi="Times New Roman" w:cs="Times New Roman"/>
          <w:b w:val="0"/>
          <w:sz w:val="26"/>
          <w:szCs w:val="26"/>
        </w:rPr>
        <w:t xml:space="preserve">            При досрочном прекращении выполнения муниципального задания по</w:t>
      </w:r>
      <w:r w:rsidRPr="00F30206">
        <w:rPr>
          <w:b w:val="0"/>
          <w:sz w:val="26"/>
          <w:szCs w:val="26"/>
        </w:rPr>
        <w:t xml:space="preserve"> </w:t>
      </w:r>
      <w:r w:rsidRPr="00F30206">
        <w:rPr>
          <w:rFonts w:ascii="Times New Roman" w:hAnsi="Times New Roman" w:cs="Times New Roman"/>
          <w:b w:val="0"/>
          <w:sz w:val="26"/>
          <w:szCs w:val="26"/>
        </w:rPr>
        <w:t>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в установленном порядке муниципальными бюджетными и автономными учреждениями в бюджет муниципального образования «Первомайский район».</w:t>
      </w:r>
    </w:p>
    <w:p w:rsidR="00F07E9F" w:rsidRPr="00F30206" w:rsidRDefault="00746C37" w:rsidP="00746C37">
      <w:pPr>
        <w:pStyle w:val="ConsPlusTitle"/>
        <w:jc w:val="both"/>
        <w:rPr>
          <w:rFonts w:ascii="Times New Roman" w:hAnsi="Times New Roman" w:cs="Times New Roman"/>
          <w:b w:val="0"/>
          <w:sz w:val="26"/>
          <w:szCs w:val="26"/>
        </w:rPr>
      </w:pPr>
      <w:r w:rsidRPr="00F30206">
        <w:rPr>
          <w:rFonts w:ascii="Times New Roman" w:hAnsi="Times New Roman" w:cs="Times New Roman"/>
          <w:b w:val="0"/>
          <w:sz w:val="26"/>
          <w:szCs w:val="26"/>
        </w:rPr>
        <w:t xml:space="preserve">           В случае выявления органами муниципального финансового контроля по результатам контрольных мероприятий фактов расходования средств субсидии на цели, не предусмотренные муниципальным заданием, средства, предоставленные на финансовое обеспечение исполнения муниципального задания, подлежат возврату в бюджет муниципального образования «Первомайский район» в сумме выявленных нарушений.</w:t>
      </w:r>
    </w:p>
    <w:p w:rsidR="00F07E9F" w:rsidRPr="00F30206" w:rsidRDefault="00F07E9F">
      <w:pPr>
        <w:pStyle w:val="ConsPlusNormal"/>
        <w:jc w:val="both"/>
        <w:rPr>
          <w:rFonts w:ascii="Times New Roman" w:hAnsi="Times New Roman" w:cs="Times New Roman"/>
          <w:sz w:val="26"/>
          <w:szCs w:val="26"/>
        </w:rPr>
      </w:pPr>
    </w:p>
    <w:p w:rsidR="0003201B" w:rsidRPr="00746C37" w:rsidRDefault="0003201B" w:rsidP="00746C37">
      <w:pPr>
        <w:pStyle w:val="ConsPlusNormal"/>
        <w:tabs>
          <w:tab w:val="left" w:pos="1609"/>
        </w:tabs>
        <w:rPr>
          <w:rFonts w:ascii="Times New Roman" w:hAnsi="Times New Roman" w:cs="Times New Roman"/>
          <w:color w:val="FF0000"/>
          <w:sz w:val="24"/>
          <w:szCs w:val="24"/>
        </w:rPr>
      </w:pPr>
    </w:p>
    <w:p w:rsidR="00F7786E" w:rsidRPr="00961863" w:rsidRDefault="00F7786E" w:rsidP="00F7786E">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Приложение N 1</w:t>
      </w:r>
    </w:p>
    <w:p w:rsidR="00F7786E" w:rsidRPr="00961863" w:rsidRDefault="00F7786E" w:rsidP="00F7786E">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к Порядку</w:t>
      </w:r>
    </w:p>
    <w:p w:rsidR="00F7786E" w:rsidRPr="00961863" w:rsidRDefault="00F7786E" w:rsidP="00F7786E">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формирования муниципального задания</w:t>
      </w:r>
    </w:p>
    <w:p w:rsidR="00F7786E" w:rsidRDefault="00F7786E" w:rsidP="00F7786E">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в отношении муниципальных учреждений</w:t>
      </w:r>
    </w:p>
    <w:p w:rsidR="00F7786E" w:rsidRDefault="00F7786E" w:rsidP="00F7786E">
      <w:pPr>
        <w:pStyle w:val="ConsPlusNormal"/>
        <w:jc w:val="right"/>
        <w:rPr>
          <w:rFonts w:ascii="Times New Roman" w:hAnsi="Times New Roman" w:cs="Times New Roman"/>
          <w:sz w:val="24"/>
          <w:szCs w:val="24"/>
        </w:rPr>
      </w:pPr>
    </w:p>
    <w:p w:rsidR="00F7786E" w:rsidRPr="00961863" w:rsidRDefault="00F7786E" w:rsidP="00F7786E">
      <w:pPr>
        <w:pStyle w:val="ConsPlusNormal"/>
        <w:jc w:val="right"/>
        <w:rPr>
          <w:rFonts w:ascii="Times New Roman" w:hAnsi="Times New Roman" w:cs="Times New Roman"/>
          <w:sz w:val="24"/>
          <w:szCs w:val="24"/>
        </w:rPr>
      </w:pPr>
    </w:p>
    <w:p w:rsidR="00F7786E" w:rsidRPr="00961863" w:rsidRDefault="00F7786E" w:rsidP="00F7786E">
      <w:pPr>
        <w:pStyle w:val="ConsPlusNonformat"/>
        <w:jc w:val="center"/>
        <w:rPr>
          <w:rFonts w:ascii="Times New Roman" w:hAnsi="Times New Roman" w:cs="Times New Roman"/>
          <w:sz w:val="24"/>
          <w:szCs w:val="24"/>
        </w:rPr>
      </w:pPr>
      <w:r w:rsidRPr="00961863">
        <w:rPr>
          <w:rFonts w:ascii="Times New Roman" w:hAnsi="Times New Roman" w:cs="Times New Roman"/>
          <w:sz w:val="24"/>
          <w:szCs w:val="24"/>
        </w:rPr>
        <w:t>Муниципальное задание</w:t>
      </w:r>
    </w:p>
    <w:p w:rsidR="00F7786E" w:rsidRDefault="00F7786E" w:rsidP="00F7786E">
      <w:pPr>
        <w:pStyle w:val="ConsPlusNonformat"/>
        <w:jc w:val="center"/>
        <w:rPr>
          <w:rFonts w:ascii="Times New Roman" w:hAnsi="Times New Roman" w:cs="Times New Roman"/>
          <w:sz w:val="24"/>
          <w:szCs w:val="24"/>
        </w:rPr>
      </w:pPr>
      <w:r w:rsidRPr="00961863">
        <w:rPr>
          <w:rFonts w:ascii="Times New Roman" w:hAnsi="Times New Roman" w:cs="Times New Roman"/>
          <w:sz w:val="24"/>
          <w:szCs w:val="24"/>
        </w:rPr>
        <w:t>на _____ год</w:t>
      </w:r>
      <w:r>
        <w:rPr>
          <w:rFonts w:ascii="Times New Roman" w:hAnsi="Times New Roman" w:cs="Times New Roman"/>
          <w:sz w:val="24"/>
          <w:szCs w:val="24"/>
        </w:rPr>
        <w:t xml:space="preserve"> и на плановый период _____ и ______годов</w:t>
      </w:r>
    </w:p>
    <w:p w:rsidR="00F7786E" w:rsidRPr="00961863" w:rsidRDefault="00F7786E" w:rsidP="00F7786E">
      <w:pPr>
        <w:pStyle w:val="ConsPlusNonformat"/>
        <w:jc w:val="center"/>
        <w:rPr>
          <w:rFonts w:ascii="Times New Roman" w:hAnsi="Times New Roman" w:cs="Times New Roman"/>
          <w:sz w:val="24"/>
          <w:szCs w:val="24"/>
        </w:rPr>
      </w:pP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_________________________________________</w:t>
      </w:r>
      <w:r>
        <w:rPr>
          <w:rFonts w:ascii="Times New Roman" w:hAnsi="Times New Roman" w:cs="Times New Roman"/>
          <w:sz w:val="24"/>
          <w:szCs w:val="24"/>
        </w:rPr>
        <w:t>__________</w:t>
      </w:r>
      <w:r w:rsidRPr="00961863">
        <w:rPr>
          <w:rFonts w:ascii="Times New Roman" w:hAnsi="Times New Roman" w:cs="Times New Roman"/>
          <w:sz w:val="24"/>
          <w:szCs w:val="24"/>
        </w:rPr>
        <w:t>______________________</w:t>
      </w:r>
    </w:p>
    <w:p w:rsidR="00F7786E" w:rsidRPr="00C25816" w:rsidRDefault="00F7786E" w:rsidP="00F7786E">
      <w:pPr>
        <w:pStyle w:val="ConsPlusNonformat"/>
        <w:jc w:val="center"/>
        <w:rPr>
          <w:rFonts w:ascii="Times New Roman" w:hAnsi="Times New Roman" w:cs="Times New Roman"/>
        </w:rPr>
      </w:pPr>
      <w:r>
        <w:rPr>
          <w:rFonts w:ascii="Times New Roman" w:hAnsi="Times New Roman" w:cs="Times New Roman"/>
        </w:rPr>
        <w:t>(Н</w:t>
      </w:r>
      <w:r w:rsidRPr="00C25816">
        <w:rPr>
          <w:rFonts w:ascii="Times New Roman" w:hAnsi="Times New Roman" w:cs="Times New Roman"/>
        </w:rPr>
        <w:t xml:space="preserve">аименование  </w:t>
      </w:r>
      <w:r>
        <w:rPr>
          <w:rFonts w:ascii="Times New Roman" w:hAnsi="Times New Roman" w:cs="Times New Roman"/>
        </w:rPr>
        <w:t>муни</w:t>
      </w:r>
      <w:r w:rsidRPr="00C25816">
        <w:rPr>
          <w:rFonts w:ascii="Times New Roman" w:hAnsi="Times New Roman" w:cs="Times New Roman"/>
        </w:rPr>
        <w:t>ципальног</w:t>
      </w:r>
      <w:r>
        <w:rPr>
          <w:rFonts w:ascii="Times New Roman" w:hAnsi="Times New Roman" w:cs="Times New Roman"/>
        </w:rPr>
        <w:t>о</w:t>
      </w:r>
      <w:r w:rsidRPr="00C25816">
        <w:rPr>
          <w:rFonts w:ascii="Times New Roman" w:hAnsi="Times New Roman" w:cs="Times New Roman"/>
        </w:rPr>
        <w:t xml:space="preserve"> </w:t>
      </w:r>
      <w:r>
        <w:rPr>
          <w:rFonts w:ascii="Times New Roman" w:hAnsi="Times New Roman" w:cs="Times New Roman"/>
        </w:rPr>
        <w:t>учреждения</w:t>
      </w:r>
      <w:r w:rsidRPr="00C25816">
        <w:rPr>
          <w:rFonts w:ascii="Times New Roman" w:hAnsi="Times New Roman" w:cs="Times New Roman"/>
        </w:rPr>
        <w:t>)</w:t>
      </w:r>
    </w:p>
    <w:p w:rsidR="00F7786E" w:rsidRPr="00961863" w:rsidRDefault="00F7786E" w:rsidP="00F7786E">
      <w:pPr>
        <w:pStyle w:val="ConsPlusNonformat"/>
        <w:jc w:val="both"/>
        <w:rPr>
          <w:rFonts w:ascii="Times New Roman" w:hAnsi="Times New Roman" w:cs="Times New Roman"/>
          <w:sz w:val="24"/>
          <w:szCs w:val="24"/>
        </w:rPr>
      </w:pP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 ТРЕБОВАНИЯ К ОКАЗАНИЮ МУНИЦИПАЛЬНЫХ УСЛУГ</w:t>
      </w:r>
    </w:p>
    <w:p w:rsidR="00F7786E" w:rsidRPr="00961863" w:rsidRDefault="00F7786E" w:rsidP="00F7786E">
      <w:pPr>
        <w:pStyle w:val="ConsPlusNonformat"/>
        <w:jc w:val="both"/>
        <w:rPr>
          <w:rFonts w:ascii="Times New Roman" w:hAnsi="Times New Roman" w:cs="Times New Roman"/>
          <w:sz w:val="24"/>
          <w:szCs w:val="24"/>
        </w:rPr>
      </w:pPr>
    </w:p>
    <w:p w:rsidR="00F7786E" w:rsidRDefault="00F7786E" w:rsidP="00F7786E">
      <w:pPr>
        <w:pStyle w:val="ConsPlusNonformat"/>
        <w:jc w:val="center"/>
        <w:rPr>
          <w:rFonts w:ascii="Times New Roman" w:hAnsi="Times New Roman" w:cs="Times New Roman"/>
          <w:sz w:val="24"/>
          <w:szCs w:val="24"/>
        </w:rPr>
      </w:pPr>
      <w:r w:rsidRPr="00961863">
        <w:rPr>
          <w:rFonts w:ascii="Times New Roman" w:hAnsi="Times New Roman" w:cs="Times New Roman"/>
          <w:sz w:val="24"/>
          <w:szCs w:val="24"/>
        </w:rPr>
        <w:t xml:space="preserve">РАЗДЕЛ 1. Оказание муниципальной услуги </w:t>
      </w:r>
    </w:p>
    <w:p w:rsidR="00F7786E" w:rsidRDefault="00F7786E" w:rsidP="00F7786E">
      <w:pPr>
        <w:pStyle w:val="ConsPlusNonformat"/>
        <w:jc w:val="center"/>
        <w:rPr>
          <w:rFonts w:ascii="Times New Roman" w:hAnsi="Times New Roman" w:cs="Times New Roman"/>
          <w:sz w:val="24"/>
          <w:szCs w:val="24"/>
        </w:rPr>
      </w:pPr>
    </w:p>
    <w:p w:rsidR="00F7786E" w:rsidRPr="00961863" w:rsidRDefault="00F7786E" w:rsidP="00F7786E">
      <w:pPr>
        <w:pStyle w:val="ConsPlusNonformat"/>
        <w:jc w:val="center"/>
        <w:rPr>
          <w:rFonts w:ascii="Times New Roman" w:hAnsi="Times New Roman" w:cs="Times New Roman"/>
          <w:sz w:val="24"/>
          <w:szCs w:val="24"/>
        </w:rPr>
      </w:pPr>
      <w:r w:rsidRPr="00961863">
        <w:rPr>
          <w:rFonts w:ascii="Times New Roman" w:hAnsi="Times New Roman" w:cs="Times New Roman"/>
          <w:sz w:val="24"/>
          <w:szCs w:val="24"/>
        </w:rPr>
        <w:t>"____________________</w:t>
      </w:r>
      <w:r>
        <w:rPr>
          <w:rFonts w:ascii="Times New Roman" w:hAnsi="Times New Roman" w:cs="Times New Roman"/>
          <w:sz w:val="24"/>
          <w:szCs w:val="24"/>
        </w:rPr>
        <w:t>______________________________________________</w:t>
      </w:r>
      <w:r w:rsidRPr="00961863">
        <w:rPr>
          <w:rFonts w:ascii="Times New Roman" w:hAnsi="Times New Roman" w:cs="Times New Roman"/>
          <w:sz w:val="24"/>
          <w:szCs w:val="24"/>
        </w:rPr>
        <w:t>_________"</w:t>
      </w:r>
    </w:p>
    <w:p w:rsidR="00F7786E" w:rsidRDefault="00F7786E" w:rsidP="00F7786E">
      <w:pPr>
        <w:pStyle w:val="ConsPlusNonformat"/>
        <w:jc w:val="center"/>
        <w:rPr>
          <w:rFonts w:ascii="Times New Roman" w:hAnsi="Times New Roman" w:cs="Times New Roman"/>
        </w:rPr>
      </w:pPr>
      <w:r w:rsidRPr="00C25816">
        <w:rPr>
          <w:rFonts w:ascii="Times New Roman" w:hAnsi="Times New Roman" w:cs="Times New Roman"/>
        </w:rPr>
        <w:t>(Указывается наименование  муниципальной услуги)</w:t>
      </w:r>
    </w:p>
    <w:p w:rsidR="00F7786E" w:rsidRPr="00C25816" w:rsidRDefault="00F7786E" w:rsidP="00F7786E">
      <w:pPr>
        <w:pStyle w:val="ConsPlusNonformat"/>
        <w:jc w:val="center"/>
        <w:rPr>
          <w:rFonts w:ascii="Times New Roman" w:hAnsi="Times New Roman" w:cs="Times New Roman"/>
        </w:rPr>
      </w:pP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r>
        <w:rPr>
          <w:rFonts w:ascii="Times New Roman" w:hAnsi="Times New Roman" w:cs="Times New Roman"/>
          <w:sz w:val="24"/>
          <w:szCs w:val="24"/>
        </w:rPr>
        <w:t>предусмотренной______________________________________________________________</w:t>
      </w:r>
    </w:p>
    <w:p w:rsidR="00F7786E" w:rsidRDefault="00F7786E" w:rsidP="00F7786E">
      <w:pPr>
        <w:pStyle w:val="ConsPlusNonformat"/>
        <w:jc w:val="center"/>
        <w:rPr>
          <w:rFonts w:ascii="Times New Roman" w:hAnsi="Times New Roman" w:cs="Times New Roman"/>
        </w:rPr>
      </w:pPr>
      <w:r>
        <w:rPr>
          <w:rFonts w:ascii="Times New Roman" w:hAnsi="Times New Roman" w:cs="Times New Roman"/>
        </w:rPr>
        <w:t xml:space="preserve">                                     </w:t>
      </w:r>
      <w:r w:rsidRPr="00D37FAD">
        <w:rPr>
          <w:rFonts w:ascii="Times New Roman" w:hAnsi="Times New Roman" w:cs="Times New Roman"/>
        </w:rPr>
        <w:t xml:space="preserve">(Указывается наименование перечня (классификатора), </w:t>
      </w:r>
    </w:p>
    <w:p w:rsidR="00F7786E" w:rsidRPr="00D37FAD" w:rsidRDefault="00F7786E" w:rsidP="00F7786E">
      <w:pPr>
        <w:pStyle w:val="ConsPlusNonformat"/>
        <w:jc w:val="center"/>
        <w:rPr>
          <w:rFonts w:ascii="Times New Roman" w:hAnsi="Times New Roman" w:cs="Times New Roman"/>
        </w:rPr>
      </w:pPr>
      <w:r>
        <w:rPr>
          <w:rFonts w:ascii="Times New Roman" w:hAnsi="Times New Roman" w:cs="Times New Roman"/>
        </w:rPr>
        <w:t xml:space="preserve">                                        </w:t>
      </w:r>
      <w:r w:rsidRPr="00D37FAD">
        <w:rPr>
          <w:rFonts w:ascii="Times New Roman" w:hAnsi="Times New Roman" w:cs="Times New Roman"/>
        </w:rPr>
        <w:t>которым предусмотрена государственная услуга)</w:t>
      </w:r>
    </w:p>
    <w:p w:rsidR="00F7786E" w:rsidRDefault="00F7786E" w:rsidP="00F7786E">
      <w:pPr>
        <w:pStyle w:val="ConsPlusNonformat"/>
        <w:jc w:val="both"/>
        <w:rPr>
          <w:rFonts w:ascii="Times New Roman" w:hAnsi="Times New Roman" w:cs="Times New Roman"/>
          <w:sz w:val="24"/>
          <w:szCs w:val="24"/>
        </w:rPr>
      </w:pP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 Категории потребителей муниципальной услуги __________</w:t>
      </w:r>
      <w:r>
        <w:rPr>
          <w:rFonts w:ascii="Times New Roman" w:hAnsi="Times New Roman" w:cs="Times New Roman"/>
          <w:sz w:val="24"/>
          <w:szCs w:val="24"/>
        </w:rPr>
        <w:t>_________</w:t>
      </w:r>
      <w:r w:rsidRPr="00961863">
        <w:rPr>
          <w:rFonts w:ascii="Times New Roman" w:hAnsi="Times New Roman" w:cs="Times New Roman"/>
          <w:sz w:val="24"/>
          <w:szCs w:val="24"/>
        </w:rPr>
        <w:t>_________</w:t>
      </w:r>
      <w:r>
        <w:rPr>
          <w:rFonts w:ascii="Times New Roman" w:hAnsi="Times New Roman" w:cs="Times New Roman"/>
          <w:sz w:val="24"/>
          <w:szCs w:val="24"/>
        </w:rPr>
        <w:t>_</w:t>
      </w:r>
      <w:r w:rsidRPr="00961863">
        <w:rPr>
          <w:rFonts w:ascii="Times New Roman" w:hAnsi="Times New Roman" w:cs="Times New Roman"/>
          <w:sz w:val="24"/>
          <w:szCs w:val="24"/>
        </w:rPr>
        <w:t>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__________________________________</w:t>
      </w:r>
    </w:p>
    <w:p w:rsidR="00F7786E" w:rsidRPr="00961863" w:rsidRDefault="00F7786E" w:rsidP="00F7786E">
      <w:pPr>
        <w:pStyle w:val="ConsPlusNonformat"/>
        <w:jc w:val="both"/>
        <w:rPr>
          <w:rFonts w:ascii="Times New Roman" w:hAnsi="Times New Roman" w:cs="Times New Roman"/>
          <w:sz w:val="24"/>
          <w:szCs w:val="24"/>
        </w:rPr>
      </w:pP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2.  Показатели,  характеризующие </w:t>
      </w:r>
      <w:r>
        <w:rPr>
          <w:rFonts w:ascii="Times New Roman" w:hAnsi="Times New Roman" w:cs="Times New Roman"/>
          <w:sz w:val="24"/>
          <w:szCs w:val="24"/>
        </w:rPr>
        <w:t xml:space="preserve">содержание, объем </w:t>
      </w:r>
      <w:r w:rsidRPr="00961863">
        <w:rPr>
          <w:rFonts w:ascii="Times New Roman" w:hAnsi="Times New Roman" w:cs="Times New Roman"/>
          <w:sz w:val="24"/>
          <w:szCs w:val="24"/>
        </w:rPr>
        <w:t xml:space="preserve">и  (или) </w:t>
      </w:r>
      <w:r>
        <w:rPr>
          <w:rFonts w:ascii="Times New Roman" w:hAnsi="Times New Roman" w:cs="Times New Roman"/>
          <w:sz w:val="24"/>
          <w:szCs w:val="24"/>
        </w:rPr>
        <w:t xml:space="preserve">качество </w:t>
      </w:r>
      <w:r w:rsidRPr="00961863">
        <w:rPr>
          <w:rFonts w:ascii="Times New Roman" w:hAnsi="Times New Roman" w:cs="Times New Roman"/>
          <w:sz w:val="24"/>
          <w:szCs w:val="24"/>
        </w:rPr>
        <w:t>муниципальной услуги</w:t>
      </w:r>
    </w:p>
    <w:p w:rsidR="00F7786E" w:rsidRPr="00961863" w:rsidRDefault="00F7786E" w:rsidP="00F7786E">
      <w:pPr>
        <w:pStyle w:val="ConsPlusNonformat"/>
        <w:jc w:val="both"/>
        <w:rPr>
          <w:rFonts w:ascii="Times New Roman" w:hAnsi="Times New Roman" w:cs="Times New Roman"/>
          <w:sz w:val="24"/>
          <w:szCs w:val="24"/>
        </w:rPr>
      </w:pP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2.1. Показатели,  характеризующие  </w:t>
      </w:r>
      <w:r>
        <w:rPr>
          <w:rFonts w:ascii="Times New Roman" w:hAnsi="Times New Roman" w:cs="Times New Roman"/>
          <w:sz w:val="24"/>
          <w:szCs w:val="24"/>
        </w:rPr>
        <w:t>содержание</w:t>
      </w:r>
      <w:r w:rsidRPr="00961863">
        <w:rPr>
          <w:rFonts w:ascii="Times New Roman" w:hAnsi="Times New Roman" w:cs="Times New Roman"/>
          <w:sz w:val="24"/>
          <w:szCs w:val="24"/>
        </w:rPr>
        <w:t xml:space="preserve"> </w:t>
      </w:r>
      <w:r>
        <w:rPr>
          <w:rFonts w:ascii="Times New Roman" w:hAnsi="Times New Roman" w:cs="Times New Roman"/>
          <w:sz w:val="24"/>
          <w:szCs w:val="24"/>
        </w:rPr>
        <w:t xml:space="preserve"> и</w:t>
      </w:r>
      <w:r w:rsidRPr="00961863">
        <w:rPr>
          <w:rFonts w:ascii="Times New Roman" w:hAnsi="Times New Roman" w:cs="Times New Roman"/>
          <w:sz w:val="24"/>
          <w:szCs w:val="24"/>
        </w:rPr>
        <w:t xml:space="preserve"> объем </w:t>
      </w:r>
      <w:r>
        <w:rPr>
          <w:rFonts w:ascii="Times New Roman" w:hAnsi="Times New Roman" w:cs="Times New Roman"/>
          <w:sz w:val="24"/>
          <w:szCs w:val="24"/>
        </w:rPr>
        <w:t>м</w:t>
      </w:r>
      <w:r w:rsidRPr="00961863">
        <w:rPr>
          <w:rFonts w:ascii="Times New Roman" w:hAnsi="Times New Roman" w:cs="Times New Roman"/>
          <w:sz w:val="24"/>
          <w:szCs w:val="24"/>
        </w:rPr>
        <w:t>униципальной услуги</w:t>
      </w:r>
    </w:p>
    <w:tbl>
      <w:tblPr>
        <w:tblW w:w="105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559"/>
        <w:gridCol w:w="1276"/>
        <w:gridCol w:w="1020"/>
        <w:gridCol w:w="1049"/>
        <w:gridCol w:w="992"/>
        <w:gridCol w:w="1134"/>
        <w:gridCol w:w="1191"/>
        <w:gridCol w:w="1786"/>
      </w:tblGrid>
      <w:tr w:rsidR="00F7786E" w:rsidRPr="00961863" w:rsidTr="00F7786E">
        <w:tc>
          <w:tcPr>
            <w:tcW w:w="568"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w:t>
            </w:r>
            <w:r>
              <w:rPr>
                <w:rFonts w:ascii="Times New Roman" w:hAnsi="Times New Roman" w:cs="Times New Roman"/>
                <w:sz w:val="24"/>
                <w:szCs w:val="24"/>
              </w:rPr>
              <w:t>№ п/п</w:t>
            </w:r>
          </w:p>
        </w:tc>
        <w:tc>
          <w:tcPr>
            <w:tcW w:w="1559"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Содержание муниципальной услуги </w:t>
            </w:r>
          </w:p>
        </w:tc>
        <w:tc>
          <w:tcPr>
            <w:tcW w:w="1276"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Условия оказания муниципальной услуги </w:t>
            </w:r>
          </w:p>
        </w:tc>
        <w:tc>
          <w:tcPr>
            <w:tcW w:w="2069" w:type="dxa"/>
            <w:gridSpan w:val="2"/>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Показатель, характеризующий объем муниципальной услуги</w:t>
            </w:r>
          </w:p>
        </w:tc>
        <w:tc>
          <w:tcPr>
            <w:tcW w:w="3317" w:type="dxa"/>
            <w:gridSpan w:val="3"/>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Значение показателя, характеризующего объем муниципальной услуги</w:t>
            </w:r>
          </w:p>
        </w:tc>
        <w:tc>
          <w:tcPr>
            <w:tcW w:w="1786" w:type="dxa"/>
            <w:vMerge w:val="restart"/>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Допустимое </w:t>
            </w:r>
            <w:r>
              <w:rPr>
                <w:rFonts w:ascii="Times New Roman" w:hAnsi="Times New Roman" w:cs="Times New Roman"/>
                <w:sz w:val="24"/>
                <w:szCs w:val="24"/>
              </w:rPr>
              <w:t>о</w:t>
            </w:r>
            <w:r w:rsidRPr="00961863">
              <w:rPr>
                <w:rFonts w:ascii="Times New Roman" w:hAnsi="Times New Roman" w:cs="Times New Roman"/>
                <w:sz w:val="24"/>
                <w:szCs w:val="24"/>
              </w:rPr>
              <w:t>тклонение    от   установленных   значений   показателя,</w:t>
            </w:r>
            <w:r>
              <w:rPr>
                <w:rFonts w:ascii="Times New Roman" w:hAnsi="Times New Roman" w:cs="Times New Roman"/>
                <w:sz w:val="24"/>
                <w:szCs w:val="24"/>
              </w:rPr>
              <w:t xml:space="preserve"> </w:t>
            </w:r>
            <w:r w:rsidRPr="00961863">
              <w:rPr>
                <w:rFonts w:ascii="Times New Roman" w:hAnsi="Times New Roman" w:cs="Times New Roman"/>
                <w:sz w:val="24"/>
                <w:szCs w:val="24"/>
              </w:rPr>
              <w:t>характеризующего   объем,   при  котором  муниципальное  задание  считается</w:t>
            </w:r>
            <w:r>
              <w:rPr>
                <w:rFonts w:ascii="Times New Roman" w:hAnsi="Times New Roman" w:cs="Times New Roman"/>
                <w:sz w:val="24"/>
                <w:szCs w:val="24"/>
              </w:rPr>
              <w:t xml:space="preserve"> </w:t>
            </w:r>
            <w:r w:rsidRPr="00961863">
              <w:rPr>
                <w:rFonts w:ascii="Times New Roman" w:hAnsi="Times New Roman" w:cs="Times New Roman"/>
                <w:sz w:val="24"/>
                <w:szCs w:val="24"/>
              </w:rPr>
              <w:t>выполненным</w:t>
            </w:r>
            <w:r>
              <w:rPr>
                <w:rFonts w:ascii="Times New Roman" w:hAnsi="Times New Roman" w:cs="Times New Roman"/>
                <w:sz w:val="24"/>
                <w:szCs w:val="24"/>
              </w:rPr>
              <w:t>,</w:t>
            </w:r>
            <w:r w:rsidRPr="00961863">
              <w:rPr>
                <w:rFonts w:ascii="Times New Roman" w:hAnsi="Times New Roman" w:cs="Times New Roman"/>
                <w:sz w:val="24"/>
                <w:szCs w:val="24"/>
              </w:rPr>
              <w:t xml:space="preserve"> процент</w:t>
            </w:r>
          </w:p>
        </w:tc>
      </w:tr>
      <w:tr w:rsidR="00F7786E" w:rsidRPr="00961863" w:rsidTr="00F7786E">
        <w:tc>
          <w:tcPr>
            <w:tcW w:w="568" w:type="dxa"/>
            <w:vMerge/>
          </w:tcPr>
          <w:p w:rsidR="00F7786E" w:rsidRPr="00961863" w:rsidRDefault="00F7786E" w:rsidP="00F7786E">
            <w:pPr>
              <w:jc w:val="center"/>
            </w:pPr>
          </w:p>
        </w:tc>
        <w:tc>
          <w:tcPr>
            <w:tcW w:w="1559" w:type="dxa"/>
            <w:vMerge/>
          </w:tcPr>
          <w:p w:rsidR="00F7786E" w:rsidRPr="00961863" w:rsidRDefault="00F7786E" w:rsidP="00F7786E">
            <w:pPr>
              <w:jc w:val="center"/>
            </w:pPr>
          </w:p>
        </w:tc>
        <w:tc>
          <w:tcPr>
            <w:tcW w:w="1276" w:type="dxa"/>
            <w:vMerge/>
          </w:tcPr>
          <w:p w:rsidR="00F7786E" w:rsidRPr="00961863" w:rsidRDefault="00F7786E" w:rsidP="00F7786E">
            <w:pPr>
              <w:jc w:val="center"/>
            </w:pPr>
          </w:p>
        </w:tc>
        <w:tc>
          <w:tcPr>
            <w:tcW w:w="1020" w:type="dxa"/>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показателя</w:t>
            </w:r>
          </w:p>
        </w:tc>
        <w:tc>
          <w:tcPr>
            <w:tcW w:w="1049" w:type="dxa"/>
            <w:vAlign w:val="center"/>
          </w:tcPr>
          <w:p w:rsidR="00F7786E" w:rsidRPr="00961863" w:rsidRDefault="00F7786E" w:rsidP="00F7786E">
            <w:pPr>
              <w:pStyle w:val="ConsPlusNormal"/>
              <w:jc w:val="center"/>
              <w:rPr>
                <w:rFonts w:ascii="Times New Roman" w:hAnsi="Times New Roman" w:cs="Times New Roman"/>
                <w:sz w:val="24"/>
                <w:szCs w:val="24"/>
              </w:rPr>
            </w:pPr>
            <w:r>
              <w:rPr>
                <w:rFonts w:ascii="Times New Roman" w:hAnsi="Times New Roman" w:cs="Times New Roman"/>
                <w:sz w:val="24"/>
                <w:szCs w:val="24"/>
              </w:rPr>
              <w:t>е</w:t>
            </w:r>
            <w:r w:rsidRPr="00961863">
              <w:rPr>
                <w:rFonts w:ascii="Times New Roman" w:hAnsi="Times New Roman" w:cs="Times New Roman"/>
                <w:sz w:val="24"/>
                <w:szCs w:val="24"/>
              </w:rPr>
              <w:t>диница измерения</w:t>
            </w:r>
          </w:p>
        </w:tc>
        <w:tc>
          <w:tcPr>
            <w:tcW w:w="992"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 xml:space="preserve">очередной финансовый год </w:t>
            </w:r>
            <w:hyperlink w:anchor="P419" w:history="1">
              <w:r w:rsidRPr="0004511B">
                <w:rPr>
                  <w:rFonts w:ascii="Times New Roman" w:hAnsi="Times New Roman" w:cs="Times New Roman"/>
                  <w:color w:val="0000FF"/>
                  <w:szCs w:val="22"/>
                </w:rPr>
                <w:t>&lt;1&gt;</w:t>
              </w:r>
            </w:hyperlink>
          </w:p>
        </w:tc>
        <w:tc>
          <w:tcPr>
            <w:tcW w:w="1134"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первый год планового периода</w:t>
            </w:r>
          </w:p>
        </w:tc>
        <w:tc>
          <w:tcPr>
            <w:tcW w:w="1191"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второй год планового периода</w:t>
            </w:r>
          </w:p>
        </w:tc>
        <w:tc>
          <w:tcPr>
            <w:tcW w:w="1786" w:type="dxa"/>
            <w:vMerge/>
          </w:tcPr>
          <w:p w:rsidR="00F7786E" w:rsidRPr="00961863" w:rsidRDefault="00F7786E" w:rsidP="00F7786E">
            <w:pPr>
              <w:pStyle w:val="ConsPlusNormal"/>
              <w:jc w:val="center"/>
              <w:rPr>
                <w:rFonts w:ascii="Times New Roman" w:hAnsi="Times New Roman" w:cs="Times New Roman"/>
                <w:sz w:val="24"/>
                <w:szCs w:val="24"/>
              </w:rPr>
            </w:pPr>
          </w:p>
        </w:tc>
      </w:tr>
      <w:tr w:rsidR="00F7786E" w:rsidRPr="0022579E" w:rsidTr="00F7786E">
        <w:tc>
          <w:tcPr>
            <w:tcW w:w="568" w:type="dxa"/>
          </w:tcPr>
          <w:p w:rsidR="00F7786E" w:rsidRPr="0022579E" w:rsidRDefault="00F7786E" w:rsidP="00F7786E">
            <w:pPr>
              <w:pStyle w:val="ConsPlusNormal"/>
              <w:rPr>
                <w:rFonts w:ascii="Times New Roman" w:hAnsi="Times New Roman" w:cs="Times New Roman"/>
                <w:sz w:val="2"/>
                <w:szCs w:val="2"/>
              </w:rPr>
            </w:pPr>
          </w:p>
        </w:tc>
        <w:tc>
          <w:tcPr>
            <w:tcW w:w="1559" w:type="dxa"/>
          </w:tcPr>
          <w:p w:rsidR="00F7786E" w:rsidRPr="0022579E" w:rsidRDefault="00F7786E" w:rsidP="00F7786E">
            <w:pPr>
              <w:pStyle w:val="ConsPlusNormal"/>
              <w:rPr>
                <w:rFonts w:ascii="Times New Roman" w:hAnsi="Times New Roman" w:cs="Times New Roman"/>
                <w:sz w:val="2"/>
                <w:szCs w:val="2"/>
              </w:rPr>
            </w:pPr>
          </w:p>
        </w:tc>
        <w:tc>
          <w:tcPr>
            <w:tcW w:w="1276" w:type="dxa"/>
          </w:tcPr>
          <w:p w:rsidR="00F7786E" w:rsidRPr="0022579E" w:rsidRDefault="00F7786E" w:rsidP="00F7786E">
            <w:pPr>
              <w:pStyle w:val="ConsPlusNormal"/>
              <w:rPr>
                <w:rFonts w:ascii="Times New Roman" w:hAnsi="Times New Roman" w:cs="Times New Roman"/>
                <w:sz w:val="2"/>
                <w:szCs w:val="2"/>
              </w:rPr>
            </w:pPr>
          </w:p>
        </w:tc>
        <w:tc>
          <w:tcPr>
            <w:tcW w:w="1020" w:type="dxa"/>
          </w:tcPr>
          <w:p w:rsidR="00F7786E" w:rsidRPr="0022579E" w:rsidRDefault="00F7786E" w:rsidP="00F7786E">
            <w:pPr>
              <w:pStyle w:val="ConsPlusNormal"/>
              <w:rPr>
                <w:rFonts w:ascii="Times New Roman" w:hAnsi="Times New Roman" w:cs="Times New Roman"/>
                <w:sz w:val="2"/>
                <w:szCs w:val="2"/>
              </w:rPr>
            </w:pPr>
          </w:p>
        </w:tc>
        <w:tc>
          <w:tcPr>
            <w:tcW w:w="1049" w:type="dxa"/>
          </w:tcPr>
          <w:p w:rsidR="00F7786E" w:rsidRPr="0022579E" w:rsidRDefault="00F7786E" w:rsidP="00F7786E">
            <w:pPr>
              <w:pStyle w:val="ConsPlusNormal"/>
              <w:rPr>
                <w:rFonts w:ascii="Times New Roman" w:hAnsi="Times New Roman" w:cs="Times New Roman"/>
                <w:sz w:val="2"/>
                <w:szCs w:val="2"/>
              </w:rPr>
            </w:pPr>
          </w:p>
        </w:tc>
        <w:tc>
          <w:tcPr>
            <w:tcW w:w="992" w:type="dxa"/>
          </w:tcPr>
          <w:p w:rsidR="00F7786E" w:rsidRPr="0022579E" w:rsidRDefault="00F7786E" w:rsidP="00F7786E">
            <w:pPr>
              <w:pStyle w:val="ConsPlusNormal"/>
              <w:rPr>
                <w:rFonts w:ascii="Times New Roman" w:hAnsi="Times New Roman" w:cs="Times New Roman"/>
                <w:sz w:val="2"/>
                <w:szCs w:val="2"/>
              </w:rPr>
            </w:pPr>
          </w:p>
        </w:tc>
        <w:tc>
          <w:tcPr>
            <w:tcW w:w="1134" w:type="dxa"/>
          </w:tcPr>
          <w:p w:rsidR="00F7786E" w:rsidRPr="0022579E" w:rsidRDefault="00F7786E" w:rsidP="00F7786E">
            <w:pPr>
              <w:pStyle w:val="ConsPlusNormal"/>
              <w:rPr>
                <w:rFonts w:ascii="Times New Roman" w:hAnsi="Times New Roman" w:cs="Times New Roman"/>
                <w:sz w:val="2"/>
                <w:szCs w:val="2"/>
              </w:rPr>
            </w:pPr>
          </w:p>
        </w:tc>
        <w:tc>
          <w:tcPr>
            <w:tcW w:w="1191" w:type="dxa"/>
          </w:tcPr>
          <w:p w:rsidR="00F7786E" w:rsidRPr="0022579E" w:rsidRDefault="00F7786E" w:rsidP="00F7786E">
            <w:pPr>
              <w:pStyle w:val="ConsPlusNormal"/>
              <w:rPr>
                <w:rFonts w:ascii="Times New Roman" w:hAnsi="Times New Roman" w:cs="Times New Roman"/>
                <w:sz w:val="2"/>
                <w:szCs w:val="2"/>
              </w:rPr>
            </w:pPr>
          </w:p>
        </w:tc>
        <w:tc>
          <w:tcPr>
            <w:tcW w:w="1786" w:type="dxa"/>
          </w:tcPr>
          <w:p w:rsidR="00F7786E" w:rsidRPr="0022579E" w:rsidRDefault="00F7786E" w:rsidP="00F7786E">
            <w:pPr>
              <w:pStyle w:val="ConsPlusNormal"/>
              <w:rPr>
                <w:rFonts w:ascii="Times New Roman" w:hAnsi="Times New Roman" w:cs="Times New Roman"/>
                <w:sz w:val="2"/>
                <w:szCs w:val="2"/>
              </w:rPr>
            </w:pPr>
          </w:p>
        </w:tc>
      </w:tr>
      <w:tr w:rsidR="00F7786E" w:rsidRPr="0022579E" w:rsidTr="00F7786E">
        <w:tc>
          <w:tcPr>
            <w:tcW w:w="568" w:type="dxa"/>
          </w:tcPr>
          <w:p w:rsidR="00F7786E" w:rsidRPr="0022579E" w:rsidRDefault="00F7786E" w:rsidP="00F7786E">
            <w:pPr>
              <w:pStyle w:val="ConsPlusNormal"/>
              <w:rPr>
                <w:rFonts w:ascii="Times New Roman" w:hAnsi="Times New Roman" w:cs="Times New Roman"/>
                <w:sz w:val="2"/>
                <w:szCs w:val="2"/>
              </w:rPr>
            </w:pPr>
          </w:p>
        </w:tc>
        <w:tc>
          <w:tcPr>
            <w:tcW w:w="1559" w:type="dxa"/>
          </w:tcPr>
          <w:p w:rsidR="00F7786E" w:rsidRPr="0022579E" w:rsidRDefault="00F7786E" w:rsidP="00F7786E">
            <w:pPr>
              <w:pStyle w:val="ConsPlusNormal"/>
              <w:rPr>
                <w:rFonts w:ascii="Times New Roman" w:hAnsi="Times New Roman" w:cs="Times New Roman"/>
                <w:sz w:val="2"/>
                <w:szCs w:val="2"/>
              </w:rPr>
            </w:pPr>
          </w:p>
        </w:tc>
        <w:tc>
          <w:tcPr>
            <w:tcW w:w="1276" w:type="dxa"/>
          </w:tcPr>
          <w:p w:rsidR="00F7786E" w:rsidRPr="0022579E" w:rsidRDefault="00F7786E" w:rsidP="00F7786E">
            <w:pPr>
              <w:pStyle w:val="ConsPlusNormal"/>
              <w:rPr>
                <w:rFonts w:ascii="Times New Roman" w:hAnsi="Times New Roman" w:cs="Times New Roman"/>
                <w:sz w:val="2"/>
                <w:szCs w:val="2"/>
              </w:rPr>
            </w:pPr>
          </w:p>
        </w:tc>
        <w:tc>
          <w:tcPr>
            <w:tcW w:w="1020" w:type="dxa"/>
          </w:tcPr>
          <w:p w:rsidR="00F7786E" w:rsidRPr="0022579E" w:rsidRDefault="00F7786E" w:rsidP="00F7786E">
            <w:pPr>
              <w:pStyle w:val="ConsPlusNormal"/>
              <w:rPr>
                <w:rFonts w:ascii="Times New Roman" w:hAnsi="Times New Roman" w:cs="Times New Roman"/>
                <w:sz w:val="2"/>
                <w:szCs w:val="2"/>
              </w:rPr>
            </w:pPr>
          </w:p>
        </w:tc>
        <w:tc>
          <w:tcPr>
            <w:tcW w:w="1049" w:type="dxa"/>
          </w:tcPr>
          <w:p w:rsidR="00F7786E" w:rsidRPr="0022579E" w:rsidRDefault="00F7786E" w:rsidP="00F7786E">
            <w:pPr>
              <w:pStyle w:val="ConsPlusNormal"/>
              <w:rPr>
                <w:rFonts w:ascii="Times New Roman" w:hAnsi="Times New Roman" w:cs="Times New Roman"/>
                <w:sz w:val="2"/>
                <w:szCs w:val="2"/>
              </w:rPr>
            </w:pPr>
          </w:p>
        </w:tc>
        <w:tc>
          <w:tcPr>
            <w:tcW w:w="992" w:type="dxa"/>
          </w:tcPr>
          <w:p w:rsidR="00F7786E" w:rsidRPr="0022579E" w:rsidRDefault="00F7786E" w:rsidP="00F7786E">
            <w:pPr>
              <w:pStyle w:val="ConsPlusNormal"/>
              <w:rPr>
                <w:rFonts w:ascii="Times New Roman" w:hAnsi="Times New Roman" w:cs="Times New Roman"/>
                <w:sz w:val="2"/>
                <w:szCs w:val="2"/>
              </w:rPr>
            </w:pPr>
          </w:p>
        </w:tc>
        <w:tc>
          <w:tcPr>
            <w:tcW w:w="1134" w:type="dxa"/>
          </w:tcPr>
          <w:p w:rsidR="00F7786E" w:rsidRPr="0022579E" w:rsidRDefault="00F7786E" w:rsidP="00F7786E">
            <w:pPr>
              <w:pStyle w:val="ConsPlusNormal"/>
              <w:rPr>
                <w:rFonts w:ascii="Times New Roman" w:hAnsi="Times New Roman" w:cs="Times New Roman"/>
                <w:sz w:val="2"/>
                <w:szCs w:val="2"/>
              </w:rPr>
            </w:pPr>
          </w:p>
        </w:tc>
        <w:tc>
          <w:tcPr>
            <w:tcW w:w="1191" w:type="dxa"/>
          </w:tcPr>
          <w:p w:rsidR="00F7786E" w:rsidRPr="0022579E" w:rsidRDefault="00F7786E" w:rsidP="00F7786E">
            <w:pPr>
              <w:pStyle w:val="ConsPlusNormal"/>
              <w:rPr>
                <w:rFonts w:ascii="Times New Roman" w:hAnsi="Times New Roman" w:cs="Times New Roman"/>
                <w:sz w:val="2"/>
                <w:szCs w:val="2"/>
              </w:rPr>
            </w:pPr>
          </w:p>
        </w:tc>
        <w:tc>
          <w:tcPr>
            <w:tcW w:w="1786" w:type="dxa"/>
          </w:tcPr>
          <w:p w:rsidR="00F7786E" w:rsidRPr="0022579E" w:rsidRDefault="00F7786E" w:rsidP="00F7786E">
            <w:pPr>
              <w:pStyle w:val="ConsPlusNormal"/>
              <w:rPr>
                <w:rFonts w:ascii="Times New Roman" w:hAnsi="Times New Roman" w:cs="Times New Roman"/>
                <w:sz w:val="2"/>
                <w:szCs w:val="2"/>
              </w:rPr>
            </w:pPr>
          </w:p>
        </w:tc>
      </w:tr>
      <w:tr w:rsidR="00F7786E" w:rsidRPr="0022579E" w:rsidTr="00F7786E">
        <w:tc>
          <w:tcPr>
            <w:tcW w:w="568" w:type="dxa"/>
          </w:tcPr>
          <w:p w:rsidR="00F7786E" w:rsidRPr="0022579E" w:rsidRDefault="00F7786E" w:rsidP="00F7786E">
            <w:pPr>
              <w:pStyle w:val="ConsPlusNormal"/>
              <w:rPr>
                <w:rFonts w:ascii="Times New Roman" w:hAnsi="Times New Roman" w:cs="Times New Roman"/>
                <w:sz w:val="2"/>
                <w:szCs w:val="2"/>
              </w:rPr>
            </w:pPr>
          </w:p>
        </w:tc>
        <w:tc>
          <w:tcPr>
            <w:tcW w:w="1559" w:type="dxa"/>
          </w:tcPr>
          <w:p w:rsidR="00F7786E" w:rsidRPr="0022579E" w:rsidRDefault="00F7786E" w:rsidP="00F7786E">
            <w:pPr>
              <w:pStyle w:val="ConsPlusNormal"/>
              <w:rPr>
                <w:rFonts w:ascii="Times New Roman" w:hAnsi="Times New Roman" w:cs="Times New Roman"/>
                <w:sz w:val="2"/>
                <w:szCs w:val="2"/>
              </w:rPr>
            </w:pPr>
          </w:p>
        </w:tc>
        <w:tc>
          <w:tcPr>
            <w:tcW w:w="1276" w:type="dxa"/>
          </w:tcPr>
          <w:p w:rsidR="00F7786E" w:rsidRPr="0022579E" w:rsidRDefault="00F7786E" w:rsidP="00F7786E">
            <w:pPr>
              <w:pStyle w:val="ConsPlusNormal"/>
              <w:rPr>
                <w:rFonts w:ascii="Times New Roman" w:hAnsi="Times New Roman" w:cs="Times New Roman"/>
                <w:sz w:val="2"/>
                <w:szCs w:val="2"/>
              </w:rPr>
            </w:pPr>
          </w:p>
        </w:tc>
        <w:tc>
          <w:tcPr>
            <w:tcW w:w="1020" w:type="dxa"/>
          </w:tcPr>
          <w:p w:rsidR="00F7786E" w:rsidRPr="0022579E" w:rsidRDefault="00F7786E" w:rsidP="00F7786E">
            <w:pPr>
              <w:pStyle w:val="ConsPlusNormal"/>
              <w:rPr>
                <w:rFonts w:ascii="Times New Roman" w:hAnsi="Times New Roman" w:cs="Times New Roman"/>
                <w:sz w:val="2"/>
                <w:szCs w:val="2"/>
              </w:rPr>
            </w:pPr>
          </w:p>
        </w:tc>
        <w:tc>
          <w:tcPr>
            <w:tcW w:w="1049" w:type="dxa"/>
          </w:tcPr>
          <w:p w:rsidR="00F7786E" w:rsidRPr="0022579E" w:rsidRDefault="00F7786E" w:rsidP="00F7786E">
            <w:pPr>
              <w:pStyle w:val="ConsPlusNormal"/>
              <w:rPr>
                <w:rFonts w:ascii="Times New Roman" w:hAnsi="Times New Roman" w:cs="Times New Roman"/>
                <w:sz w:val="2"/>
                <w:szCs w:val="2"/>
              </w:rPr>
            </w:pPr>
          </w:p>
        </w:tc>
        <w:tc>
          <w:tcPr>
            <w:tcW w:w="992" w:type="dxa"/>
          </w:tcPr>
          <w:p w:rsidR="00F7786E" w:rsidRPr="0022579E" w:rsidRDefault="00F7786E" w:rsidP="00F7786E">
            <w:pPr>
              <w:pStyle w:val="ConsPlusNormal"/>
              <w:rPr>
                <w:rFonts w:ascii="Times New Roman" w:hAnsi="Times New Roman" w:cs="Times New Roman"/>
                <w:sz w:val="2"/>
                <w:szCs w:val="2"/>
              </w:rPr>
            </w:pPr>
          </w:p>
        </w:tc>
        <w:tc>
          <w:tcPr>
            <w:tcW w:w="1134" w:type="dxa"/>
          </w:tcPr>
          <w:p w:rsidR="00F7786E" w:rsidRPr="0022579E" w:rsidRDefault="00F7786E" w:rsidP="00F7786E">
            <w:pPr>
              <w:pStyle w:val="ConsPlusNormal"/>
              <w:rPr>
                <w:rFonts w:ascii="Times New Roman" w:hAnsi="Times New Roman" w:cs="Times New Roman"/>
                <w:sz w:val="2"/>
                <w:szCs w:val="2"/>
              </w:rPr>
            </w:pPr>
          </w:p>
        </w:tc>
        <w:tc>
          <w:tcPr>
            <w:tcW w:w="1191" w:type="dxa"/>
          </w:tcPr>
          <w:p w:rsidR="00F7786E" w:rsidRPr="0022579E" w:rsidRDefault="00F7786E" w:rsidP="00F7786E">
            <w:pPr>
              <w:pStyle w:val="ConsPlusNormal"/>
              <w:rPr>
                <w:rFonts w:ascii="Times New Roman" w:hAnsi="Times New Roman" w:cs="Times New Roman"/>
                <w:sz w:val="2"/>
                <w:szCs w:val="2"/>
              </w:rPr>
            </w:pPr>
          </w:p>
        </w:tc>
        <w:tc>
          <w:tcPr>
            <w:tcW w:w="1786" w:type="dxa"/>
          </w:tcPr>
          <w:p w:rsidR="00F7786E" w:rsidRPr="0022579E" w:rsidRDefault="00F7786E" w:rsidP="00F7786E">
            <w:pPr>
              <w:pStyle w:val="ConsPlusNormal"/>
              <w:rPr>
                <w:rFonts w:ascii="Times New Roman" w:hAnsi="Times New Roman" w:cs="Times New Roman"/>
                <w:sz w:val="2"/>
                <w:szCs w:val="2"/>
              </w:rPr>
            </w:pPr>
          </w:p>
        </w:tc>
      </w:tr>
    </w:tbl>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Pr="0022579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2.2. Показатели, характеризующие качество муниципальной услуги</w:t>
      </w:r>
      <w:r>
        <w:rPr>
          <w:rFonts w:ascii="Times New Roman" w:hAnsi="Times New Roman" w:cs="Times New Roman"/>
          <w:sz w:val="24"/>
          <w:szCs w:val="24"/>
        </w:rPr>
        <w:t xml:space="preserve"> </w:t>
      </w:r>
      <w:r w:rsidRPr="0022579E">
        <w:rPr>
          <w:rFonts w:ascii="Times New Roman" w:hAnsi="Times New Roman" w:cs="Times New Roman"/>
          <w:sz w:val="24"/>
          <w:szCs w:val="24"/>
        </w:rPr>
        <w:t>&lt;2&gt;</w:t>
      </w:r>
    </w:p>
    <w:tbl>
      <w:tblPr>
        <w:tblW w:w="1049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73"/>
        <w:gridCol w:w="1276"/>
        <w:gridCol w:w="992"/>
        <w:gridCol w:w="1083"/>
        <w:gridCol w:w="1044"/>
        <w:gridCol w:w="1134"/>
        <w:gridCol w:w="1134"/>
        <w:gridCol w:w="1701"/>
      </w:tblGrid>
      <w:tr w:rsidR="00F7786E" w:rsidRPr="00961863" w:rsidTr="00F7786E">
        <w:tc>
          <w:tcPr>
            <w:tcW w:w="454"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w:t>
            </w:r>
            <w:r>
              <w:rPr>
                <w:rFonts w:ascii="Times New Roman" w:hAnsi="Times New Roman" w:cs="Times New Roman"/>
                <w:sz w:val="24"/>
                <w:szCs w:val="24"/>
              </w:rPr>
              <w:t>№ п/п</w:t>
            </w:r>
          </w:p>
        </w:tc>
        <w:tc>
          <w:tcPr>
            <w:tcW w:w="1673"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Содержание муниципальной услуги </w:t>
            </w:r>
          </w:p>
        </w:tc>
        <w:tc>
          <w:tcPr>
            <w:tcW w:w="1276"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Условия оказания муниципальной услуги </w:t>
            </w:r>
          </w:p>
        </w:tc>
        <w:tc>
          <w:tcPr>
            <w:tcW w:w="2075" w:type="dxa"/>
            <w:gridSpan w:val="2"/>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Показатели, характеризующие качество муниципальной услуги</w:t>
            </w:r>
          </w:p>
        </w:tc>
        <w:tc>
          <w:tcPr>
            <w:tcW w:w="3312" w:type="dxa"/>
            <w:gridSpan w:val="3"/>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Значение показателя, характеризующего объем муниципальной услуги</w:t>
            </w:r>
          </w:p>
        </w:tc>
        <w:tc>
          <w:tcPr>
            <w:tcW w:w="1701"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Допустимое </w:t>
            </w:r>
            <w:r>
              <w:rPr>
                <w:rFonts w:ascii="Times New Roman" w:hAnsi="Times New Roman" w:cs="Times New Roman"/>
                <w:sz w:val="24"/>
                <w:szCs w:val="24"/>
              </w:rPr>
              <w:t>о</w:t>
            </w:r>
            <w:r w:rsidRPr="00961863">
              <w:rPr>
                <w:rFonts w:ascii="Times New Roman" w:hAnsi="Times New Roman" w:cs="Times New Roman"/>
                <w:sz w:val="24"/>
                <w:szCs w:val="24"/>
              </w:rPr>
              <w:t>тклонение    от   установленных   значений   показателя,</w:t>
            </w:r>
            <w:r>
              <w:rPr>
                <w:rFonts w:ascii="Times New Roman" w:hAnsi="Times New Roman" w:cs="Times New Roman"/>
                <w:sz w:val="24"/>
                <w:szCs w:val="24"/>
              </w:rPr>
              <w:t xml:space="preserve"> </w:t>
            </w:r>
            <w:r w:rsidRPr="00961863">
              <w:rPr>
                <w:rFonts w:ascii="Times New Roman" w:hAnsi="Times New Roman" w:cs="Times New Roman"/>
                <w:sz w:val="24"/>
                <w:szCs w:val="24"/>
              </w:rPr>
              <w:t>характеризующего   объем,   при  котором  муниципальное  задание  считается</w:t>
            </w:r>
            <w:r>
              <w:rPr>
                <w:rFonts w:ascii="Times New Roman" w:hAnsi="Times New Roman" w:cs="Times New Roman"/>
                <w:sz w:val="24"/>
                <w:szCs w:val="24"/>
              </w:rPr>
              <w:t xml:space="preserve"> </w:t>
            </w:r>
            <w:r w:rsidRPr="00961863">
              <w:rPr>
                <w:rFonts w:ascii="Times New Roman" w:hAnsi="Times New Roman" w:cs="Times New Roman"/>
                <w:sz w:val="24"/>
                <w:szCs w:val="24"/>
              </w:rPr>
              <w:t>выполненным</w:t>
            </w:r>
            <w:r>
              <w:rPr>
                <w:rFonts w:ascii="Times New Roman" w:hAnsi="Times New Roman" w:cs="Times New Roman"/>
                <w:sz w:val="24"/>
                <w:szCs w:val="24"/>
              </w:rPr>
              <w:t>,</w:t>
            </w:r>
            <w:r w:rsidRPr="00961863">
              <w:rPr>
                <w:rFonts w:ascii="Times New Roman" w:hAnsi="Times New Roman" w:cs="Times New Roman"/>
                <w:sz w:val="24"/>
                <w:szCs w:val="24"/>
              </w:rPr>
              <w:t xml:space="preserve"> процент</w:t>
            </w:r>
          </w:p>
        </w:tc>
      </w:tr>
      <w:tr w:rsidR="00F7786E" w:rsidRPr="00961863" w:rsidTr="00F7786E">
        <w:tc>
          <w:tcPr>
            <w:tcW w:w="454" w:type="dxa"/>
            <w:vMerge/>
            <w:tcBorders>
              <w:bottom w:val="single" w:sz="4" w:space="0" w:color="auto"/>
            </w:tcBorders>
          </w:tcPr>
          <w:p w:rsidR="00F7786E" w:rsidRPr="00961863" w:rsidRDefault="00F7786E" w:rsidP="00F7786E"/>
        </w:tc>
        <w:tc>
          <w:tcPr>
            <w:tcW w:w="1673" w:type="dxa"/>
            <w:vMerge/>
            <w:tcBorders>
              <w:bottom w:val="single" w:sz="4" w:space="0" w:color="auto"/>
            </w:tcBorders>
          </w:tcPr>
          <w:p w:rsidR="00F7786E" w:rsidRPr="00961863" w:rsidRDefault="00F7786E" w:rsidP="00F7786E"/>
        </w:tc>
        <w:tc>
          <w:tcPr>
            <w:tcW w:w="1276" w:type="dxa"/>
            <w:vMerge/>
            <w:tcBorders>
              <w:bottom w:val="single" w:sz="4" w:space="0" w:color="auto"/>
            </w:tcBorders>
          </w:tcPr>
          <w:p w:rsidR="00F7786E" w:rsidRPr="00961863" w:rsidRDefault="00F7786E" w:rsidP="00F7786E"/>
        </w:tc>
        <w:tc>
          <w:tcPr>
            <w:tcW w:w="992" w:type="dxa"/>
            <w:tcBorders>
              <w:bottom w:val="single" w:sz="4" w:space="0" w:color="auto"/>
            </w:tcBorders>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показателя</w:t>
            </w:r>
          </w:p>
        </w:tc>
        <w:tc>
          <w:tcPr>
            <w:tcW w:w="1083" w:type="dxa"/>
            <w:tcBorders>
              <w:bottom w:val="single" w:sz="4" w:space="0" w:color="auto"/>
            </w:tcBorders>
            <w:vAlign w:val="center"/>
          </w:tcPr>
          <w:p w:rsidR="00F7786E" w:rsidRPr="001E00A7" w:rsidRDefault="00F7786E" w:rsidP="00F7786E">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единица измерения</w:t>
            </w:r>
          </w:p>
        </w:tc>
        <w:tc>
          <w:tcPr>
            <w:tcW w:w="1044" w:type="dxa"/>
            <w:tcBorders>
              <w:bottom w:val="single" w:sz="4" w:space="0" w:color="auto"/>
            </w:tcBorders>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 xml:space="preserve">очередной финансовый год </w:t>
            </w:r>
          </w:p>
        </w:tc>
        <w:tc>
          <w:tcPr>
            <w:tcW w:w="1134" w:type="dxa"/>
            <w:tcBorders>
              <w:bottom w:val="single" w:sz="4" w:space="0" w:color="auto"/>
            </w:tcBorders>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первый год планового периода</w:t>
            </w:r>
          </w:p>
        </w:tc>
        <w:tc>
          <w:tcPr>
            <w:tcW w:w="1134" w:type="dxa"/>
            <w:tcBorders>
              <w:bottom w:val="single" w:sz="4" w:space="0" w:color="auto"/>
            </w:tcBorders>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второй год планового периода</w:t>
            </w:r>
          </w:p>
        </w:tc>
        <w:tc>
          <w:tcPr>
            <w:tcW w:w="1701" w:type="dxa"/>
            <w:vMerge/>
            <w:tcBorders>
              <w:bottom w:val="single" w:sz="4" w:space="0" w:color="auto"/>
            </w:tcBorders>
            <w:vAlign w:val="center"/>
          </w:tcPr>
          <w:p w:rsidR="00F7786E" w:rsidRPr="001E00A7" w:rsidRDefault="00F7786E" w:rsidP="00F7786E">
            <w:pPr>
              <w:pStyle w:val="ConsPlusNormal"/>
              <w:jc w:val="center"/>
              <w:rPr>
                <w:rFonts w:ascii="Times New Roman" w:hAnsi="Times New Roman" w:cs="Times New Roman"/>
                <w:sz w:val="24"/>
                <w:szCs w:val="24"/>
              </w:rPr>
            </w:pPr>
          </w:p>
        </w:tc>
      </w:tr>
      <w:tr w:rsidR="00F7786E" w:rsidRPr="0022579E" w:rsidTr="00F7786E">
        <w:tc>
          <w:tcPr>
            <w:tcW w:w="45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673"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b/>
                <w:sz w:val="2"/>
                <w:szCs w:val="2"/>
              </w:rPr>
            </w:pPr>
          </w:p>
        </w:tc>
        <w:tc>
          <w:tcPr>
            <w:tcW w:w="1276"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b/>
                <w:sz w:val="2"/>
                <w:szCs w:val="2"/>
              </w:rPr>
            </w:pPr>
          </w:p>
        </w:tc>
        <w:tc>
          <w:tcPr>
            <w:tcW w:w="992"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b/>
                <w:sz w:val="2"/>
                <w:szCs w:val="2"/>
              </w:rPr>
            </w:pPr>
          </w:p>
        </w:tc>
        <w:tc>
          <w:tcPr>
            <w:tcW w:w="1083"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04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701"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r>
      <w:tr w:rsidR="00F7786E" w:rsidRPr="0022579E" w:rsidTr="00F7786E">
        <w:tc>
          <w:tcPr>
            <w:tcW w:w="45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673"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b/>
                <w:sz w:val="2"/>
                <w:szCs w:val="2"/>
              </w:rPr>
            </w:pPr>
          </w:p>
        </w:tc>
        <w:tc>
          <w:tcPr>
            <w:tcW w:w="1276"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b/>
                <w:sz w:val="2"/>
                <w:szCs w:val="2"/>
              </w:rPr>
            </w:pPr>
          </w:p>
        </w:tc>
        <w:tc>
          <w:tcPr>
            <w:tcW w:w="992"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b/>
                <w:sz w:val="2"/>
                <w:szCs w:val="2"/>
              </w:rPr>
            </w:pPr>
          </w:p>
        </w:tc>
        <w:tc>
          <w:tcPr>
            <w:tcW w:w="1083"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04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701"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r>
      <w:tr w:rsidR="00F7786E" w:rsidRPr="0022579E" w:rsidTr="00F7786E">
        <w:tc>
          <w:tcPr>
            <w:tcW w:w="45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673"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b/>
                <w:sz w:val="2"/>
                <w:szCs w:val="2"/>
              </w:rPr>
            </w:pPr>
          </w:p>
        </w:tc>
        <w:tc>
          <w:tcPr>
            <w:tcW w:w="1276"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b/>
                <w:sz w:val="2"/>
                <w:szCs w:val="2"/>
              </w:rPr>
            </w:pPr>
          </w:p>
        </w:tc>
        <w:tc>
          <w:tcPr>
            <w:tcW w:w="992"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b/>
                <w:sz w:val="2"/>
                <w:szCs w:val="2"/>
              </w:rPr>
            </w:pPr>
          </w:p>
        </w:tc>
        <w:tc>
          <w:tcPr>
            <w:tcW w:w="1083"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04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701"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r>
    </w:tbl>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3. Порядок оказания муниципальной услуги</w:t>
      </w:r>
    </w:p>
    <w:p w:rsidR="00F7786E" w:rsidRDefault="00F7786E" w:rsidP="00F7786E">
      <w:pPr>
        <w:pStyle w:val="ConsPlusNonformat"/>
        <w:jc w:val="both"/>
        <w:rPr>
          <w:rFonts w:ascii="Times New Roman" w:hAnsi="Times New Roman" w:cs="Times New Roman"/>
          <w:sz w:val="24"/>
          <w:szCs w:val="24"/>
        </w:rPr>
      </w:pP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3.1.     Нормативные     правовые     акты,     регулирующие    порядок</w:t>
      </w:r>
      <w:r>
        <w:rPr>
          <w:rFonts w:ascii="Times New Roman" w:hAnsi="Times New Roman" w:cs="Times New Roman"/>
          <w:sz w:val="24"/>
          <w:szCs w:val="24"/>
        </w:rPr>
        <w:t xml:space="preserve"> оказания муниципальной услуги</w:t>
      </w:r>
    </w:p>
    <w:p w:rsidR="00F7786E" w:rsidRPr="00961863" w:rsidRDefault="00F7786E" w:rsidP="00F7786E">
      <w:pPr>
        <w:pStyle w:val="ConsPlusNonformat"/>
        <w:jc w:val="both"/>
        <w:rPr>
          <w:rFonts w:ascii="Times New Roman" w:hAnsi="Times New Roman" w:cs="Times New Roman"/>
          <w:sz w:val="24"/>
          <w:szCs w:val="24"/>
        </w:rPr>
      </w:pP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3.2.      Порядок     информирования     потенциальных     потребителей</w:t>
      </w:r>
      <w:r>
        <w:rPr>
          <w:rFonts w:ascii="Times New Roman" w:hAnsi="Times New Roman" w:cs="Times New Roman"/>
          <w:sz w:val="24"/>
          <w:szCs w:val="24"/>
        </w:rPr>
        <w:t xml:space="preserve"> </w:t>
      </w:r>
      <w:r w:rsidRPr="00961863">
        <w:rPr>
          <w:rFonts w:ascii="Times New Roman" w:hAnsi="Times New Roman" w:cs="Times New Roman"/>
          <w:sz w:val="24"/>
          <w:szCs w:val="24"/>
        </w:rPr>
        <w:t>муниципальной услуги</w:t>
      </w:r>
    </w:p>
    <w:p w:rsidR="00F7786E" w:rsidRPr="00961863" w:rsidRDefault="00F7786E" w:rsidP="00F7786E">
      <w:pPr>
        <w:pStyle w:val="ConsPlusNonformat"/>
        <w:jc w:val="both"/>
        <w:rPr>
          <w:rFonts w:ascii="Times New Roman" w:hAnsi="Times New Roman" w:cs="Times New Roman"/>
          <w:sz w:val="24"/>
          <w:szCs w:val="24"/>
        </w:rPr>
      </w:pPr>
    </w:p>
    <w:tbl>
      <w:tblPr>
        <w:tblW w:w="1029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4339"/>
        <w:gridCol w:w="3628"/>
      </w:tblGrid>
      <w:tr w:rsidR="00F7786E" w:rsidRPr="00961863" w:rsidTr="00F7786E">
        <w:tc>
          <w:tcPr>
            <w:tcW w:w="2324" w:type="dxa"/>
            <w:vAlign w:val="center"/>
          </w:tcPr>
          <w:p w:rsidR="00F7786E" w:rsidRPr="00961863" w:rsidRDefault="00F7786E" w:rsidP="00F7786E">
            <w:pPr>
              <w:pStyle w:val="ConsPlusNormal"/>
              <w:ind w:firstLine="80"/>
              <w:jc w:val="center"/>
              <w:rPr>
                <w:rFonts w:ascii="Times New Roman" w:hAnsi="Times New Roman" w:cs="Times New Roman"/>
                <w:sz w:val="24"/>
                <w:szCs w:val="24"/>
              </w:rPr>
            </w:pPr>
            <w:r w:rsidRPr="00961863">
              <w:rPr>
                <w:rFonts w:ascii="Times New Roman" w:hAnsi="Times New Roman" w:cs="Times New Roman"/>
                <w:sz w:val="24"/>
                <w:szCs w:val="24"/>
              </w:rPr>
              <w:t>Способ информирования</w:t>
            </w:r>
          </w:p>
        </w:tc>
        <w:tc>
          <w:tcPr>
            <w:tcW w:w="4339" w:type="dxa"/>
            <w:vAlign w:val="center"/>
          </w:tcPr>
          <w:p w:rsidR="00F7786E" w:rsidRPr="00961863" w:rsidRDefault="00F7786E" w:rsidP="00F7786E">
            <w:pPr>
              <w:pStyle w:val="ConsPlusNormal"/>
              <w:ind w:firstLine="24"/>
              <w:jc w:val="center"/>
              <w:rPr>
                <w:rFonts w:ascii="Times New Roman" w:hAnsi="Times New Roman" w:cs="Times New Roman"/>
                <w:sz w:val="24"/>
                <w:szCs w:val="24"/>
              </w:rPr>
            </w:pPr>
            <w:r w:rsidRPr="00961863">
              <w:rPr>
                <w:rFonts w:ascii="Times New Roman" w:hAnsi="Times New Roman" w:cs="Times New Roman"/>
                <w:sz w:val="24"/>
                <w:szCs w:val="24"/>
              </w:rPr>
              <w:t>Состав размещаемой (доводимой) информации</w:t>
            </w:r>
          </w:p>
        </w:tc>
        <w:tc>
          <w:tcPr>
            <w:tcW w:w="3628" w:type="dxa"/>
            <w:vAlign w:val="center"/>
          </w:tcPr>
          <w:p w:rsidR="00F7786E" w:rsidRPr="00961863" w:rsidRDefault="00F7786E" w:rsidP="00F7786E">
            <w:pPr>
              <w:pStyle w:val="ConsPlusNormal"/>
              <w:ind w:firstLine="25"/>
              <w:jc w:val="center"/>
              <w:rPr>
                <w:rFonts w:ascii="Times New Roman" w:hAnsi="Times New Roman" w:cs="Times New Roman"/>
                <w:sz w:val="24"/>
                <w:szCs w:val="24"/>
              </w:rPr>
            </w:pPr>
            <w:r w:rsidRPr="00961863">
              <w:rPr>
                <w:rFonts w:ascii="Times New Roman" w:hAnsi="Times New Roman" w:cs="Times New Roman"/>
                <w:sz w:val="24"/>
                <w:szCs w:val="24"/>
              </w:rPr>
              <w:t>Частота обновления информации</w:t>
            </w:r>
          </w:p>
        </w:tc>
      </w:tr>
      <w:tr w:rsidR="00F7786E" w:rsidRPr="00961863" w:rsidTr="00F7786E">
        <w:tc>
          <w:tcPr>
            <w:tcW w:w="2324" w:type="dxa"/>
          </w:tcPr>
          <w:p w:rsidR="00F7786E" w:rsidRPr="00961863" w:rsidRDefault="00F7786E" w:rsidP="00F7786E">
            <w:pPr>
              <w:pStyle w:val="ConsPlusNormal"/>
              <w:rPr>
                <w:rFonts w:ascii="Times New Roman" w:hAnsi="Times New Roman" w:cs="Times New Roman"/>
                <w:sz w:val="24"/>
                <w:szCs w:val="24"/>
              </w:rPr>
            </w:pPr>
            <w:r w:rsidRPr="00961863">
              <w:rPr>
                <w:rFonts w:ascii="Times New Roman" w:hAnsi="Times New Roman" w:cs="Times New Roman"/>
                <w:sz w:val="24"/>
                <w:szCs w:val="24"/>
              </w:rPr>
              <w:t>1.</w:t>
            </w:r>
          </w:p>
        </w:tc>
        <w:tc>
          <w:tcPr>
            <w:tcW w:w="4339" w:type="dxa"/>
          </w:tcPr>
          <w:p w:rsidR="00F7786E" w:rsidRPr="00961863" w:rsidRDefault="00F7786E" w:rsidP="00F7786E">
            <w:pPr>
              <w:pStyle w:val="ConsPlusNormal"/>
              <w:rPr>
                <w:rFonts w:ascii="Times New Roman" w:hAnsi="Times New Roman" w:cs="Times New Roman"/>
                <w:sz w:val="24"/>
                <w:szCs w:val="24"/>
              </w:rPr>
            </w:pPr>
          </w:p>
        </w:tc>
        <w:tc>
          <w:tcPr>
            <w:tcW w:w="3628" w:type="dxa"/>
          </w:tcPr>
          <w:p w:rsidR="00F7786E" w:rsidRPr="00961863" w:rsidRDefault="00F7786E" w:rsidP="00F7786E">
            <w:pPr>
              <w:pStyle w:val="ConsPlusNormal"/>
              <w:rPr>
                <w:rFonts w:ascii="Times New Roman" w:hAnsi="Times New Roman" w:cs="Times New Roman"/>
                <w:sz w:val="24"/>
                <w:szCs w:val="24"/>
              </w:rPr>
            </w:pPr>
          </w:p>
        </w:tc>
      </w:tr>
      <w:tr w:rsidR="00F7786E" w:rsidRPr="00961863" w:rsidTr="00F7786E">
        <w:tc>
          <w:tcPr>
            <w:tcW w:w="2324" w:type="dxa"/>
          </w:tcPr>
          <w:p w:rsidR="00F7786E" w:rsidRPr="00961863" w:rsidRDefault="00F7786E" w:rsidP="00F7786E">
            <w:pPr>
              <w:pStyle w:val="ConsPlusNormal"/>
              <w:rPr>
                <w:rFonts w:ascii="Times New Roman" w:hAnsi="Times New Roman" w:cs="Times New Roman"/>
                <w:sz w:val="24"/>
                <w:szCs w:val="24"/>
              </w:rPr>
            </w:pPr>
            <w:r w:rsidRPr="00961863">
              <w:rPr>
                <w:rFonts w:ascii="Times New Roman" w:hAnsi="Times New Roman" w:cs="Times New Roman"/>
                <w:sz w:val="24"/>
                <w:szCs w:val="24"/>
              </w:rPr>
              <w:t>2.</w:t>
            </w:r>
          </w:p>
        </w:tc>
        <w:tc>
          <w:tcPr>
            <w:tcW w:w="4339" w:type="dxa"/>
          </w:tcPr>
          <w:p w:rsidR="00F7786E" w:rsidRPr="00961863" w:rsidRDefault="00F7786E" w:rsidP="00F7786E">
            <w:pPr>
              <w:pStyle w:val="ConsPlusNormal"/>
              <w:rPr>
                <w:rFonts w:ascii="Times New Roman" w:hAnsi="Times New Roman" w:cs="Times New Roman"/>
                <w:sz w:val="24"/>
                <w:szCs w:val="24"/>
              </w:rPr>
            </w:pPr>
          </w:p>
        </w:tc>
        <w:tc>
          <w:tcPr>
            <w:tcW w:w="3628" w:type="dxa"/>
          </w:tcPr>
          <w:p w:rsidR="00F7786E" w:rsidRPr="00961863" w:rsidRDefault="00F7786E" w:rsidP="00F7786E">
            <w:pPr>
              <w:pStyle w:val="ConsPlusNormal"/>
              <w:rPr>
                <w:rFonts w:ascii="Times New Roman" w:hAnsi="Times New Roman" w:cs="Times New Roman"/>
                <w:sz w:val="24"/>
                <w:szCs w:val="24"/>
              </w:rPr>
            </w:pPr>
          </w:p>
        </w:tc>
      </w:tr>
    </w:tbl>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 xml:space="preserve"> 4.  Оплата  муниципальной  услуги  (в  случаях</w:t>
      </w:r>
      <w:r>
        <w:rPr>
          <w:rFonts w:ascii="Times New Roman" w:hAnsi="Times New Roman" w:cs="Times New Roman"/>
          <w:sz w:val="24"/>
          <w:szCs w:val="24"/>
        </w:rPr>
        <w:t>,</w:t>
      </w:r>
      <w:r w:rsidRPr="00961863">
        <w:rPr>
          <w:rFonts w:ascii="Times New Roman" w:hAnsi="Times New Roman" w:cs="Times New Roman"/>
          <w:sz w:val="24"/>
          <w:szCs w:val="24"/>
        </w:rPr>
        <w:t xml:space="preserve"> если федеральным законом</w:t>
      </w:r>
      <w:r>
        <w:rPr>
          <w:rFonts w:ascii="Times New Roman" w:hAnsi="Times New Roman" w:cs="Times New Roman"/>
          <w:sz w:val="24"/>
          <w:szCs w:val="24"/>
        </w:rPr>
        <w:t xml:space="preserve"> предусмотрено её</w:t>
      </w:r>
      <w:r w:rsidRPr="00961863">
        <w:rPr>
          <w:rFonts w:ascii="Times New Roman" w:hAnsi="Times New Roman" w:cs="Times New Roman"/>
          <w:sz w:val="24"/>
          <w:szCs w:val="24"/>
        </w:rPr>
        <w:t xml:space="preserve"> оказание н</w:t>
      </w:r>
      <w:r>
        <w:rPr>
          <w:rFonts w:ascii="Times New Roman" w:hAnsi="Times New Roman" w:cs="Times New Roman"/>
          <w:sz w:val="24"/>
          <w:szCs w:val="24"/>
        </w:rPr>
        <w:t>а платной основе)</w:t>
      </w:r>
    </w:p>
    <w:p w:rsidR="00F7786E" w:rsidRPr="00961863" w:rsidRDefault="00F7786E" w:rsidP="00F7786E">
      <w:pPr>
        <w:pStyle w:val="ConsPlusNonformat"/>
        <w:jc w:val="both"/>
        <w:rPr>
          <w:rFonts w:ascii="Times New Roman" w:hAnsi="Times New Roman" w:cs="Times New Roman"/>
          <w:sz w:val="24"/>
          <w:szCs w:val="24"/>
        </w:rPr>
      </w:pP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4.1.  Нормативный  правовой  акт</w:t>
      </w:r>
      <w:r>
        <w:rPr>
          <w:rFonts w:ascii="Times New Roman" w:hAnsi="Times New Roman" w:cs="Times New Roman"/>
          <w:sz w:val="24"/>
          <w:szCs w:val="24"/>
        </w:rPr>
        <w:t>,</w:t>
      </w:r>
      <w:r w:rsidRPr="00961863">
        <w:rPr>
          <w:rFonts w:ascii="Times New Roman" w:hAnsi="Times New Roman" w:cs="Times New Roman"/>
          <w:sz w:val="24"/>
          <w:szCs w:val="24"/>
        </w:rPr>
        <w:t xml:space="preserve">  устанавливающий  размер платы (цены,</w:t>
      </w:r>
      <w:r>
        <w:rPr>
          <w:rFonts w:ascii="Times New Roman" w:hAnsi="Times New Roman" w:cs="Times New Roman"/>
          <w:sz w:val="24"/>
          <w:szCs w:val="24"/>
        </w:rPr>
        <w:t xml:space="preserve"> </w:t>
      </w:r>
      <w:r w:rsidRPr="00961863">
        <w:rPr>
          <w:rFonts w:ascii="Times New Roman" w:hAnsi="Times New Roman" w:cs="Times New Roman"/>
          <w:sz w:val="24"/>
          <w:szCs w:val="24"/>
        </w:rPr>
        <w:t>тариф</w:t>
      </w:r>
      <w:r>
        <w:rPr>
          <w:rFonts w:ascii="Times New Roman" w:hAnsi="Times New Roman" w:cs="Times New Roman"/>
          <w:sz w:val="24"/>
          <w:szCs w:val="24"/>
        </w:rPr>
        <w:t>а) либо порядок их установления</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w:t>
      </w:r>
      <w:r>
        <w:rPr>
          <w:rFonts w:ascii="Times New Roman" w:hAnsi="Times New Roman" w:cs="Times New Roman"/>
          <w:sz w:val="24"/>
          <w:szCs w:val="24"/>
        </w:rPr>
        <w:t>__</w:t>
      </w:r>
      <w:r w:rsidRPr="00961863">
        <w:rPr>
          <w:rFonts w:ascii="Times New Roman" w:hAnsi="Times New Roman" w:cs="Times New Roman"/>
          <w:sz w:val="24"/>
          <w:szCs w:val="24"/>
        </w:rPr>
        <w:t>_____________________________________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4.2. Орган, устанавливающий размер платы (ц</w:t>
      </w:r>
      <w:r>
        <w:rPr>
          <w:rFonts w:ascii="Times New Roman" w:hAnsi="Times New Roman" w:cs="Times New Roman"/>
          <w:sz w:val="24"/>
          <w:szCs w:val="24"/>
        </w:rPr>
        <w:t>ены, тарифа)____________</w:t>
      </w:r>
      <w:r w:rsidRPr="00961863">
        <w:rPr>
          <w:rFonts w:ascii="Times New Roman" w:hAnsi="Times New Roman" w:cs="Times New Roman"/>
          <w:sz w:val="24"/>
          <w:szCs w:val="24"/>
        </w:rPr>
        <w:t xml:space="preserve"> ______________</w:t>
      </w:r>
    </w:p>
    <w:p w:rsidR="00F7786E" w:rsidRDefault="00F7786E" w:rsidP="00F7786E">
      <w:pPr>
        <w:pStyle w:val="ConsPlusNonformat"/>
        <w:jc w:val="both"/>
        <w:rPr>
          <w:rFonts w:ascii="Times New Roman" w:hAnsi="Times New Roman" w:cs="Times New Roman"/>
          <w:sz w:val="24"/>
          <w:szCs w:val="24"/>
        </w:rPr>
      </w:pP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4.3. Среднегодо</w:t>
      </w:r>
      <w:r>
        <w:rPr>
          <w:rFonts w:ascii="Times New Roman" w:hAnsi="Times New Roman" w:cs="Times New Roman"/>
          <w:sz w:val="24"/>
          <w:szCs w:val="24"/>
        </w:rPr>
        <w:t>вой размер платы (цены, тарифа)</w:t>
      </w:r>
    </w:p>
    <w:p w:rsidR="00F7786E" w:rsidRPr="00961863" w:rsidRDefault="00F7786E" w:rsidP="00F7786E">
      <w:pPr>
        <w:pStyle w:val="ConsPlusNonformat"/>
        <w:jc w:val="both"/>
        <w:rPr>
          <w:rFonts w:ascii="Times New Roman" w:hAnsi="Times New Roman" w:cs="Times New Roman"/>
          <w:sz w:val="24"/>
          <w:szCs w:val="24"/>
        </w:rPr>
      </w:pPr>
    </w:p>
    <w:tbl>
      <w:tblPr>
        <w:tblW w:w="978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3"/>
        <w:gridCol w:w="2126"/>
        <w:gridCol w:w="2126"/>
        <w:gridCol w:w="2126"/>
      </w:tblGrid>
      <w:tr w:rsidR="00F7786E" w:rsidRPr="00961863" w:rsidTr="00F7786E">
        <w:trPr>
          <w:trHeight w:val="1068"/>
        </w:trPr>
        <w:tc>
          <w:tcPr>
            <w:tcW w:w="3403"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составляющей муниципальной услуги, в отношении которой установлена плата (цена, тариф)</w:t>
            </w:r>
          </w:p>
        </w:tc>
        <w:tc>
          <w:tcPr>
            <w:tcW w:w="6378" w:type="dxa"/>
            <w:gridSpan w:val="3"/>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Среднегодовой размер платы (цены, тарифа),  руб.</w:t>
            </w:r>
          </w:p>
        </w:tc>
      </w:tr>
      <w:tr w:rsidR="00F7786E" w:rsidRPr="005B7581" w:rsidTr="00F7786E">
        <w:tc>
          <w:tcPr>
            <w:tcW w:w="3403" w:type="dxa"/>
            <w:vMerge/>
          </w:tcPr>
          <w:p w:rsidR="00F7786E" w:rsidRPr="005B7581" w:rsidRDefault="00F7786E" w:rsidP="00F7786E">
            <w:pPr>
              <w:pStyle w:val="ConsPlusNormal"/>
              <w:rPr>
                <w:rFonts w:ascii="Times New Roman" w:hAnsi="Times New Roman" w:cs="Times New Roman"/>
                <w:sz w:val="2"/>
                <w:szCs w:val="2"/>
              </w:rPr>
            </w:pPr>
          </w:p>
        </w:tc>
        <w:tc>
          <w:tcPr>
            <w:tcW w:w="2126"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 xml:space="preserve">очередной финансовый год </w:t>
            </w:r>
          </w:p>
        </w:tc>
        <w:tc>
          <w:tcPr>
            <w:tcW w:w="2126"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первый год планового периода</w:t>
            </w:r>
          </w:p>
        </w:tc>
        <w:tc>
          <w:tcPr>
            <w:tcW w:w="2126"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второй год планового периода</w:t>
            </w:r>
          </w:p>
        </w:tc>
      </w:tr>
      <w:tr w:rsidR="00F7786E" w:rsidRPr="005B7581" w:rsidTr="00F7786E">
        <w:tc>
          <w:tcPr>
            <w:tcW w:w="3403" w:type="dxa"/>
          </w:tcPr>
          <w:p w:rsidR="00F7786E" w:rsidRPr="005B7581" w:rsidRDefault="00F7786E" w:rsidP="00F7786E">
            <w:pPr>
              <w:pStyle w:val="ConsPlusNormal"/>
              <w:rPr>
                <w:rFonts w:ascii="Times New Roman" w:hAnsi="Times New Roman" w:cs="Times New Roman"/>
                <w:sz w:val="2"/>
                <w:szCs w:val="2"/>
              </w:rPr>
            </w:pPr>
          </w:p>
        </w:tc>
        <w:tc>
          <w:tcPr>
            <w:tcW w:w="2126" w:type="dxa"/>
          </w:tcPr>
          <w:p w:rsidR="00F7786E" w:rsidRPr="005B7581" w:rsidRDefault="00F7786E" w:rsidP="00F7786E">
            <w:pPr>
              <w:pStyle w:val="ConsPlusNormal"/>
              <w:rPr>
                <w:rFonts w:ascii="Times New Roman" w:hAnsi="Times New Roman" w:cs="Times New Roman"/>
                <w:sz w:val="2"/>
                <w:szCs w:val="2"/>
              </w:rPr>
            </w:pPr>
          </w:p>
        </w:tc>
        <w:tc>
          <w:tcPr>
            <w:tcW w:w="2126" w:type="dxa"/>
          </w:tcPr>
          <w:p w:rsidR="00F7786E" w:rsidRPr="005B7581" w:rsidRDefault="00F7786E" w:rsidP="00F7786E">
            <w:pPr>
              <w:pStyle w:val="ConsPlusNormal"/>
              <w:rPr>
                <w:rFonts w:ascii="Times New Roman" w:hAnsi="Times New Roman" w:cs="Times New Roman"/>
                <w:sz w:val="2"/>
                <w:szCs w:val="2"/>
              </w:rPr>
            </w:pPr>
          </w:p>
        </w:tc>
        <w:tc>
          <w:tcPr>
            <w:tcW w:w="2126" w:type="dxa"/>
          </w:tcPr>
          <w:p w:rsidR="00F7786E" w:rsidRPr="005B7581" w:rsidRDefault="00F7786E" w:rsidP="00F7786E">
            <w:pPr>
              <w:pStyle w:val="ConsPlusNormal"/>
              <w:rPr>
                <w:rFonts w:ascii="Times New Roman" w:hAnsi="Times New Roman" w:cs="Times New Roman"/>
                <w:sz w:val="2"/>
                <w:szCs w:val="2"/>
              </w:rPr>
            </w:pPr>
          </w:p>
        </w:tc>
      </w:tr>
      <w:tr w:rsidR="00F7786E" w:rsidRPr="005B7581" w:rsidTr="00F7786E">
        <w:tc>
          <w:tcPr>
            <w:tcW w:w="3403" w:type="dxa"/>
          </w:tcPr>
          <w:p w:rsidR="00F7786E" w:rsidRPr="005B7581" w:rsidRDefault="00F7786E" w:rsidP="00F7786E">
            <w:pPr>
              <w:pStyle w:val="ConsPlusNormal"/>
              <w:rPr>
                <w:rFonts w:ascii="Times New Roman" w:hAnsi="Times New Roman" w:cs="Times New Roman"/>
                <w:sz w:val="2"/>
                <w:szCs w:val="2"/>
              </w:rPr>
            </w:pPr>
          </w:p>
        </w:tc>
        <w:tc>
          <w:tcPr>
            <w:tcW w:w="2126" w:type="dxa"/>
          </w:tcPr>
          <w:p w:rsidR="00F7786E" w:rsidRPr="005B7581" w:rsidRDefault="00F7786E" w:rsidP="00F7786E">
            <w:pPr>
              <w:pStyle w:val="ConsPlusNormal"/>
              <w:rPr>
                <w:rFonts w:ascii="Times New Roman" w:hAnsi="Times New Roman" w:cs="Times New Roman"/>
                <w:sz w:val="2"/>
                <w:szCs w:val="2"/>
              </w:rPr>
            </w:pPr>
          </w:p>
        </w:tc>
        <w:tc>
          <w:tcPr>
            <w:tcW w:w="2126" w:type="dxa"/>
          </w:tcPr>
          <w:p w:rsidR="00F7786E" w:rsidRPr="005B7581" w:rsidRDefault="00F7786E" w:rsidP="00F7786E">
            <w:pPr>
              <w:pStyle w:val="ConsPlusNormal"/>
              <w:rPr>
                <w:rFonts w:ascii="Times New Roman" w:hAnsi="Times New Roman" w:cs="Times New Roman"/>
                <w:sz w:val="2"/>
                <w:szCs w:val="2"/>
              </w:rPr>
            </w:pPr>
          </w:p>
        </w:tc>
        <w:tc>
          <w:tcPr>
            <w:tcW w:w="2126" w:type="dxa"/>
          </w:tcPr>
          <w:p w:rsidR="00F7786E" w:rsidRPr="005B7581" w:rsidRDefault="00F7786E" w:rsidP="00F7786E">
            <w:pPr>
              <w:pStyle w:val="ConsPlusNormal"/>
              <w:rPr>
                <w:rFonts w:ascii="Times New Roman" w:hAnsi="Times New Roman" w:cs="Times New Roman"/>
                <w:sz w:val="2"/>
                <w:szCs w:val="2"/>
              </w:rPr>
            </w:pPr>
          </w:p>
        </w:tc>
      </w:tr>
    </w:tbl>
    <w:p w:rsidR="00F7786E" w:rsidRPr="00961863" w:rsidRDefault="00F7786E" w:rsidP="00F7786E">
      <w:pPr>
        <w:pStyle w:val="ConsPlusNormal"/>
        <w:jc w:val="both"/>
        <w:rPr>
          <w:rFonts w:ascii="Times New Roman" w:hAnsi="Times New Roman" w:cs="Times New Roman"/>
          <w:sz w:val="24"/>
          <w:szCs w:val="24"/>
        </w:rPr>
      </w:pPr>
    </w:p>
    <w:p w:rsidR="00F7786E" w:rsidRDefault="00F7786E" w:rsidP="00F7786E">
      <w:pPr>
        <w:pStyle w:val="ConsPlusNonformat"/>
        <w:jc w:val="center"/>
        <w:rPr>
          <w:rFonts w:ascii="Times New Roman" w:hAnsi="Times New Roman" w:cs="Times New Roman"/>
          <w:sz w:val="24"/>
          <w:szCs w:val="24"/>
        </w:rPr>
      </w:pPr>
      <w:r w:rsidRPr="00961863">
        <w:rPr>
          <w:rFonts w:ascii="Times New Roman" w:hAnsi="Times New Roman" w:cs="Times New Roman"/>
          <w:sz w:val="24"/>
          <w:szCs w:val="24"/>
        </w:rPr>
        <w:t>2. ТРЕБОВАНИЯ К ВЫПОЛНЕНИЮ МУНИЦИПАЛЬНЫХ РАБОТ</w:t>
      </w:r>
    </w:p>
    <w:p w:rsidR="00F7786E" w:rsidRPr="00961863" w:rsidRDefault="00F7786E" w:rsidP="00F7786E">
      <w:pPr>
        <w:pStyle w:val="ConsPlusNonformat"/>
        <w:jc w:val="both"/>
        <w:rPr>
          <w:rFonts w:ascii="Times New Roman" w:hAnsi="Times New Roman" w:cs="Times New Roman"/>
          <w:sz w:val="24"/>
          <w:szCs w:val="24"/>
        </w:rPr>
      </w:pPr>
    </w:p>
    <w:p w:rsidR="00F7786E" w:rsidRDefault="00F7786E" w:rsidP="00F7786E">
      <w:pPr>
        <w:pStyle w:val="ConsPlusNonformat"/>
        <w:jc w:val="center"/>
        <w:rPr>
          <w:rFonts w:ascii="Times New Roman" w:hAnsi="Times New Roman" w:cs="Times New Roman"/>
          <w:sz w:val="24"/>
          <w:szCs w:val="24"/>
        </w:rPr>
      </w:pPr>
      <w:r w:rsidRPr="00961863">
        <w:rPr>
          <w:rFonts w:ascii="Times New Roman" w:hAnsi="Times New Roman" w:cs="Times New Roman"/>
          <w:sz w:val="24"/>
          <w:szCs w:val="24"/>
        </w:rPr>
        <w:t xml:space="preserve">РАЗДЕЛ 1. Выполнение муниципальной работы </w:t>
      </w:r>
    </w:p>
    <w:p w:rsidR="00F7786E" w:rsidRDefault="00F7786E" w:rsidP="00F7786E">
      <w:pPr>
        <w:pStyle w:val="ConsPlusNonformat"/>
        <w:jc w:val="center"/>
        <w:rPr>
          <w:rFonts w:ascii="Times New Roman" w:hAnsi="Times New Roman" w:cs="Times New Roman"/>
          <w:sz w:val="24"/>
          <w:szCs w:val="24"/>
        </w:rPr>
      </w:pPr>
    </w:p>
    <w:p w:rsidR="00F7786E" w:rsidRPr="00961863" w:rsidRDefault="00F7786E" w:rsidP="00F7786E">
      <w:pPr>
        <w:pStyle w:val="ConsPlusNonformat"/>
        <w:jc w:val="center"/>
        <w:rPr>
          <w:rFonts w:ascii="Times New Roman" w:hAnsi="Times New Roman" w:cs="Times New Roman"/>
          <w:sz w:val="24"/>
          <w:szCs w:val="24"/>
        </w:rPr>
      </w:pPr>
      <w:r w:rsidRPr="00961863">
        <w:rPr>
          <w:rFonts w:ascii="Times New Roman" w:hAnsi="Times New Roman" w:cs="Times New Roman"/>
          <w:sz w:val="24"/>
          <w:szCs w:val="24"/>
        </w:rPr>
        <w:t>"_______________________</w:t>
      </w:r>
      <w:r>
        <w:rPr>
          <w:rFonts w:ascii="Times New Roman" w:hAnsi="Times New Roman" w:cs="Times New Roman"/>
          <w:sz w:val="24"/>
          <w:szCs w:val="24"/>
        </w:rPr>
        <w:t>__________________________________________</w:t>
      </w:r>
      <w:r w:rsidRPr="00961863">
        <w:rPr>
          <w:rFonts w:ascii="Times New Roman" w:hAnsi="Times New Roman" w:cs="Times New Roman"/>
          <w:sz w:val="24"/>
          <w:szCs w:val="24"/>
        </w:rPr>
        <w:t>____"</w:t>
      </w:r>
    </w:p>
    <w:p w:rsidR="00F7786E" w:rsidRPr="00C25816" w:rsidRDefault="00F7786E" w:rsidP="00F7786E">
      <w:pPr>
        <w:pStyle w:val="ConsPlusNonformat"/>
        <w:jc w:val="both"/>
        <w:rPr>
          <w:rFonts w:ascii="Times New Roman" w:hAnsi="Times New Roman" w:cs="Times New Roman"/>
        </w:rPr>
      </w:pPr>
      <w:r w:rsidRPr="00C25816">
        <w:rPr>
          <w:rFonts w:ascii="Times New Roman" w:hAnsi="Times New Roman" w:cs="Times New Roman"/>
        </w:rPr>
        <w:t xml:space="preserve">                                                (Указывается наименование</w:t>
      </w:r>
      <w:r>
        <w:rPr>
          <w:rFonts w:ascii="Times New Roman" w:hAnsi="Times New Roman" w:cs="Times New Roman"/>
        </w:rPr>
        <w:t xml:space="preserve"> </w:t>
      </w:r>
      <w:r w:rsidRPr="00C25816">
        <w:rPr>
          <w:rFonts w:ascii="Times New Roman" w:hAnsi="Times New Roman" w:cs="Times New Roman"/>
        </w:rPr>
        <w:t>муниципальной работы)</w:t>
      </w:r>
    </w:p>
    <w:p w:rsidR="00F7786E" w:rsidRPr="00961863" w:rsidRDefault="00F7786E" w:rsidP="00F7786E">
      <w:pPr>
        <w:pStyle w:val="ConsPlusNonformat"/>
        <w:jc w:val="both"/>
        <w:rPr>
          <w:rFonts w:ascii="Times New Roman" w:hAnsi="Times New Roman" w:cs="Times New Roman"/>
          <w:sz w:val="24"/>
          <w:szCs w:val="24"/>
        </w:rPr>
      </w:pP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 Категории по</w:t>
      </w:r>
      <w:r>
        <w:rPr>
          <w:rFonts w:ascii="Times New Roman" w:hAnsi="Times New Roman" w:cs="Times New Roman"/>
          <w:sz w:val="24"/>
          <w:szCs w:val="24"/>
        </w:rPr>
        <w:t>требителей муниципальной работы________</w:t>
      </w:r>
      <w:r w:rsidRPr="00961863">
        <w:rPr>
          <w:rFonts w:ascii="Times New Roman" w:hAnsi="Times New Roman" w:cs="Times New Roman"/>
          <w:sz w:val="24"/>
          <w:szCs w:val="24"/>
        </w:rPr>
        <w:t xml:space="preserve"> _______________________</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Default="00F7786E" w:rsidP="00F7786E">
      <w:pPr>
        <w:pStyle w:val="ConsPlusNonformat"/>
        <w:ind w:firstLine="284"/>
        <w:jc w:val="both"/>
        <w:rPr>
          <w:rFonts w:ascii="Times New Roman" w:hAnsi="Times New Roman" w:cs="Times New Roman"/>
          <w:sz w:val="24"/>
          <w:szCs w:val="24"/>
        </w:rPr>
      </w:pPr>
      <w:r w:rsidRPr="00961863">
        <w:rPr>
          <w:rFonts w:ascii="Times New Roman" w:hAnsi="Times New Roman" w:cs="Times New Roman"/>
          <w:sz w:val="24"/>
          <w:szCs w:val="24"/>
        </w:rPr>
        <w:t>2.  Показатели,  характеризующие</w:t>
      </w:r>
      <w:r>
        <w:rPr>
          <w:rFonts w:ascii="Times New Roman" w:hAnsi="Times New Roman" w:cs="Times New Roman"/>
          <w:sz w:val="24"/>
          <w:szCs w:val="24"/>
        </w:rPr>
        <w:t xml:space="preserve"> содержание, объем и (или)</w:t>
      </w:r>
      <w:r w:rsidRPr="00961863">
        <w:rPr>
          <w:rFonts w:ascii="Times New Roman" w:hAnsi="Times New Roman" w:cs="Times New Roman"/>
          <w:sz w:val="24"/>
          <w:szCs w:val="24"/>
        </w:rPr>
        <w:t xml:space="preserve">  качество </w:t>
      </w:r>
      <w:r>
        <w:rPr>
          <w:rFonts w:ascii="Times New Roman" w:hAnsi="Times New Roman" w:cs="Times New Roman"/>
          <w:sz w:val="24"/>
          <w:szCs w:val="24"/>
        </w:rPr>
        <w:t>муниципальной работы</w:t>
      </w:r>
    </w:p>
    <w:p w:rsidR="00F7786E" w:rsidRPr="00961863" w:rsidRDefault="00F7786E" w:rsidP="00F7786E">
      <w:pPr>
        <w:pStyle w:val="ConsPlusNonformat"/>
        <w:ind w:firstLine="284"/>
        <w:jc w:val="both"/>
        <w:rPr>
          <w:rFonts w:ascii="Times New Roman" w:hAnsi="Times New Roman" w:cs="Times New Roman"/>
          <w:sz w:val="24"/>
          <w:szCs w:val="24"/>
        </w:rPr>
      </w:pP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2.1.      Показатели,      характеризующие  содержание</w:t>
      </w:r>
      <w:r>
        <w:rPr>
          <w:rFonts w:ascii="Times New Roman" w:hAnsi="Times New Roman" w:cs="Times New Roman"/>
          <w:sz w:val="24"/>
          <w:szCs w:val="24"/>
        </w:rPr>
        <w:t xml:space="preserve"> и</w:t>
      </w:r>
      <w:r w:rsidRPr="006F2419">
        <w:rPr>
          <w:rFonts w:ascii="Times New Roman" w:hAnsi="Times New Roman" w:cs="Times New Roman"/>
          <w:sz w:val="24"/>
          <w:szCs w:val="24"/>
        </w:rPr>
        <w:t xml:space="preserve"> </w:t>
      </w:r>
      <w:r w:rsidRPr="00961863">
        <w:rPr>
          <w:rFonts w:ascii="Times New Roman" w:hAnsi="Times New Roman" w:cs="Times New Roman"/>
          <w:sz w:val="24"/>
          <w:szCs w:val="24"/>
        </w:rPr>
        <w:t>объем</w:t>
      </w:r>
      <w:r>
        <w:rPr>
          <w:rFonts w:ascii="Times New Roman" w:hAnsi="Times New Roman" w:cs="Times New Roman"/>
          <w:sz w:val="24"/>
          <w:szCs w:val="24"/>
        </w:rPr>
        <w:t xml:space="preserve"> муниципальной работы</w:t>
      </w:r>
    </w:p>
    <w:p w:rsidR="00F7786E" w:rsidRPr="00961863" w:rsidRDefault="00F7786E" w:rsidP="00F7786E">
      <w:pPr>
        <w:pStyle w:val="ConsPlusNonformat"/>
        <w:jc w:val="both"/>
        <w:rPr>
          <w:rFonts w:ascii="Times New Roman" w:hAnsi="Times New Roman" w:cs="Times New Roman"/>
          <w:sz w:val="24"/>
          <w:szCs w:val="24"/>
        </w:rPr>
      </w:pPr>
    </w:p>
    <w:tbl>
      <w:tblPr>
        <w:tblW w:w="1035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276"/>
        <w:gridCol w:w="1134"/>
        <w:gridCol w:w="1106"/>
        <w:gridCol w:w="1134"/>
        <w:gridCol w:w="1162"/>
        <w:gridCol w:w="1134"/>
        <w:gridCol w:w="1134"/>
        <w:gridCol w:w="1566"/>
      </w:tblGrid>
      <w:tr w:rsidR="00F7786E" w:rsidRPr="001E00A7" w:rsidTr="00F7786E">
        <w:tc>
          <w:tcPr>
            <w:tcW w:w="709" w:type="dxa"/>
            <w:vMerge w:val="restart"/>
            <w:vAlign w:val="center"/>
          </w:tcPr>
          <w:p w:rsidR="00F7786E" w:rsidRPr="001E00A7" w:rsidRDefault="00F7786E" w:rsidP="00F7786E">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 п/п</w:t>
            </w:r>
          </w:p>
        </w:tc>
        <w:tc>
          <w:tcPr>
            <w:tcW w:w="1276" w:type="dxa"/>
            <w:vMerge w:val="restart"/>
            <w:vAlign w:val="center"/>
          </w:tcPr>
          <w:p w:rsidR="00F7786E" w:rsidRPr="001E00A7" w:rsidRDefault="00F7786E" w:rsidP="00F7786E">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 xml:space="preserve">Содержание муниципальной работы </w:t>
            </w:r>
          </w:p>
        </w:tc>
        <w:tc>
          <w:tcPr>
            <w:tcW w:w="1134" w:type="dxa"/>
            <w:vMerge w:val="restart"/>
            <w:vAlign w:val="center"/>
          </w:tcPr>
          <w:p w:rsidR="00F7786E" w:rsidRPr="001E00A7" w:rsidRDefault="00F7786E" w:rsidP="00F7786E">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Условия оказания муниципальной работы </w:t>
            </w:r>
          </w:p>
        </w:tc>
        <w:tc>
          <w:tcPr>
            <w:tcW w:w="2240" w:type="dxa"/>
            <w:gridSpan w:val="2"/>
            <w:vAlign w:val="center"/>
          </w:tcPr>
          <w:p w:rsidR="00F7786E" w:rsidRPr="001E00A7" w:rsidRDefault="00F7786E" w:rsidP="00F7786E">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Показатель, характеризующий объем муниципальной работы </w:t>
            </w:r>
          </w:p>
        </w:tc>
        <w:tc>
          <w:tcPr>
            <w:tcW w:w="3430" w:type="dxa"/>
            <w:gridSpan w:val="3"/>
          </w:tcPr>
          <w:p w:rsidR="00F7786E" w:rsidRPr="00961863" w:rsidRDefault="00F7786E" w:rsidP="00F7786E">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Значение показателя, характеризующего объем муниципальной работы</w:t>
            </w:r>
          </w:p>
        </w:tc>
        <w:tc>
          <w:tcPr>
            <w:tcW w:w="1566" w:type="dxa"/>
            <w:vMerge w:val="restart"/>
            <w:vAlign w:val="center"/>
          </w:tcPr>
          <w:p w:rsidR="00F7786E" w:rsidRPr="001E00A7"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Допустимое </w:t>
            </w:r>
            <w:r>
              <w:rPr>
                <w:rFonts w:ascii="Times New Roman" w:hAnsi="Times New Roman" w:cs="Times New Roman"/>
                <w:sz w:val="24"/>
                <w:szCs w:val="24"/>
              </w:rPr>
              <w:t>о</w:t>
            </w:r>
            <w:r w:rsidRPr="00961863">
              <w:rPr>
                <w:rFonts w:ascii="Times New Roman" w:hAnsi="Times New Roman" w:cs="Times New Roman"/>
                <w:sz w:val="24"/>
                <w:szCs w:val="24"/>
              </w:rPr>
              <w:t>тклонение    от   установленных   значений   показателя,</w:t>
            </w:r>
            <w:r>
              <w:rPr>
                <w:rFonts w:ascii="Times New Roman" w:hAnsi="Times New Roman" w:cs="Times New Roman"/>
                <w:sz w:val="24"/>
                <w:szCs w:val="24"/>
              </w:rPr>
              <w:t xml:space="preserve"> </w:t>
            </w:r>
            <w:r w:rsidRPr="00961863">
              <w:rPr>
                <w:rFonts w:ascii="Times New Roman" w:hAnsi="Times New Roman" w:cs="Times New Roman"/>
                <w:sz w:val="24"/>
                <w:szCs w:val="24"/>
              </w:rPr>
              <w:t>характеризующего   объем,   при  котором  муниципальное  задание  считается</w:t>
            </w:r>
            <w:r>
              <w:rPr>
                <w:rFonts w:ascii="Times New Roman" w:hAnsi="Times New Roman" w:cs="Times New Roman"/>
                <w:sz w:val="24"/>
                <w:szCs w:val="24"/>
              </w:rPr>
              <w:t xml:space="preserve"> </w:t>
            </w:r>
            <w:r w:rsidRPr="00961863">
              <w:rPr>
                <w:rFonts w:ascii="Times New Roman" w:hAnsi="Times New Roman" w:cs="Times New Roman"/>
                <w:sz w:val="24"/>
                <w:szCs w:val="24"/>
              </w:rPr>
              <w:t>выполненным</w:t>
            </w:r>
            <w:r>
              <w:rPr>
                <w:rFonts w:ascii="Times New Roman" w:hAnsi="Times New Roman" w:cs="Times New Roman"/>
                <w:sz w:val="24"/>
                <w:szCs w:val="24"/>
              </w:rPr>
              <w:t>,</w:t>
            </w:r>
            <w:r w:rsidRPr="00961863">
              <w:rPr>
                <w:rFonts w:ascii="Times New Roman" w:hAnsi="Times New Roman" w:cs="Times New Roman"/>
                <w:sz w:val="24"/>
                <w:szCs w:val="24"/>
              </w:rPr>
              <w:t xml:space="preserve"> процент</w:t>
            </w:r>
          </w:p>
        </w:tc>
      </w:tr>
      <w:tr w:rsidR="00F7786E" w:rsidRPr="001E00A7" w:rsidTr="00F7786E">
        <w:tc>
          <w:tcPr>
            <w:tcW w:w="709" w:type="dxa"/>
            <w:vMerge/>
          </w:tcPr>
          <w:p w:rsidR="00F7786E" w:rsidRPr="001E00A7" w:rsidRDefault="00F7786E" w:rsidP="00F7786E"/>
        </w:tc>
        <w:tc>
          <w:tcPr>
            <w:tcW w:w="1276" w:type="dxa"/>
            <w:vMerge/>
          </w:tcPr>
          <w:p w:rsidR="00F7786E" w:rsidRPr="001E00A7" w:rsidRDefault="00F7786E" w:rsidP="00F7786E"/>
        </w:tc>
        <w:tc>
          <w:tcPr>
            <w:tcW w:w="1134" w:type="dxa"/>
            <w:vMerge/>
          </w:tcPr>
          <w:p w:rsidR="00F7786E" w:rsidRPr="001E00A7" w:rsidRDefault="00F7786E" w:rsidP="00F7786E"/>
        </w:tc>
        <w:tc>
          <w:tcPr>
            <w:tcW w:w="1106" w:type="dxa"/>
            <w:vAlign w:val="center"/>
          </w:tcPr>
          <w:p w:rsidR="00F7786E" w:rsidRPr="001E00A7" w:rsidRDefault="00F7786E" w:rsidP="00F7786E">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наименование показателя</w:t>
            </w:r>
          </w:p>
        </w:tc>
        <w:tc>
          <w:tcPr>
            <w:tcW w:w="1134" w:type="dxa"/>
            <w:vAlign w:val="center"/>
          </w:tcPr>
          <w:p w:rsidR="00F7786E" w:rsidRPr="001E00A7" w:rsidRDefault="00F7786E" w:rsidP="00F7786E">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единица измерения</w:t>
            </w:r>
          </w:p>
        </w:tc>
        <w:tc>
          <w:tcPr>
            <w:tcW w:w="1162"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 xml:space="preserve">очередной финансовый год </w:t>
            </w:r>
            <w:hyperlink w:anchor="P419" w:history="1">
              <w:r w:rsidRPr="0004511B">
                <w:rPr>
                  <w:rFonts w:ascii="Times New Roman" w:hAnsi="Times New Roman" w:cs="Times New Roman"/>
                  <w:color w:val="0000FF"/>
                  <w:szCs w:val="22"/>
                </w:rPr>
                <w:t>&lt;1&gt;</w:t>
              </w:r>
            </w:hyperlink>
          </w:p>
        </w:tc>
        <w:tc>
          <w:tcPr>
            <w:tcW w:w="1134"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первый год планового периода</w:t>
            </w:r>
          </w:p>
        </w:tc>
        <w:tc>
          <w:tcPr>
            <w:tcW w:w="1134"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второй год планового периода</w:t>
            </w:r>
          </w:p>
        </w:tc>
        <w:tc>
          <w:tcPr>
            <w:tcW w:w="1566" w:type="dxa"/>
            <w:vMerge/>
            <w:vAlign w:val="center"/>
          </w:tcPr>
          <w:p w:rsidR="00F7786E" w:rsidRPr="001E00A7" w:rsidRDefault="00F7786E" w:rsidP="00F7786E">
            <w:pPr>
              <w:pStyle w:val="ConsPlusNormal"/>
              <w:jc w:val="center"/>
              <w:rPr>
                <w:rFonts w:ascii="Times New Roman" w:hAnsi="Times New Roman" w:cs="Times New Roman"/>
                <w:sz w:val="24"/>
                <w:szCs w:val="24"/>
              </w:rPr>
            </w:pPr>
          </w:p>
        </w:tc>
      </w:tr>
      <w:tr w:rsidR="00F7786E" w:rsidRPr="00582AFE" w:rsidTr="00F7786E">
        <w:tc>
          <w:tcPr>
            <w:tcW w:w="709" w:type="dxa"/>
          </w:tcPr>
          <w:p w:rsidR="00F7786E" w:rsidRPr="00582AFE" w:rsidRDefault="00F7786E" w:rsidP="00F7786E">
            <w:pPr>
              <w:pStyle w:val="ConsPlusNormal"/>
              <w:rPr>
                <w:rFonts w:ascii="Times New Roman" w:hAnsi="Times New Roman" w:cs="Times New Roman"/>
                <w:sz w:val="2"/>
                <w:szCs w:val="2"/>
              </w:rPr>
            </w:pPr>
          </w:p>
        </w:tc>
        <w:tc>
          <w:tcPr>
            <w:tcW w:w="1276"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106"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162"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566" w:type="dxa"/>
          </w:tcPr>
          <w:p w:rsidR="00F7786E" w:rsidRPr="00582AFE" w:rsidRDefault="00F7786E" w:rsidP="00F7786E">
            <w:pPr>
              <w:pStyle w:val="ConsPlusNormal"/>
              <w:rPr>
                <w:rFonts w:ascii="Times New Roman" w:hAnsi="Times New Roman" w:cs="Times New Roman"/>
                <w:sz w:val="2"/>
                <w:szCs w:val="2"/>
              </w:rPr>
            </w:pPr>
          </w:p>
        </w:tc>
      </w:tr>
      <w:tr w:rsidR="00F7786E" w:rsidRPr="00582AFE" w:rsidTr="00F7786E">
        <w:tc>
          <w:tcPr>
            <w:tcW w:w="709" w:type="dxa"/>
          </w:tcPr>
          <w:p w:rsidR="00F7786E" w:rsidRPr="00582AFE" w:rsidRDefault="00F7786E" w:rsidP="00F7786E">
            <w:pPr>
              <w:pStyle w:val="ConsPlusNormal"/>
              <w:rPr>
                <w:rFonts w:ascii="Times New Roman" w:hAnsi="Times New Roman" w:cs="Times New Roman"/>
                <w:sz w:val="2"/>
                <w:szCs w:val="2"/>
              </w:rPr>
            </w:pPr>
          </w:p>
        </w:tc>
        <w:tc>
          <w:tcPr>
            <w:tcW w:w="1276"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106"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162"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566" w:type="dxa"/>
          </w:tcPr>
          <w:p w:rsidR="00F7786E" w:rsidRPr="00582AFE" w:rsidRDefault="00F7786E" w:rsidP="00F7786E">
            <w:pPr>
              <w:pStyle w:val="ConsPlusNormal"/>
              <w:rPr>
                <w:rFonts w:ascii="Times New Roman" w:hAnsi="Times New Roman" w:cs="Times New Roman"/>
                <w:sz w:val="2"/>
                <w:szCs w:val="2"/>
              </w:rPr>
            </w:pPr>
          </w:p>
        </w:tc>
      </w:tr>
      <w:tr w:rsidR="00F7786E" w:rsidRPr="00582AFE" w:rsidTr="00F7786E">
        <w:tc>
          <w:tcPr>
            <w:tcW w:w="709" w:type="dxa"/>
          </w:tcPr>
          <w:p w:rsidR="00F7786E" w:rsidRPr="00582AFE" w:rsidRDefault="00F7786E" w:rsidP="00F7786E">
            <w:pPr>
              <w:pStyle w:val="ConsPlusNormal"/>
              <w:rPr>
                <w:rFonts w:ascii="Times New Roman" w:hAnsi="Times New Roman" w:cs="Times New Roman"/>
                <w:sz w:val="2"/>
                <w:szCs w:val="2"/>
              </w:rPr>
            </w:pPr>
          </w:p>
        </w:tc>
        <w:tc>
          <w:tcPr>
            <w:tcW w:w="1276"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106"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162"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566" w:type="dxa"/>
          </w:tcPr>
          <w:p w:rsidR="00F7786E" w:rsidRPr="00582AFE" w:rsidRDefault="00F7786E" w:rsidP="00F7786E">
            <w:pPr>
              <w:pStyle w:val="ConsPlusNormal"/>
              <w:rPr>
                <w:rFonts w:ascii="Times New Roman" w:hAnsi="Times New Roman" w:cs="Times New Roman"/>
                <w:sz w:val="2"/>
                <w:szCs w:val="2"/>
              </w:rPr>
            </w:pPr>
          </w:p>
        </w:tc>
      </w:tr>
    </w:tbl>
    <w:p w:rsidR="00F7786E" w:rsidRDefault="00F7786E" w:rsidP="00F7786E">
      <w:pPr>
        <w:pStyle w:val="ConsPlusNonformat"/>
        <w:jc w:val="both"/>
        <w:rPr>
          <w:rFonts w:ascii="Times New Roman" w:hAnsi="Times New Roman" w:cs="Times New Roman"/>
          <w:sz w:val="24"/>
          <w:szCs w:val="24"/>
        </w:rPr>
      </w:pPr>
    </w:p>
    <w:p w:rsidR="00F7786E" w:rsidRDefault="00F7786E" w:rsidP="00F7786E">
      <w:pPr>
        <w:pStyle w:val="ConsPlusNonformat"/>
        <w:jc w:val="both"/>
        <w:rPr>
          <w:rFonts w:ascii="Times New Roman" w:hAnsi="Times New Roman" w:cs="Times New Roman"/>
          <w:sz w:val="24"/>
          <w:szCs w:val="24"/>
        </w:rPr>
      </w:pPr>
      <w:r w:rsidRPr="001E00A7">
        <w:rPr>
          <w:rFonts w:ascii="Times New Roman" w:hAnsi="Times New Roman" w:cs="Times New Roman"/>
          <w:sz w:val="24"/>
          <w:szCs w:val="24"/>
        </w:rPr>
        <w:t xml:space="preserve">    2.2. Показатели, характеризующие качество муниципальной работы </w:t>
      </w:r>
      <w:hyperlink w:anchor="P406" w:history="1">
        <w:r w:rsidRPr="001E00A7">
          <w:rPr>
            <w:rFonts w:ascii="Times New Roman" w:hAnsi="Times New Roman" w:cs="Times New Roman"/>
            <w:sz w:val="24"/>
            <w:szCs w:val="24"/>
          </w:rPr>
          <w:t>&lt;2&gt;</w:t>
        </w:r>
      </w:hyperlink>
    </w:p>
    <w:p w:rsidR="00F7786E" w:rsidRPr="00961863" w:rsidRDefault="00F7786E" w:rsidP="00F7786E">
      <w:pPr>
        <w:pStyle w:val="ConsPlusNonformat"/>
        <w:jc w:val="both"/>
        <w:rPr>
          <w:rFonts w:ascii="Times New Roman" w:hAnsi="Times New Roman" w:cs="Times New Roman"/>
          <w:sz w:val="24"/>
          <w:szCs w:val="24"/>
        </w:rPr>
      </w:pPr>
    </w:p>
    <w:tbl>
      <w:tblPr>
        <w:tblW w:w="1034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356"/>
        <w:gridCol w:w="1276"/>
        <w:gridCol w:w="1134"/>
        <w:gridCol w:w="992"/>
        <w:gridCol w:w="992"/>
        <w:gridCol w:w="1134"/>
        <w:gridCol w:w="992"/>
        <w:gridCol w:w="1843"/>
      </w:tblGrid>
      <w:tr w:rsidR="00F7786E" w:rsidRPr="00961863" w:rsidTr="00F7786E">
        <w:tc>
          <w:tcPr>
            <w:tcW w:w="629"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w:t>
            </w:r>
            <w:r>
              <w:rPr>
                <w:rFonts w:ascii="Times New Roman" w:hAnsi="Times New Roman" w:cs="Times New Roman"/>
                <w:sz w:val="24"/>
                <w:szCs w:val="24"/>
              </w:rPr>
              <w:t>№ п/п</w:t>
            </w:r>
          </w:p>
        </w:tc>
        <w:tc>
          <w:tcPr>
            <w:tcW w:w="1356" w:type="dxa"/>
            <w:vMerge w:val="restart"/>
            <w:vAlign w:val="center"/>
          </w:tcPr>
          <w:p w:rsidR="00F7786E" w:rsidRPr="00961863" w:rsidRDefault="00F7786E" w:rsidP="00F7786E">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 xml:space="preserve">Содержание муниципальной работы </w:t>
            </w:r>
          </w:p>
        </w:tc>
        <w:tc>
          <w:tcPr>
            <w:tcW w:w="1276"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Условия оказания муниципальной работы </w:t>
            </w:r>
          </w:p>
        </w:tc>
        <w:tc>
          <w:tcPr>
            <w:tcW w:w="2126" w:type="dxa"/>
            <w:gridSpan w:val="2"/>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Показатели, характеризующие качество муниципальной работы</w:t>
            </w:r>
          </w:p>
        </w:tc>
        <w:tc>
          <w:tcPr>
            <w:tcW w:w="3118" w:type="dxa"/>
            <w:gridSpan w:val="3"/>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Значение показателей, характеризующих качество муниципальной работы</w:t>
            </w:r>
          </w:p>
        </w:tc>
        <w:tc>
          <w:tcPr>
            <w:tcW w:w="1843" w:type="dxa"/>
            <w:vMerge w:val="restart"/>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Допустимое </w:t>
            </w:r>
            <w:r>
              <w:rPr>
                <w:rFonts w:ascii="Times New Roman" w:hAnsi="Times New Roman" w:cs="Times New Roman"/>
                <w:sz w:val="24"/>
                <w:szCs w:val="24"/>
              </w:rPr>
              <w:t>о</w:t>
            </w:r>
            <w:r w:rsidRPr="00961863">
              <w:rPr>
                <w:rFonts w:ascii="Times New Roman" w:hAnsi="Times New Roman" w:cs="Times New Roman"/>
                <w:sz w:val="24"/>
                <w:szCs w:val="24"/>
              </w:rPr>
              <w:t>тклонение    от   установленных   значений   показателя,</w:t>
            </w:r>
            <w:r>
              <w:rPr>
                <w:rFonts w:ascii="Times New Roman" w:hAnsi="Times New Roman" w:cs="Times New Roman"/>
                <w:sz w:val="24"/>
                <w:szCs w:val="24"/>
              </w:rPr>
              <w:t xml:space="preserve"> </w:t>
            </w:r>
            <w:r w:rsidRPr="00961863">
              <w:rPr>
                <w:rFonts w:ascii="Times New Roman" w:hAnsi="Times New Roman" w:cs="Times New Roman"/>
                <w:sz w:val="24"/>
                <w:szCs w:val="24"/>
              </w:rPr>
              <w:t>характеризующего   объем,   при  котором  муниципальное  задание  считается</w:t>
            </w:r>
            <w:r>
              <w:rPr>
                <w:rFonts w:ascii="Times New Roman" w:hAnsi="Times New Roman" w:cs="Times New Roman"/>
                <w:sz w:val="24"/>
                <w:szCs w:val="24"/>
              </w:rPr>
              <w:t xml:space="preserve"> </w:t>
            </w:r>
            <w:r w:rsidRPr="00961863">
              <w:rPr>
                <w:rFonts w:ascii="Times New Roman" w:hAnsi="Times New Roman" w:cs="Times New Roman"/>
                <w:sz w:val="24"/>
                <w:szCs w:val="24"/>
              </w:rPr>
              <w:t>выполненным</w:t>
            </w:r>
            <w:r>
              <w:rPr>
                <w:rFonts w:ascii="Times New Roman" w:hAnsi="Times New Roman" w:cs="Times New Roman"/>
                <w:sz w:val="24"/>
                <w:szCs w:val="24"/>
              </w:rPr>
              <w:t>,</w:t>
            </w:r>
            <w:r w:rsidRPr="00961863">
              <w:rPr>
                <w:rFonts w:ascii="Times New Roman" w:hAnsi="Times New Roman" w:cs="Times New Roman"/>
                <w:sz w:val="24"/>
                <w:szCs w:val="24"/>
              </w:rPr>
              <w:t xml:space="preserve"> процент</w:t>
            </w:r>
          </w:p>
        </w:tc>
      </w:tr>
      <w:tr w:rsidR="00F7786E" w:rsidRPr="00961863" w:rsidTr="00F7786E">
        <w:tc>
          <w:tcPr>
            <w:tcW w:w="629" w:type="dxa"/>
            <w:vMerge/>
          </w:tcPr>
          <w:p w:rsidR="00F7786E" w:rsidRPr="00961863" w:rsidRDefault="00F7786E" w:rsidP="00F7786E"/>
        </w:tc>
        <w:tc>
          <w:tcPr>
            <w:tcW w:w="1356" w:type="dxa"/>
            <w:vMerge/>
          </w:tcPr>
          <w:p w:rsidR="00F7786E" w:rsidRPr="00961863" w:rsidRDefault="00F7786E" w:rsidP="00F7786E"/>
        </w:tc>
        <w:tc>
          <w:tcPr>
            <w:tcW w:w="1276" w:type="dxa"/>
            <w:vMerge/>
          </w:tcPr>
          <w:p w:rsidR="00F7786E" w:rsidRPr="00961863" w:rsidRDefault="00F7786E" w:rsidP="00F7786E"/>
        </w:tc>
        <w:tc>
          <w:tcPr>
            <w:tcW w:w="1134" w:type="dxa"/>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показателя</w:t>
            </w:r>
          </w:p>
        </w:tc>
        <w:tc>
          <w:tcPr>
            <w:tcW w:w="992" w:type="dxa"/>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единица измерения</w:t>
            </w:r>
          </w:p>
        </w:tc>
        <w:tc>
          <w:tcPr>
            <w:tcW w:w="992"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 xml:space="preserve">очередной финансовый год </w:t>
            </w:r>
          </w:p>
        </w:tc>
        <w:tc>
          <w:tcPr>
            <w:tcW w:w="1134"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первый год планового периода</w:t>
            </w:r>
          </w:p>
        </w:tc>
        <w:tc>
          <w:tcPr>
            <w:tcW w:w="992"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второй год планового периода</w:t>
            </w:r>
          </w:p>
        </w:tc>
        <w:tc>
          <w:tcPr>
            <w:tcW w:w="1843" w:type="dxa"/>
            <w:vMerge/>
          </w:tcPr>
          <w:p w:rsidR="00F7786E" w:rsidRPr="00961863" w:rsidRDefault="00F7786E" w:rsidP="00F7786E">
            <w:pPr>
              <w:pStyle w:val="ConsPlusNormal"/>
              <w:jc w:val="center"/>
              <w:rPr>
                <w:rFonts w:ascii="Times New Roman" w:hAnsi="Times New Roman" w:cs="Times New Roman"/>
                <w:sz w:val="24"/>
                <w:szCs w:val="24"/>
              </w:rPr>
            </w:pPr>
          </w:p>
        </w:tc>
      </w:tr>
      <w:tr w:rsidR="00F7786E" w:rsidRPr="00582AFE" w:rsidTr="00F7786E">
        <w:tc>
          <w:tcPr>
            <w:tcW w:w="629" w:type="dxa"/>
          </w:tcPr>
          <w:p w:rsidR="00F7786E" w:rsidRPr="00582AFE" w:rsidRDefault="00F7786E" w:rsidP="00F7786E">
            <w:pPr>
              <w:pStyle w:val="ConsPlusNormal"/>
              <w:rPr>
                <w:rFonts w:ascii="Times New Roman" w:hAnsi="Times New Roman" w:cs="Times New Roman"/>
                <w:sz w:val="2"/>
                <w:szCs w:val="2"/>
              </w:rPr>
            </w:pPr>
          </w:p>
        </w:tc>
        <w:tc>
          <w:tcPr>
            <w:tcW w:w="1356" w:type="dxa"/>
          </w:tcPr>
          <w:p w:rsidR="00F7786E" w:rsidRPr="00582AFE" w:rsidRDefault="00F7786E" w:rsidP="00F7786E">
            <w:pPr>
              <w:pStyle w:val="ConsPlusNormal"/>
              <w:rPr>
                <w:rFonts w:ascii="Times New Roman" w:hAnsi="Times New Roman" w:cs="Times New Roman"/>
                <w:sz w:val="2"/>
                <w:szCs w:val="2"/>
              </w:rPr>
            </w:pPr>
          </w:p>
        </w:tc>
        <w:tc>
          <w:tcPr>
            <w:tcW w:w="1276"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992" w:type="dxa"/>
          </w:tcPr>
          <w:p w:rsidR="00F7786E" w:rsidRPr="00582AFE" w:rsidRDefault="00F7786E" w:rsidP="00F7786E">
            <w:pPr>
              <w:pStyle w:val="ConsPlusNormal"/>
              <w:rPr>
                <w:rFonts w:ascii="Times New Roman" w:hAnsi="Times New Roman" w:cs="Times New Roman"/>
                <w:sz w:val="2"/>
                <w:szCs w:val="2"/>
              </w:rPr>
            </w:pPr>
          </w:p>
        </w:tc>
        <w:tc>
          <w:tcPr>
            <w:tcW w:w="992"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992" w:type="dxa"/>
          </w:tcPr>
          <w:p w:rsidR="00F7786E" w:rsidRPr="00582AFE" w:rsidRDefault="00F7786E" w:rsidP="00F7786E">
            <w:pPr>
              <w:pStyle w:val="ConsPlusNormal"/>
              <w:rPr>
                <w:rFonts w:ascii="Times New Roman" w:hAnsi="Times New Roman" w:cs="Times New Roman"/>
                <w:sz w:val="2"/>
                <w:szCs w:val="2"/>
              </w:rPr>
            </w:pPr>
          </w:p>
        </w:tc>
        <w:tc>
          <w:tcPr>
            <w:tcW w:w="1843" w:type="dxa"/>
          </w:tcPr>
          <w:p w:rsidR="00F7786E" w:rsidRPr="00582AFE" w:rsidRDefault="00F7786E" w:rsidP="00F7786E">
            <w:pPr>
              <w:pStyle w:val="ConsPlusNormal"/>
              <w:rPr>
                <w:rFonts w:ascii="Times New Roman" w:hAnsi="Times New Roman" w:cs="Times New Roman"/>
                <w:sz w:val="2"/>
                <w:szCs w:val="2"/>
              </w:rPr>
            </w:pPr>
          </w:p>
        </w:tc>
      </w:tr>
      <w:tr w:rsidR="00F7786E" w:rsidRPr="00582AFE" w:rsidTr="00F7786E">
        <w:tc>
          <w:tcPr>
            <w:tcW w:w="629" w:type="dxa"/>
          </w:tcPr>
          <w:p w:rsidR="00F7786E" w:rsidRPr="00582AFE" w:rsidRDefault="00F7786E" w:rsidP="00F7786E">
            <w:pPr>
              <w:pStyle w:val="ConsPlusNormal"/>
              <w:rPr>
                <w:rFonts w:ascii="Times New Roman" w:hAnsi="Times New Roman" w:cs="Times New Roman"/>
                <w:sz w:val="2"/>
                <w:szCs w:val="2"/>
              </w:rPr>
            </w:pPr>
          </w:p>
        </w:tc>
        <w:tc>
          <w:tcPr>
            <w:tcW w:w="1356" w:type="dxa"/>
          </w:tcPr>
          <w:p w:rsidR="00F7786E" w:rsidRPr="00582AFE" w:rsidRDefault="00F7786E" w:rsidP="00F7786E">
            <w:pPr>
              <w:pStyle w:val="ConsPlusNormal"/>
              <w:rPr>
                <w:rFonts w:ascii="Times New Roman" w:hAnsi="Times New Roman" w:cs="Times New Roman"/>
                <w:sz w:val="2"/>
                <w:szCs w:val="2"/>
              </w:rPr>
            </w:pPr>
          </w:p>
        </w:tc>
        <w:tc>
          <w:tcPr>
            <w:tcW w:w="1276"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992" w:type="dxa"/>
          </w:tcPr>
          <w:p w:rsidR="00F7786E" w:rsidRPr="00582AFE" w:rsidRDefault="00F7786E" w:rsidP="00F7786E">
            <w:pPr>
              <w:pStyle w:val="ConsPlusNormal"/>
              <w:rPr>
                <w:rFonts w:ascii="Times New Roman" w:hAnsi="Times New Roman" w:cs="Times New Roman"/>
                <w:sz w:val="2"/>
                <w:szCs w:val="2"/>
              </w:rPr>
            </w:pPr>
          </w:p>
        </w:tc>
        <w:tc>
          <w:tcPr>
            <w:tcW w:w="992"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992" w:type="dxa"/>
          </w:tcPr>
          <w:p w:rsidR="00F7786E" w:rsidRPr="00582AFE" w:rsidRDefault="00F7786E" w:rsidP="00F7786E">
            <w:pPr>
              <w:pStyle w:val="ConsPlusNormal"/>
              <w:rPr>
                <w:rFonts w:ascii="Times New Roman" w:hAnsi="Times New Roman" w:cs="Times New Roman"/>
                <w:sz w:val="2"/>
                <w:szCs w:val="2"/>
              </w:rPr>
            </w:pPr>
          </w:p>
        </w:tc>
        <w:tc>
          <w:tcPr>
            <w:tcW w:w="1843" w:type="dxa"/>
          </w:tcPr>
          <w:p w:rsidR="00F7786E" w:rsidRPr="00582AFE" w:rsidRDefault="00F7786E" w:rsidP="00F7786E">
            <w:pPr>
              <w:pStyle w:val="ConsPlusNormal"/>
              <w:rPr>
                <w:rFonts w:ascii="Times New Roman" w:hAnsi="Times New Roman" w:cs="Times New Roman"/>
                <w:sz w:val="2"/>
                <w:szCs w:val="2"/>
              </w:rPr>
            </w:pPr>
          </w:p>
        </w:tc>
      </w:tr>
      <w:tr w:rsidR="00F7786E" w:rsidRPr="00582AFE" w:rsidTr="00F7786E">
        <w:tc>
          <w:tcPr>
            <w:tcW w:w="629" w:type="dxa"/>
          </w:tcPr>
          <w:p w:rsidR="00F7786E" w:rsidRPr="00582AFE" w:rsidRDefault="00F7786E" w:rsidP="00F7786E">
            <w:pPr>
              <w:pStyle w:val="ConsPlusNormal"/>
              <w:rPr>
                <w:rFonts w:ascii="Times New Roman" w:hAnsi="Times New Roman" w:cs="Times New Roman"/>
                <w:sz w:val="2"/>
                <w:szCs w:val="2"/>
              </w:rPr>
            </w:pPr>
          </w:p>
        </w:tc>
        <w:tc>
          <w:tcPr>
            <w:tcW w:w="1356" w:type="dxa"/>
          </w:tcPr>
          <w:p w:rsidR="00F7786E" w:rsidRPr="00582AFE" w:rsidRDefault="00F7786E" w:rsidP="00F7786E">
            <w:pPr>
              <w:pStyle w:val="ConsPlusNormal"/>
              <w:rPr>
                <w:rFonts w:ascii="Times New Roman" w:hAnsi="Times New Roman" w:cs="Times New Roman"/>
                <w:sz w:val="2"/>
                <w:szCs w:val="2"/>
              </w:rPr>
            </w:pPr>
          </w:p>
        </w:tc>
        <w:tc>
          <w:tcPr>
            <w:tcW w:w="1276"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992" w:type="dxa"/>
          </w:tcPr>
          <w:p w:rsidR="00F7786E" w:rsidRPr="00582AFE" w:rsidRDefault="00F7786E" w:rsidP="00F7786E">
            <w:pPr>
              <w:pStyle w:val="ConsPlusNormal"/>
              <w:rPr>
                <w:rFonts w:ascii="Times New Roman" w:hAnsi="Times New Roman" w:cs="Times New Roman"/>
                <w:sz w:val="2"/>
                <w:szCs w:val="2"/>
              </w:rPr>
            </w:pPr>
          </w:p>
        </w:tc>
        <w:tc>
          <w:tcPr>
            <w:tcW w:w="992"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992" w:type="dxa"/>
          </w:tcPr>
          <w:p w:rsidR="00F7786E" w:rsidRPr="00582AFE" w:rsidRDefault="00F7786E" w:rsidP="00F7786E">
            <w:pPr>
              <w:pStyle w:val="ConsPlusNormal"/>
              <w:rPr>
                <w:rFonts w:ascii="Times New Roman" w:hAnsi="Times New Roman" w:cs="Times New Roman"/>
                <w:sz w:val="2"/>
                <w:szCs w:val="2"/>
              </w:rPr>
            </w:pPr>
          </w:p>
        </w:tc>
        <w:tc>
          <w:tcPr>
            <w:tcW w:w="1843" w:type="dxa"/>
          </w:tcPr>
          <w:p w:rsidR="00F7786E" w:rsidRPr="00582AFE" w:rsidRDefault="00F7786E" w:rsidP="00F7786E">
            <w:pPr>
              <w:pStyle w:val="ConsPlusNormal"/>
              <w:rPr>
                <w:rFonts w:ascii="Times New Roman" w:hAnsi="Times New Roman" w:cs="Times New Roman"/>
                <w:sz w:val="2"/>
                <w:szCs w:val="2"/>
              </w:rPr>
            </w:pPr>
          </w:p>
        </w:tc>
      </w:tr>
    </w:tbl>
    <w:p w:rsidR="00F7786E" w:rsidRDefault="00F7786E" w:rsidP="00F7786E">
      <w:pPr>
        <w:pStyle w:val="ConsPlusNonformat"/>
        <w:jc w:val="both"/>
        <w:rPr>
          <w:rFonts w:ascii="Times New Roman" w:hAnsi="Times New Roman" w:cs="Times New Roman"/>
          <w:sz w:val="24"/>
          <w:szCs w:val="24"/>
        </w:rPr>
      </w:pP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3.  Оплата  муниципальной  работы  (в  случаях</w:t>
      </w:r>
      <w:r>
        <w:rPr>
          <w:rFonts w:ascii="Times New Roman" w:hAnsi="Times New Roman" w:cs="Times New Roman"/>
          <w:sz w:val="24"/>
          <w:szCs w:val="24"/>
        </w:rPr>
        <w:t>,</w:t>
      </w:r>
      <w:r w:rsidRPr="00961863">
        <w:rPr>
          <w:rFonts w:ascii="Times New Roman" w:hAnsi="Times New Roman" w:cs="Times New Roman"/>
          <w:sz w:val="24"/>
          <w:szCs w:val="24"/>
        </w:rPr>
        <w:t xml:space="preserve"> если федеральным законом</w:t>
      </w:r>
      <w:r>
        <w:rPr>
          <w:rFonts w:ascii="Times New Roman" w:hAnsi="Times New Roman" w:cs="Times New Roman"/>
          <w:sz w:val="24"/>
          <w:szCs w:val="24"/>
        </w:rPr>
        <w:t xml:space="preserve"> </w:t>
      </w:r>
      <w:r w:rsidRPr="00961863">
        <w:rPr>
          <w:rFonts w:ascii="Times New Roman" w:hAnsi="Times New Roman" w:cs="Times New Roman"/>
          <w:sz w:val="24"/>
          <w:szCs w:val="24"/>
        </w:rPr>
        <w:t>предусмотрено</w:t>
      </w:r>
      <w:r>
        <w:rPr>
          <w:rFonts w:ascii="Times New Roman" w:hAnsi="Times New Roman" w:cs="Times New Roman"/>
          <w:sz w:val="24"/>
          <w:szCs w:val="24"/>
        </w:rPr>
        <w:t xml:space="preserve"> ее оказание на платной основе)</w:t>
      </w:r>
    </w:p>
    <w:p w:rsidR="00F7786E" w:rsidRPr="00961863" w:rsidRDefault="00F7786E" w:rsidP="00F7786E">
      <w:pPr>
        <w:pStyle w:val="ConsPlusNonformat"/>
        <w:jc w:val="both"/>
        <w:rPr>
          <w:rFonts w:ascii="Times New Roman" w:hAnsi="Times New Roman" w:cs="Times New Roman"/>
          <w:sz w:val="24"/>
          <w:szCs w:val="24"/>
        </w:rPr>
      </w:pP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3.1.  Нормативный  правовой  акт,  устанавливающий  размер платы (цены,</w:t>
      </w:r>
      <w:r>
        <w:rPr>
          <w:rFonts w:ascii="Times New Roman" w:hAnsi="Times New Roman" w:cs="Times New Roman"/>
          <w:sz w:val="24"/>
          <w:szCs w:val="24"/>
        </w:rPr>
        <w:t xml:space="preserve"> </w:t>
      </w:r>
      <w:r w:rsidRPr="00961863">
        <w:rPr>
          <w:rFonts w:ascii="Times New Roman" w:hAnsi="Times New Roman" w:cs="Times New Roman"/>
          <w:sz w:val="24"/>
          <w:szCs w:val="24"/>
        </w:rPr>
        <w:t>тариф</w:t>
      </w:r>
      <w:r>
        <w:rPr>
          <w:rFonts w:ascii="Times New Roman" w:hAnsi="Times New Roman" w:cs="Times New Roman"/>
          <w:sz w:val="24"/>
          <w:szCs w:val="24"/>
        </w:rPr>
        <w:t>а) либо порядок их установления</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w:t>
      </w:r>
      <w:r>
        <w:rPr>
          <w:rFonts w:ascii="Times New Roman" w:hAnsi="Times New Roman" w:cs="Times New Roman"/>
          <w:sz w:val="24"/>
          <w:szCs w:val="24"/>
        </w:rPr>
        <w:t>_______</w:t>
      </w:r>
      <w:r w:rsidRPr="00961863">
        <w:rPr>
          <w:rFonts w:ascii="Times New Roman" w:hAnsi="Times New Roman" w:cs="Times New Roman"/>
          <w:sz w:val="24"/>
          <w:szCs w:val="24"/>
        </w:rPr>
        <w:t>_________________</w:t>
      </w:r>
      <w:r>
        <w:rPr>
          <w:rFonts w:ascii="Times New Roman" w:hAnsi="Times New Roman" w:cs="Times New Roman"/>
          <w:sz w:val="24"/>
          <w:szCs w:val="24"/>
        </w:rPr>
        <w:t>___________________________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Pr="00961863"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3.2. Орган, устанавливающий размер платы (цены, тарифа)</w:t>
      </w:r>
      <w:r>
        <w:rPr>
          <w:rFonts w:ascii="Times New Roman" w:hAnsi="Times New Roman" w:cs="Times New Roman"/>
          <w:sz w:val="24"/>
          <w:szCs w:val="24"/>
        </w:rPr>
        <w:t xml:space="preserve"> _______________________________________________________________</w:t>
      </w:r>
      <w:r w:rsidRPr="00961863">
        <w:rPr>
          <w:rFonts w:ascii="Times New Roman" w:hAnsi="Times New Roman" w:cs="Times New Roman"/>
          <w:sz w:val="24"/>
          <w:szCs w:val="24"/>
        </w:rPr>
        <w:t xml:space="preserve"> ______________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 xml:space="preserve">  3.3. Среднегодо</w:t>
      </w:r>
      <w:r>
        <w:rPr>
          <w:rFonts w:ascii="Times New Roman" w:hAnsi="Times New Roman" w:cs="Times New Roman"/>
          <w:sz w:val="24"/>
          <w:szCs w:val="24"/>
        </w:rPr>
        <w:t>вой размер платы (цены, тарифа)</w:t>
      </w:r>
    </w:p>
    <w:p w:rsidR="00F7786E" w:rsidRPr="00961863" w:rsidRDefault="00F7786E" w:rsidP="00F7786E">
      <w:pPr>
        <w:pStyle w:val="ConsPlusNonformat"/>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2126"/>
        <w:gridCol w:w="2126"/>
        <w:gridCol w:w="2126"/>
      </w:tblGrid>
      <w:tr w:rsidR="00F7786E" w:rsidRPr="00961863" w:rsidTr="00F7786E">
        <w:trPr>
          <w:trHeight w:val="1163"/>
        </w:trPr>
        <w:tc>
          <w:tcPr>
            <w:tcW w:w="3323"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составляющей муниципальной работы, в отношении которой установлена плата (цена, тариф)</w:t>
            </w:r>
          </w:p>
        </w:tc>
        <w:tc>
          <w:tcPr>
            <w:tcW w:w="6378" w:type="dxa"/>
            <w:gridSpan w:val="3"/>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Среднегодовой размер платы (цены, тарифа), в руб.</w:t>
            </w:r>
          </w:p>
        </w:tc>
      </w:tr>
      <w:tr w:rsidR="00F7786E" w:rsidRPr="00FC4BFE" w:rsidTr="00F7786E">
        <w:tc>
          <w:tcPr>
            <w:tcW w:w="3323" w:type="dxa"/>
            <w:vMerge/>
          </w:tcPr>
          <w:p w:rsidR="00F7786E" w:rsidRPr="00FC4BFE" w:rsidRDefault="00F7786E" w:rsidP="00F7786E">
            <w:pPr>
              <w:pStyle w:val="ConsPlusNormal"/>
              <w:rPr>
                <w:rFonts w:ascii="Times New Roman" w:hAnsi="Times New Roman" w:cs="Times New Roman"/>
                <w:sz w:val="2"/>
                <w:szCs w:val="2"/>
              </w:rPr>
            </w:pPr>
          </w:p>
        </w:tc>
        <w:tc>
          <w:tcPr>
            <w:tcW w:w="2126"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 xml:space="preserve">очередной финансовый год </w:t>
            </w:r>
          </w:p>
        </w:tc>
        <w:tc>
          <w:tcPr>
            <w:tcW w:w="2126"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первый год планового периода</w:t>
            </w:r>
          </w:p>
        </w:tc>
        <w:tc>
          <w:tcPr>
            <w:tcW w:w="2126"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второй год планового периода</w:t>
            </w:r>
          </w:p>
        </w:tc>
      </w:tr>
      <w:tr w:rsidR="00F7786E" w:rsidRPr="00FC4BFE" w:rsidTr="00F7786E">
        <w:tc>
          <w:tcPr>
            <w:tcW w:w="3323" w:type="dxa"/>
          </w:tcPr>
          <w:p w:rsidR="00F7786E" w:rsidRPr="00FC4BFE" w:rsidRDefault="00F7786E" w:rsidP="00F7786E">
            <w:pPr>
              <w:pStyle w:val="ConsPlusNormal"/>
              <w:rPr>
                <w:rFonts w:ascii="Times New Roman" w:hAnsi="Times New Roman" w:cs="Times New Roman"/>
                <w:sz w:val="2"/>
                <w:szCs w:val="2"/>
              </w:rPr>
            </w:pPr>
          </w:p>
        </w:tc>
        <w:tc>
          <w:tcPr>
            <w:tcW w:w="2126" w:type="dxa"/>
          </w:tcPr>
          <w:p w:rsidR="00F7786E" w:rsidRPr="00FC4BFE" w:rsidRDefault="00F7786E" w:rsidP="00F7786E">
            <w:pPr>
              <w:pStyle w:val="ConsPlusNormal"/>
              <w:rPr>
                <w:rFonts w:ascii="Times New Roman" w:hAnsi="Times New Roman" w:cs="Times New Roman"/>
                <w:sz w:val="2"/>
                <w:szCs w:val="2"/>
              </w:rPr>
            </w:pPr>
          </w:p>
        </w:tc>
        <w:tc>
          <w:tcPr>
            <w:tcW w:w="2126" w:type="dxa"/>
          </w:tcPr>
          <w:p w:rsidR="00F7786E" w:rsidRPr="00FC4BFE" w:rsidRDefault="00F7786E" w:rsidP="00F7786E">
            <w:pPr>
              <w:pStyle w:val="ConsPlusNormal"/>
              <w:rPr>
                <w:rFonts w:ascii="Times New Roman" w:hAnsi="Times New Roman" w:cs="Times New Roman"/>
                <w:sz w:val="2"/>
                <w:szCs w:val="2"/>
              </w:rPr>
            </w:pPr>
          </w:p>
        </w:tc>
        <w:tc>
          <w:tcPr>
            <w:tcW w:w="2126" w:type="dxa"/>
          </w:tcPr>
          <w:p w:rsidR="00F7786E" w:rsidRPr="00FC4BFE" w:rsidRDefault="00F7786E" w:rsidP="00F7786E">
            <w:pPr>
              <w:pStyle w:val="ConsPlusNormal"/>
              <w:rPr>
                <w:rFonts w:ascii="Times New Roman" w:hAnsi="Times New Roman" w:cs="Times New Roman"/>
                <w:sz w:val="2"/>
                <w:szCs w:val="2"/>
              </w:rPr>
            </w:pPr>
          </w:p>
        </w:tc>
      </w:tr>
      <w:tr w:rsidR="00F7786E" w:rsidRPr="00FC4BFE" w:rsidTr="00F7786E">
        <w:tc>
          <w:tcPr>
            <w:tcW w:w="3323" w:type="dxa"/>
          </w:tcPr>
          <w:p w:rsidR="00F7786E" w:rsidRPr="00FC4BFE" w:rsidRDefault="00F7786E" w:rsidP="00F7786E">
            <w:pPr>
              <w:pStyle w:val="ConsPlusNormal"/>
              <w:rPr>
                <w:rFonts w:ascii="Times New Roman" w:hAnsi="Times New Roman" w:cs="Times New Roman"/>
                <w:sz w:val="2"/>
                <w:szCs w:val="2"/>
              </w:rPr>
            </w:pPr>
          </w:p>
        </w:tc>
        <w:tc>
          <w:tcPr>
            <w:tcW w:w="2126" w:type="dxa"/>
          </w:tcPr>
          <w:p w:rsidR="00F7786E" w:rsidRPr="00FC4BFE" w:rsidRDefault="00F7786E" w:rsidP="00F7786E">
            <w:pPr>
              <w:pStyle w:val="ConsPlusNormal"/>
              <w:rPr>
                <w:rFonts w:ascii="Times New Roman" w:hAnsi="Times New Roman" w:cs="Times New Roman"/>
                <w:sz w:val="2"/>
                <w:szCs w:val="2"/>
              </w:rPr>
            </w:pPr>
          </w:p>
        </w:tc>
        <w:tc>
          <w:tcPr>
            <w:tcW w:w="2126" w:type="dxa"/>
          </w:tcPr>
          <w:p w:rsidR="00F7786E" w:rsidRPr="00FC4BFE" w:rsidRDefault="00F7786E" w:rsidP="00F7786E">
            <w:pPr>
              <w:pStyle w:val="ConsPlusNormal"/>
              <w:rPr>
                <w:rFonts w:ascii="Times New Roman" w:hAnsi="Times New Roman" w:cs="Times New Roman"/>
                <w:sz w:val="2"/>
                <w:szCs w:val="2"/>
              </w:rPr>
            </w:pPr>
          </w:p>
        </w:tc>
        <w:tc>
          <w:tcPr>
            <w:tcW w:w="2126" w:type="dxa"/>
          </w:tcPr>
          <w:p w:rsidR="00F7786E" w:rsidRPr="00FC4BFE" w:rsidRDefault="00F7786E" w:rsidP="00F7786E">
            <w:pPr>
              <w:pStyle w:val="ConsPlusNormal"/>
              <w:rPr>
                <w:rFonts w:ascii="Times New Roman" w:hAnsi="Times New Roman" w:cs="Times New Roman"/>
                <w:sz w:val="2"/>
                <w:szCs w:val="2"/>
              </w:rPr>
            </w:pPr>
          </w:p>
        </w:tc>
      </w:tr>
    </w:tbl>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Default="00F7786E" w:rsidP="00F7786E">
      <w:pPr>
        <w:pStyle w:val="ConsPlusNonformat"/>
        <w:jc w:val="center"/>
        <w:rPr>
          <w:rFonts w:ascii="Times New Roman" w:hAnsi="Times New Roman" w:cs="Times New Roman"/>
          <w:sz w:val="24"/>
          <w:szCs w:val="24"/>
        </w:rPr>
      </w:pPr>
      <w:r w:rsidRPr="00961863">
        <w:rPr>
          <w:rFonts w:ascii="Times New Roman" w:hAnsi="Times New Roman" w:cs="Times New Roman"/>
          <w:sz w:val="24"/>
          <w:szCs w:val="24"/>
        </w:rPr>
        <w:t>3. КОНТРОЛЬ ЗА ИСПОЛНЕНИЕМ МУНИЦИПАЛЬНОГО ЗАДАНИЯ И ТРЕБОВАНИЯ К</w:t>
      </w:r>
      <w:r>
        <w:rPr>
          <w:rFonts w:ascii="Times New Roman" w:hAnsi="Times New Roman" w:cs="Times New Roman"/>
          <w:sz w:val="24"/>
          <w:szCs w:val="24"/>
        </w:rPr>
        <w:t xml:space="preserve"> </w:t>
      </w:r>
      <w:r w:rsidRPr="00961863">
        <w:rPr>
          <w:rFonts w:ascii="Times New Roman" w:hAnsi="Times New Roman" w:cs="Times New Roman"/>
          <w:sz w:val="24"/>
          <w:szCs w:val="24"/>
        </w:rPr>
        <w:t>ОТЧЕТНОСТИ</w:t>
      </w:r>
    </w:p>
    <w:p w:rsidR="00F7786E" w:rsidRPr="00961863" w:rsidRDefault="00F7786E" w:rsidP="00F7786E">
      <w:pPr>
        <w:pStyle w:val="ConsPlusNonformat"/>
        <w:jc w:val="center"/>
        <w:rPr>
          <w:rFonts w:ascii="Times New Roman" w:hAnsi="Times New Roman" w:cs="Times New Roman"/>
          <w:sz w:val="24"/>
          <w:szCs w:val="24"/>
        </w:rPr>
      </w:pP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 Порядок контроля за исп</w:t>
      </w:r>
      <w:r>
        <w:rPr>
          <w:rFonts w:ascii="Times New Roman" w:hAnsi="Times New Roman" w:cs="Times New Roman"/>
          <w:sz w:val="24"/>
          <w:szCs w:val="24"/>
        </w:rPr>
        <w:t>олнением муниципального задания</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Pr="00961863"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 xml:space="preserve">1.1.  Правовой  акт  Администрации  </w:t>
      </w:r>
      <w:r>
        <w:rPr>
          <w:rFonts w:ascii="Times New Roman" w:hAnsi="Times New Roman" w:cs="Times New Roman"/>
          <w:sz w:val="24"/>
          <w:szCs w:val="24"/>
        </w:rPr>
        <w:t>Первомайского</w:t>
      </w:r>
      <w:r w:rsidRPr="00961863">
        <w:rPr>
          <w:rFonts w:ascii="Times New Roman" w:hAnsi="Times New Roman" w:cs="Times New Roman"/>
          <w:sz w:val="24"/>
          <w:szCs w:val="24"/>
        </w:rPr>
        <w:t xml:space="preserve"> района или ее органа,</w:t>
      </w:r>
      <w:r>
        <w:rPr>
          <w:rFonts w:ascii="Times New Roman" w:hAnsi="Times New Roman" w:cs="Times New Roman"/>
          <w:sz w:val="24"/>
          <w:szCs w:val="24"/>
        </w:rPr>
        <w:t xml:space="preserve"> </w:t>
      </w:r>
      <w:r w:rsidRPr="00961863">
        <w:rPr>
          <w:rFonts w:ascii="Times New Roman" w:hAnsi="Times New Roman" w:cs="Times New Roman"/>
          <w:sz w:val="24"/>
          <w:szCs w:val="24"/>
        </w:rPr>
        <w:t>осуществляющего  функции  и  полномочия  учредителя (главного распорядителя</w:t>
      </w:r>
      <w:r>
        <w:rPr>
          <w:rFonts w:ascii="Times New Roman" w:hAnsi="Times New Roman" w:cs="Times New Roman"/>
          <w:sz w:val="24"/>
          <w:szCs w:val="24"/>
        </w:rPr>
        <w:t xml:space="preserve"> </w:t>
      </w:r>
      <w:r w:rsidRPr="00961863">
        <w:rPr>
          <w:rFonts w:ascii="Times New Roman" w:hAnsi="Times New Roman" w:cs="Times New Roman"/>
          <w:sz w:val="24"/>
          <w:szCs w:val="24"/>
        </w:rPr>
        <w:t>средств  районного  бюджета),  определяющий порядок контроля за выполнением</w:t>
      </w:r>
      <w:r>
        <w:rPr>
          <w:rFonts w:ascii="Times New Roman" w:hAnsi="Times New Roman" w:cs="Times New Roman"/>
          <w:sz w:val="24"/>
          <w:szCs w:val="24"/>
        </w:rPr>
        <w:t xml:space="preserve"> муниципального задания</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Pr="00961863"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 xml:space="preserve"> 1.2.  Формы  и  периодичность  осуществления  контроля  за  выполнением</w:t>
      </w:r>
      <w:r>
        <w:rPr>
          <w:rFonts w:ascii="Times New Roman" w:hAnsi="Times New Roman" w:cs="Times New Roman"/>
          <w:sz w:val="24"/>
          <w:szCs w:val="24"/>
        </w:rPr>
        <w:t xml:space="preserve">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706"/>
      </w:tblGrid>
      <w:tr w:rsidR="00F7786E" w:rsidRPr="00961863" w:rsidTr="00F7786E">
        <w:tc>
          <w:tcPr>
            <w:tcW w:w="4876" w:type="dxa"/>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Формы контроля</w:t>
            </w:r>
          </w:p>
        </w:tc>
        <w:tc>
          <w:tcPr>
            <w:tcW w:w="4706" w:type="dxa"/>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Периодичность</w:t>
            </w:r>
          </w:p>
        </w:tc>
      </w:tr>
      <w:tr w:rsidR="00F7786E" w:rsidRPr="00961863" w:rsidTr="00F7786E">
        <w:trPr>
          <w:trHeight w:val="177"/>
        </w:trPr>
        <w:tc>
          <w:tcPr>
            <w:tcW w:w="4876" w:type="dxa"/>
          </w:tcPr>
          <w:p w:rsidR="00F7786E" w:rsidRPr="00961863" w:rsidRDefault="00F7786E" w:rsidP="00F7786E">
            <w:pPr>
              <w:pStyle w:val="ConsPlusNormal"/>
              <w:rPr>
                <w:rFonts w:ascii="Times New Roman" w:hAnsi="Times New Roman" w:cs="Times New Roman"/>
                <w:sz w:val="24"/>
                <w:szCs w:val="24"/>
              </w:rPr>
            </w:pPr>
            <w:r w:rsidRPr="00961863">
              <w:rPr>
                <w:rFonts w:ascii="Times New Roman" w:hAnsi="Times New Roman" w:cs="Times New Roman"/>
                <w:sz w:val="24"/>
                <w:szCs w:val="24"/>
              </w:rPr>
              <w:t>1.</w:t>
            </w:r>
          </w:p>
        </w:tc>
        <w:tc>
          <w:tcPr>
            <w:tcW w:w="4706" w:type="dxa"/>
          </w:tcPr>
          <w:p w:rsidR="00F7786E" w:rsidRPr="00961863" w:rsidRDefault="00F7786E" w:rsidP="00F7786E">
            <w:pPr>
              <w:pStyle w:val="ConsPlusNormal"/>
              <w:rPr>
                <w:rFonts w:ascii="Times New Roman" w:hAnsi="Times New Roman" w:cs="Times New Roman"/>
                <w:sz w:val="24"/>
                <w:szCs w:val="24"/>
              </w:rPr>
            </w:pPr>
          </w:p>
        </w:tc>
      </w:tr>
      <w:tr w:rsidR="00F7786E" w:rsidRPr="00961863" w:rsidTr="00F7786E">
        <w:trPr>
          <w:trHeight w:val="127"/>
        </w:trPr>
        <w:tc>
          <w:tcPr>
            <w:tcW w:w="4876" w:type="dxa"/>
          </w:tcPr>
          <w:p w:rsidR="00F7786E" w:rsidRPr="00961863" w:rsidRDefault="00F7786E" w:rsidP="00F7786E">
            <w:pPr>
              <w:pStyle w:val="ConsPlusNormal"/>
              <w:rPr>
                <w:rFonts w:ascii="Times New Roman" w:hAnsi="Times New Roman" w:cs="Times New Roman"/>
                <w:sz w:val="24"/>
                <w:szCs w:val="24"/>
              </w:rPr>
            </w:pPr>
            <w:r w:rsidRPr="00961863">
              <w:rPr>
                <w:rFonts w:ascii="Times New Roman" w:hAnsi="Times New Roman" w:cs="Times New Roman"/>
                <w:sz w:val="24"/>
                <w:szCs w:val="24"/>
              </w:rPr>
              <w:t>2.</w:t>
            </w:r>
          </w:p>
        </w:tc>
        <w:tc>
          <w:tcPr>
            <w:tcW w:w="4706" w:type="dxa"/>
          </w:tcPr>
          <w:p w:rsidR="00F7786E" w:rsidRPr="00961863" w:rsidRDefault="00F7786E" w:rsidP="00F7786E">
            <w:pPr>
              <w:pStyle w:val="ConsPlusNormal"/>
              <w:rPr>
                <w:rFonts w:ascii="Times New Roman" w:hAnsi="Times New Roman" w:cs="Times New Roman"/>
                <w:sz w:val="24"/>
                <w:szCs w:val="24"/>
              </w:rPr>
            </w:pPr>
          </w:p>
        </w:tc>
      </w:tr>
    </w:tbl>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Pr="00961863"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 xml:space="preserve"> 1.3. Условия и порядок досрочного пре</w:t>
      </w:r>
      <w:r>
        <w:rPr>
          <w:rFonts w:ascii="Times New Roman" w:hAnsi="Times New Roman" w:cs="Times New Roman"/>
          <w:sz w:val="24"/>
          <w:szCs w:val="24"/>
        </w:rPr>
        <w:t>кращения муниципального задания</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_________________________________________</w:t>
      </w:r>
      <w:r>
        <w:rPr>
          <w:rFonts w:ascii="Times New Roman" w:hAnsi="Times New Roman" w:cs="Times New Roman"/>
          <w:sz w:val="24"/>
          <w:szCs w:val="24"/>
        </w:rPr>
        <w:t>_______</w:t>
      </w:r>
      <w:r w:rsidRPr="00961863">
        <w:rPr>
          <w:rFonts w:ascii="Times New Roman" w:hAnsi="Times New Roman" w:cs="Times New Roman"/>
          <w:sz w:val="24"/>
          <w:szCs w:val="24"/>
        </w:rPr>
        <w:t>__</w:t>
      </w:r>
      <w:r>
        <w:rPr>
          <w:rFonts w:ascii="Times New Roman" w:hAnsi="Times New Roman" w:cs="Times New Roman"/>
          <w:sz w:val="24"/>
          <w:szCs w:val="24"/>
        </w:rPr>
        <w:t>___________________________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Pr="00961863"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2. Требования к отчетности об ис</w:t>
      </w:r>
      <w:r>
        <w:rPr>
          <w:rFonts w:ascii="Times New Roman" w:hAnsi="Times New Roman" w:cs="Times New Roman"/>
          <w:sz w:val="24"/>
          <w:szCs w:val="24"/>
        </w:rPr>
        <w:t>полнении муниципального задания</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Pr="00961863"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2.1. Сроки представления отчетов об ис</w:t>
      </w:r>
      <w:r>
        <w:rPr>
          <w:rFonts w:ascii="Times New Roman" w:hAnsi="Times New Roman" w:cs="Times New Roman"/>
          <w:sz w:val="24"/>
          <w:szCs w:val="24"/>
        </w:rPr>
        <w:t>полнении муниципального задания</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Pr="00961863"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2.2. Иные требования к отчетности об исполнении муниципального задания</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w:t>
      </w:r>
      <w:r>
        <w:rPr>
          <w:rFonts w:ascii="Times New Roman" w:hAnsi="Times New Roman" w:cs="Times New Roman"/>
          <w:sz w:val="24"/>
          <w:szCs w:val="24"/>
        </w:rPr>
        <w:t>_______</w:t>
      </w:r>
      <w:r w:rsidRPr="00961863">
        <w:rPr>
          <w:rFonts w:ascii="Times New Roman" w:hAnsi="Times New Roman" w:cs="Times New Roman"/>
          <w:sz w:val="24"/>
          <w:szCs w:val="24"/>
        </w:rPr>
        <w:t>________</w:t>
      </w:r>
      <w:r>
        <w:rPr>
          <w:rFonts w:ascii="Times New Roman" w:hAnsi="Times New Roman" w:cs="Times New Roman"/>
          <w:sz w:val="24"/>
          <w:szCs w:val="24"/>
        </w:rPr>
        <w:t>___________________________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 xml:space="preserve"> 3.   Иная   информация,   необходимая   для   исполнения  (контроля  за</w:t>
      </w:r>
      <w:r>
        <w:rPr>
          <w:rFonts w:ascii="Times New Roman" w:hAnsi="Times New Roman" w:cs="Times New Roman"/>
          <w:sz w:val="24"/>
          <w:szCs w:val="24"/>
        </w:rPr>
        <w:t xml:space="preserve"> </w:t>
      </w:r>
      <w:r w:rsidRPr="00961863">
        <w:rPr>
          <w:rFonts w:ascii="Times New Roman" w:hAnsi="Times New Roman" w:cs="Times New Roman"/>
          <w:sz w:val="24"/>
          <w:szCs w:val="24"/>
        </w:rPr>
        <w:t>испо</w:t>
      </w:r>
      <w:r>
        <w:rPr>
          <w:rFonts w:ascii="Times New Roman" w:hAnsi="Times New Roman" w:cs="Times New Roman"/>
          <w:sz w:val="24"/>
          <w:szCs w:val="24"/>
        </w:rPr>
        <w:t>лнением) муниципального задания</w:t>
      </w:r>
    </w:p>
    <w:p w:rsidR="00F7786E" w:rsidRPr="00961863"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Default="00F7786E" w:rsidP="00F7786E">
      <w:pPr>
        <w:pStyle w:val="ConsPlusNonformat"/>
        <w:jc w:val="both"/>
        <w:rPr>
          <w:rFonts w:ascii="Times New Roman" w:hAnsi="Times New Roman" w:cs="Times New Roman"/>
          <w:sz w:val="24"/>
          <w:szCs w:val="24"/>
        </w:rPr>
      </w:pPr>
    </w:p>
    <w:p w:rsidR="00F7786E" w:rsidRPr="00961863"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961863">
        <w:rPr>
          <w:rFonts w:ascii="Times New Roman" w:hAnsi="Times New Roman" w:cs="Times New Roman"/>
          <w:sz w:val="24"/>
          <w:szCs w:val="24"/>
        </w:rPr>
        <w:t>-------</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&lt;1&gt;  Значения  на  отчетный финансовый год могут быть детализированы по</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временному интервалу (месяц, квартал).</w:t>
      </w:r>
    </w:p>
    <w:p w:rsidR="00F7786E" w:rsidRPr="0022579E" w:rsidRDefault="00F7786E" w:rsidP="00F7786E">
      <w:pPr>
        <w:pStyle w:val="ConsPlusNonformat"/>
        <w:jc w:val="both"/>
        <w:rPr>
          <w:rFonts w:ascii="Times New Roman" w:hAnsi="Times New Roman" w:cs="Times New Roman"/>
          <w:sz w:val="22"/>
          <w:szCs w:val="22"/>
        </w:rPr>
      </w:pPr>
      <w:r w:rsidRPr="0022579E">
        <w:rPr>
          <w:rFonts w:ascii="Times New Roman" w:hAnsi="Times New Roman" w:cs="Times New Roman"/>
          <w:sz w:val="24"/>
          <w:szCs w:val="24"/>
        </w:rPr>
        <w:t xml:space="preserve">&lt;2&gt;  </w:t>
      </w:r>
      <w:r w:rsidRPr="0022579E">
        <w:rPr>
          <w:rFonts w:ascii="Times New Roman" w:hAnsi="Times New Roman" w:cs="Times New Roman"/>
          <w:sz w:val="22"/>
          <w:szCs w:val="22"/>
        </w:rPr>
        <w:t>Заполняется в случае, если показатели, характеризующие качество, предусмотрены общероссийскими базовыми (отраслевыми) перечнями (классификаторами) государственных и муниципальных услуг, оказываемых физическим лицам, либо региональным перечнем (классификатором) государственных (муниципальных) услуг, не включенных в общероссийские перечни, и работ, оказание и выполнение которых предусмотрено нормативными правовыми актами Томской области.</w:t>
      </w:r>
    </w:p>
    <w:p w:rsidR="00F7786E" w:rsidRDefault="00F7786E" w:rsidP="00CF666F">
      <w:pPr>
        <w:pStyle w:val="ConsPlusNormal"/>
        <w:jc w:val="right"/>
        <w:rPr>
          <w:rFonts w:ascii="Times New Roman" w:hAnsi="Times New Roman" w:cs="Times New Roman"/>
          <w:sz w:val="24"/>
          <w:szCs w:val="24"/>
        </w:rPr>
      </w:pPr>
    </w:p>
    <w:p w:rsidR="00F7786E" w:rsidRDefault="00F7786E" w:rsidP="00CF666F">
      <w:pPr>
        <w:pStyle w:val="ConsPlusNormal"/>
        <w:jc w:val="right"/>
        <w:rPr>
          <w:rFonts w:ascii="Times New Roman" w:hAnsi="Times New Roman" w:cs="Times New Roman"/>
          <w:sz w:val="24"/>
          <w:szCs w:val="24"/>
        </w:rPr>
      </w:pPr>
    </w:p>
    <w:p w:rsidR="00F7786E" w:rsidRDefault="00F7786E" w:rsidP="00CF666F">
      <w:pPr>
        <w:pStyle w:val="ConsPlusNormal"/>
        <w:jc w:val="right"/>
        <w:rPr>
          <w:rFonts w:ascii="Times New Roman" w:hAnsi="Times New Roman" w:cs="Times New Roman"/>
          <w:sz w:val="24"/>
          <w:szCs w:val="24"/>
        </w:rPr>
      </w:pPr>
    </w:p>
    <w:p w:rsidR="00F7786E" w:rsidRDefault="00F7786E"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7786E" w:rsidRDefault="00F7786E" w:rsidP="00FB6394">
      <w:pPr>
        <w:pStyle w:val="ConsPlusNormal"/>
        <w:rPr>
          <w:rFonts w:ascii="Times New Roman" w:hAnsi="Times New Roman" w:cs="Times New Roman"/>
          <w:sz w:val="24"/>
          <w:szCs w:val="24"/>
        </w:rPr>
      </w:pPr>
    </w:p>
    <w:p w:rsidR="00CF666F" w:rsidRPr="00961863" w:rsidRDefault="00CF666F" w:rsidP="00CF666F">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Приложение N 2</w:t>
      </w:r>
    </w:p>
    <w:p w:rsidR="00CF666F" w:rsidRPr="00961863" w:rsidRDefault="00CF666F" w:rsidP="00CF666F">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к Порядку</w:t>
      </w:r>
    </w:p>
    <w:p w:rsidR="00CF666F" w:rsidRPr="00961863" w:rsidRDefault="00CF666F" w:rsidP="00CF666F">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формирования муниципального задания</w:t>
      </w:r>
    </w:p>
    <w:p w:rsidR="00CF666F" w:rsidRPr="00961863" w:rsidRDefault="00CF666F" w:rsidP="00FB6394">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в отношении муниципальных учреждений</w:t>
      </w:r>
    </w:p>
    <w:p w:rsidR="00CF666F" w:rsidRPr="00961863" w:rsidRDefault="00CF666F" w:rsidP="00CF666F">
      <w:pPr>
        <w:pStyle w:val="ConsPlusNonformat"/>
        <w:jc w:val="right"/>
        <w:rPr>
          <w:rFonts w:ascii="Times New Roman" w:hAnsi="Times New Roman" w:cs="Times New Roman"/>
          <w:sz w:val="24"/>
          <w:szCs w:val="24"/>
        </w:rPr>
      </w:pPr>
      <w:r w:rsidRPr="00961863">
        <w:rPr>
          <w:rFonts w:ascii="Times New Roman" w:hAnsi="Times New Roman" w:cs="Times New Roman"/>
          <w:sz w:val="24"/>
          <w:szCs w:val="24"/>
        </w:rPr>
        <w:t xml:space="preserve">                                                                  УТВЕРЖДАЮ</w:t>
      </w:r>
    </w:p>
    <w:p w:rsidR="00CF666F" w:rsidRPr="00961863" w:rsidRDefault="00CF666F" w:rsidP="00CF666F">
      <w:pPr>
        <w:pStyle w:val="ConsPlusNonformat"/>
        <w:jc w:val="right"/>
        <w:rPr>
          <w:rFonts w:ascii="Times New Roman" w:hAnsi="Times New Roman" w:cs="Times New Roman"/>
          <w:sz w:val="24"/>
          <w:szCs w:val="24"/>
        </w:rPr>
      </w:pPr>
    </w:p>
    <w:p w:rsidR="00CF666F" w:rsidRPr="00961863" w:rsidRDefault="00CF666F" w:rsidP="00CF666F">
      <w:pPr>
        <w:pStyle w:val="ConsPlusNonformat"/>
        <w:jc w:val="right"/>
        <w:rPr>
          <w:rFonts w:ascii="Times New Roman" w:hAnsi="Times New Roman" w:cs="Times New Roman"/>
          <w:sz w:val="24"/>
          <w:szCs w:val="24"/>
        </w:rPr>
      </w:pPr>
      <w:r w:rsidRPr="00961863">
        <w:rPr>
          <w:rFonts w:ascii="Times New Roman" w:hAnsi="Times New Roman" w:cs="Times New Roman"/>
          <w:sz w:val="24"/>
          <w:szCs w:val="24"/>
        </w:rPr>
        <w:t xml:space="preserve">                                       ____________________________________</w:t>
      </w:r>
    </w:p>
    <w:p w:rsidR="00CF666F" w:rsidRPr="00961863" w:rsidRDefault="00CF666F" w:rsidP="00CF666F">
      <w:pPr>
        <w:pStyle w:val="ConsPlusNonformat"/>
        <w:jc w:val="right"/>
        <w:rPr>
          <w:rFonts w:ascii="Times New Roman" w:hAnsi="Times New Roman" w:cs="Times New Roman"/>
          <w:sz w:val="24"/>
          <w:szCs w:val="24"/>
        </w:rPr>
      </w:pPr>
      <w:r w:rsidRPr="00961863">
        <w:rPr>
          <w:rFonts w:ascii="Times New Roman" w:hAnsi="Times New Roman" w:cs="Times New Roman"/>
          <w:sz w:val="24"/>
          <w:szCs w:val="24"/>
        </w:rPr>
        <w:t xml:space="preserve">                                         (Должность, фамилия, имя, отчество</w:t>
      </w:r>
    </w:p>
    <w:p w:rsidR="00CF666F" w:rsidRPr="00961863" w:rsidRDefault="00CF666F" w:rsidP="00CF666F">
      <w:pPr>
        <w:pStyle w:val="ConsPlusNonformat"/>
        <w:jc w:val="right"/>
        <w:rPr>
          <w:rFonts w:ascii="Times New Roman" w:hAnsi="Times New Roman" w:cs="Times New Roman"/>
          <w:sz w:val="24"/>
          <w:szCs w:val="24"/>
        </w:rPr>
      </w:pPr>
      <w:r w:rsidRPr="00961863">
        <w:rPr>
          <w:rFonts w:ascii="Times New Roman" w:hAnsi="Times New Roman" w:cs="Times New Roman"/>
          <w:sz w:val="24"/>
          <w:szCs w:val="24"/>
        </w:rPr>
        <w:t xml:space="preserve">                                        (последнее - при наличии) и подпись</w:t>
      </w:r>
    </w:p>
    <w:p w:rsidR="00CF666F" w:rsidRPr="00961863" w:rsidRDefault="00CF666F" w:rsidP="00CF666F">
      <w:pPr>
        <w:pStyle w:val="ConsPlusNonformat"/>
        <w:jc w:val="right"/>
        <w:rPr>
          <w:rFonts w:ascii="Times New Roman" w:hAnsi="Times New Roman" w:cs="Times New Roman"/>
          <w:sz w:val="24"/>
          <w:szCs w:val="24"/>
        </w:rPr>
      </w:pPr>
      <w:r w:rsidRPr="00961863">
        <w:rPr>
          <w:rFonts w:ascii="Times New Roman" w:hAnsi="Times New Roman" w:cs="Times New Roman"/>
          <w:sz w:val="24"/>
          <w:szCs w:val="24"/>
        </w:rPr>
        <w:t xml:space="preserve">                                       руководителя уполномоченного органа)</w:t>
      </w:r>
    </w:p>
    <w:p w:rsidR="00CF666F" w:rsidRPr="00961863" w:rsidRDefault="00CF666F" w:rsidP="00CF666F">
      <w:pPr>
        <w:pStyle w:val="ConsPlusNonformat"/>
        <w:jc w:val="both"/>
        <w:rPr>
          <w:rFonts w:ascii="Times New Roman" w:hAnsi="Times New Roman" w:cs="Times New Roman"/>
          <w:sz w:val="24"/>
          <w:szCs w:val="24"/>
        </w:rPr>
      </w:pPr>
    </w:p>
    <w:p w:rsidR="00CF666F" w:rsidRPr="00961863" w:rsidRDefault="00CF666F" w:rsidP="00CF666F">
      <w:pPr>
        <w:pStyle w:val="ConsPlusNonformat"/>
        <w:jc w:val="center"/>
        <w:rPr>
          <w:rFonts w:ascii="Times New Roman" w:hAnsi="Times New Roman" w:cs="Times New Roman"/>
          <w:sz w:val="24"/>
          <w:szCs w:val="24"/>
        </w:rPr>
      </w:pPr>
      <w:bookmarkStart w:id="9" w:name="P428"/>
      <w:bookmarkEnd w:id="9"/>
      <w:r w:rsidRPr="00961863">
        <w:rPr>
          <w:rFonts w:ascii="Times New Roman" w:hAnsi="Times New Roman" w:cs="Times New Roman"/>
          <w:sz w:val="24"/>
          <w:szCs w:val="24"/>
        </w:rPr>
        <w:t>Отчет об исполнении муниципального задания за ______ год</w:t>
      </w:r>
    </w:p>
    <w:p w:rsidR="00CF666F" w:rsidRPr="00961863" w:rsidRDefault="00CF666F" w:rsidP="00CF666F">
      <w:pPr>
        <w:pStyle w:val="ConsPlusNonformat"/>
        <w:jc w:val="both"/>
        <w:rPr>
          <w:rFonts w:ascii="Times New Roman" w:hAnsi="Times New Roman" w:cs="Times New Roman"/>
          <w:sz w:val="24"/>
          <w:szCs w:val="24"/>
        </w:rPr>
      </w:pPr>
    </w:p>
    <w:p w:rsidR="00CF666F" w:rsidRPr="00961863" w:rsidRDefault="00CF666F" w:rsidP="00CF666F">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I.    Исполнение    муниципального    задания    в    части    оказания</w:t>
      </w:r>
      <w:r>
        <w:rPr>
          <w:rFonts w:ascii="Times New Roman" w:hAnsi="Times New Roman" w:cs="Times New Roman"/>
          <w:sz w:val="24"/>
          <w:szCs w:val="24"/>
        </w:rPr>
        <w:t xml:space="preserve"> </w:t>
      </w:r>
      <w:r w:rsidRPr="00961863">
        <w:rPr>
          <w:rFonts w:ascii="Times New Roman" w:hAnsi="Times New Roman" w:cs="Times New Roman"/>
          <w:sz w:val="24"/>
          <w:szCs w:val="24"/>
        </w:rPr>
        <w:t>муниципальных услуг</w:t>
      </w:r>
    </w:p>
    <w:p w:rsidR="00CF666F" w:rsidRPr="00961863" w:rsidRDefault="00CF666F" w:rsidP="00CF666F">
      <w:pPr>
        <w:pStyle w:val="ConsPlusNonformat"/>
        <w:jc w:val="both"/>
        <w:rPr>
          <w:rFonts w:ascii="Times New Roman" w:hAnsi="Times New Roman" w:cs="Times New Roman"/>
          <w:sz w:val="24"/>
          <w:szCs w:val="24"/>
        </w:rPr>
      </w:pPr>
    </w:p>
    <w:p w:rsidR="00CF666F" w:rsidRPr="00961863" w:rsidRDefault="00CF666F" w:rsidP="00CF666F">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 Муниципальная услуга "___________________________________</w:t>
      </w:r>
      <w:r>
        <w:rPr>
          <w:rFonts w:ascii="Times New Roman" w:hAnsi="Times New Roman" w:cs="Times New Roman"/>
          <w:sz w:val="24"/>
          <w:szCs w:val="24"/>
        </w:rPr>
        <w:t>______</w:t>
      </w:r>
      <w:r w:rsidRPr="00961863">
        <w:rPr>
          <w:rFonts w:ascii="Times New Roman" w:hAnsi="Times New Roman" w:cs="Times New Roman"/>
          <w:sz w:val="24"/>
          <w:szCs w:val="24"/>
        </w:rPr>
        <w:t>__________"</w:t>
      </w:r>
    </w:p>
    <w:p w:rsidR="00CF666F" w:rsidRPr="00961863" w:rsidRDefault="00CF666F" w:rsidP="00CF666F">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1863">
        <w:rPr>
          <w:rFonts w:ascii="Times New Roman" w:hAnsi="Times New Roman" w:cs="Times New Roman"/>
          <w:sz w:val="24"/>
          <w:szCs w:val="24"/>
        </w:rPr>
        <w:t>(Указывается наименование муниципальной услуги)</w:t>
      </w:r>
    </w:p>
    <w:p w:rsidR="00CF666F" w:rsidRDefault="00CF666F" w:rsidP="00CF666F">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CF666F" w:rsidRPr="00961863" w:rsidRDefault="00CF666F" w:rsidP="00CF666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 xml:space="preserve"> 1.1. Сведения </w:t>
      </w:r>
      <w:r>
        <w:rPr>
          <w:rFonts w:ascii="Times New Roman" w:hAnsi="Times New Roman" w:cs="Times New Roman"/>
          <w:sz w:val="24"/>
          <w:szCs w:val="24"/>
        </w:rPr>
        <w:t>о достижении показателей объема</w:t>
      </w:r>
    </w:p>
    <w:p w:rsidR="00CF666F" w:rsidRPr="00961863" w:rsidRDefault="00CF666F" w:rsidP="00CF666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304"/>
        <w:gridCol w:w="1361"/>
        <w:gridCol w:w="964"/>
        <w:gridCol w:w="907"/>
        <w:gridCol w:w="1276"/>
        <w:gridCol w:w="851"/>
        <w:gridCol w:w="907"/>
        <w:gridCol w:w="992"/>
        <w:gridCol w:w="851"/>
      </w:tblGrid>
      <w:tr w:rsidR="00CF666F" w:rsidRPr="00961863" w:rsidTr="00FF0DE5">
        <w:tc>
          <w:tcPr>
            <w:tcW w:w="397" w:type="dxa"/>
            <w:vMerge w:val="restart"/>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w:t>
            </w:r>
          </w:p>
        </w:tc>
        <w:tc>
          <w:tcPr>
            <w:tcW w:w="1304" w:type="dxa"/>
            <w:vMerge w:val="restart"/>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 xml:space="preserve">Содержание муниципальной услуги </w:t>
            </w:r>
          </w:p>
        </w:tc>
        <w:tc>
          <w:tcPr>
            <w:tcW w:w="1361" w:type="dxa"/>
            <w:vMerge w:val="restart"/>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 xml:space="preserve">Условия оказания муниципальной услуги </w:t>
            </w:r>
          </w:p>
        </w:tc>
        <w:tc>
          <w:tcPr>
            <w:tcW w:w="6748" w:type="dxa"/>
            <w:gridSpan w:val="7"/>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Показатель, характеризующий объем муниципальной услуги</w:t>
            </w:r>
          </w:p>
        </w:tc>
      </w:tr>
      <w:tr w:rsidR="00CF666F" w:rsidRPr="00961863" w:rsidTr="00FF0DE5">
        <w:tc>
          <w:tcPr>
            <w:tcW w:w="397" w:type="dxa"/>
            <w:vMerge/>
          </w:tcPr>
          <w:p w:rsidR="00CF666F" w:rsidRPr="00961863" w:rsidRDefault="00CF666F" w:rsidP="00FF0DE5">
            <w:pPr>
              <w:rPr>
                <w:sz w:val="24"/>
                <w:szCs w:val="24"/>
              </w:rPr>
            </w:pPr>
          </w:p>
        </w:tc>
        <w:tc>
          <w:tcPr>
            <w:tcW w:w="1304" w:type="dxa"/>
            <w:vMerge/>
          </w:tcPr>
          <w:p w:rsidR="00CF666F" w:rsidRPr="00961863" w:rsidRDefault="00CF666F" w:rsidP="00FF0DE5">
            <w:pPr>
              <w:ind w:firstLine="29"/>
              <w:rPr>
                <w:sz w:val="24"/>
                <w:szCs w:val="24"/>
              </w:rPr>
            </w:pPr>
          </w:p>
        </w:tc>
        <w:tc>
          <w:tcPr>
            <w:tcW w:w="1361" w:type="dxa"/>
            <w:vMerge/>
          </w:tcPr>
          <w:p w:rsidR="00CF666F" w:rsidRPr="00961863" w:rsidRDefault="00CF666F" w:rsidP="00FF0DE5">
            <w:pPr>
              <w:ind w:firstLine="29"/>
              <w:rPr>
                <w:sz w:val="24"/>
                <w:szCs w:val="24"/>
              </w:rPr>
            </w:pPr>
          </w:p>
        </w:tc>
        <w:tc>
          <w:tcPr>
            <w:tcW w:w="964"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наименование показателя</w:t>
            </w:r>
          </w:p>
        </w:tc>
        <w:tc>
          <w:tcPr>
            <w:tcW w:w="907"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единица измерения</w:t>
            </w:r>
          </w:p>
        </w:tc>
        <w:tc>
          <w:tcPr>
            <w:tcW w:w="1276"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значение, утвержденное в муниципальном задании на отчетный финансовый год</w:t>
            </w:r>
          </w:p>
        </w:tc>
        <w:tc>
          <w:tcPr>
            <w:tcW w:w="851"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фактическое значение за отчетный финансовый год</w:t>
            </w:r>
          </w:p>
        </w:tc>
        <w:tc>
          <w:tcPr>
            <w:tcW w:w="907"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отклонение,  %</w:t>
            </w:r>
            <w:r>
              <w:rPr>
                <w:rFonts w:ascii="Times New Roman" w:hAnsi="Times New Roman" w:cs="Times New Roman"/>
                <w:sz w:val="24"/>
                <w:szCs w:val="24"/>
              </w:rPr>
              <w:t xml:space="preserve">    </w:t>
            </w:r>
            <w:r w:rsidRPr="001E00A7">
              <w:rPr>
                <w:rFonts w:ascii="Times New Roman" w:hAnsi="Times New Roman" w:cs="Times New Roman"/>
                <w:sz w:val="24"/>
                <w:szCs w:val="24"/>
              </w:rPr>
              <w:t xml:space="preserve"> (</w:t>
            </w:r>
            <w:hyperlink w:anchor="P455" w:history="1">
              <w:r w:rsidRPr="001E00A7">
                <w:rPr>
                  <w:rFonts w:ascii="Times New Roman" w:hAnsi="Times New Roman" w:cs="Times New Roman"/>
                  <w:sz w:val="24"/>
                  <w:szCs w:val="24"/>
                </w:rPr>
                <w:t>гр. 7</w:t>
              </w:r>
            </w:hyperlink>
            <w:r w:rsidRPr="001E00A7">
              <w:rPr>
                <w:rFonts w:ascii="Times New Roman" w:hAnsi="Times New Roman" w:cs="Times New Roman"/>
                <w:sz w:val="24"/>
                <w:szCs w:val="24"/>
              </w:rPr>
              <w:t xml:space="preserve"> / </w:t>
            </w:r>
            <w:hyperlink w:anchor="P454" w:history="1">
              <w:r w:rsidRPr="001E00A7">
                <w:rPr>
                  <w:rFonts w:ascii="Times New Roman" w:hAnsi="Times New Roman" w:cs="Times New Roman"/>
                  <w:sz w:val="24"/>
                  <w:szCs w:val="24"/>
                </w:rPr>
                <w:t>гр. 6</w:t>
              </w:r>
            </w:hyperlink>
            <w:r w:rsidRPr="001E00A7">
              <w:rPr>
                <w:rFonts w:ascii="Times New Roman" w:hAnsi="Times New Roman" w:cs="Times New Roman"/>
                <w:sz w:val="24"/>
                <w:szCs w:val="24"/>
              </w:rPr>
              <w:t xml:space="preserve"> x 100)</w:t>
            </w:r>
          </w:p>
        </w:tc>
        <w:tc>
          <w:tcPr>
            <w:tcW w:w="992"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 xml:space="preserve">допустимое отклонение </w:t>
            </w:r>
            <w:hyperlink w:anchor="P621" w:history="1">
              <w:r w:rsidRPr="001E00A7">
                <w:rPr>
                  <w:rFonts w:ascii="Times New Roman" w:hAnsi="Times New Roman" w:cs="Times New Roman"/>
                  <w:sz w:val="24"/>
                  <w:szCs w:val="24"/>
                </w:rPr>
                <w:t>&lt;1&gt;</w:t>
              </w:r>
            </w:hyperlink>
          </w:p>
        </w:tc>
        <w:tc>
          <w:tcPr>
            <w:tcW w:w="851"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 xml:space="preserve">причины отклонений </w:t>
            </w:r>
            <w:hyperlink w:anchor="P622" w:history="1">
              <w:r w:rsidRPr="001E00A7">
                <w:rPr>
                  <w:rFonts w:ascii="Times New Roman" w:hAnsi="Times New Roman" w:cs="Times New Roman"/>
                  <w:sz w:val="24"/>
                  <w:szCs w:val="24"/>
                </w:rPr>
                <w:t>&lt;2&gt;</w:t>
              </w:r>
            </w:hyperlink>
          </w:p>
        </w:tc>
      </w:tr>
      <w:tr w:rsidR="00CF666F" w:rsidRPr="00E27329" w:rsidTr="00FF0DE5">
        <w:tc>
          <w:tcPr>
            <w:tcW w:w="397" w:type="dxa"/>
            <w:vAlign w:val="center"/>
          </w:tcPr>
          <w:p w:rsidR="00CF666F" w:rsidRPr="00E27329" w:rsidRDefault="00CF666F" w:rsidP="00FF0DE5">
            <w:pPr>
              <w:pStyle w:val="ConsPlusNormal"/>
              <w:jc w:val="center"/>
              <w:rPr>
                <w:rFonts w:ascii="Times New Roman" w:hAnsi="Times New Roman" w:cs="Times New Roman"/>
                <w:sz w:val="18"/>
                <w:szCs w:val="18"/>
              </w:rPr>
            </w:pPr>
            <w:r>
              <w:rPr>
                <w:rFonts w:ascii="Times New Roman" w:hAnsi="Times New Roman" w:cs="Times New Roman"/>
                <w:sz w:val="18"/>
                <w:szCs w:val="18"/>
              </w:rPr>
              <w:t>1</w:t>
            </w:r>
            <w:r w:rsidRPr="00E27329">
              <w:rPr>
                <w:rFonts w:ascii="Times New Roman" w:hAnsi="Times New Roman" w:cs="Times New Roman"/>
                <w:sz w:val="18"/>
                <w:szCs w:val="18"/>
              </w:rPr>
              <w:t>1</w:t>
            </w:r>
          </w:p>
        </w:tc>
        <w:tc>
          <w:tcPr>
            <w:tcW w:w="1304" w:type="dxa"/>
            <w:vAlign w:val="center"/>
          </w:tcPr>
          <w:p w:rsidR="00CF666F" w:rsidRPr="00E27329" w:rsidRDefault="00CF666F" w:rsidP="00FF0DE5">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361" w:type="dxa"/>
            <w:vAlign w:val="center"/>
          </w:tcPr>
          <w:p w:rsidR="00CF666F" w:rsidRPr="00E27329" w:rsidRDefault="00CF666F" w:rsidP="00FF0DE5">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964" w:type="dxa"/>
            <w:vAlign w:val="center"/>
          </w:tcPr>
          <w:p w:rsidR="00CF666F" w:rsidRPr="00E27329" w:rsidRDefault="00CF666F" w:rsidP="00FF0DE5">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907" w:type="dxa"/>
            <w:vAlign w:val="center"/>
          </w:tcPr>
          <w:p w:rsidR="00CF666F" w:rsidRPr="00E27329" w:rsidRDefault="00CF666F" w:rsidP="00FF0DE5">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CF666F" w:rsidRPr="00E27329" w:rsidRDefault="00CF666F" w:rsidP="00FF0DE5">
            <w:pPr>
              <w:pStyle w:val="ConsPlusNormal"/>
              <w:jc w:val="center"/>
              <w:rPr>
                <w:rFonts w:ascii="Times New Roman" w:hAnsi="Times New Roman" w:cs="Times New Roman"/>
                <w:sz w:val="18"/>
                <w:szCs w:val="18"/>
              </w:rPr>
            </w:pPr>
            <w:bookmarkStart w:id="10" w:name="P454"/>
            <w:bookmarkEnd w:id="10"/>
            <w:r>
              <w:rPr>
                <w:rFonts w:ascii="Times New Roman" w:hAnsi="Times New Roman" w:cs="Times New Roman"/>
                <w:sz w:val="18"/>
                <w:szCs w:val="18"/>
              </w:rPr>
              <w:t>6</w:t>
            </w:r>
          </w:p>
        </w:tc>
        <w:tc>
          <w:tcPr>
            <w:tcW w:w="851" w:type="dxa"/>
            <w:vAlign w:val="center"/>
          </w:tcPr>
          <w:p w:rsidR="00CF666F" w:rsidRPr="00E27329" w:rsidRDefault="00CF666F" w:rsidP="00FF0DE5">
            <w:pPr>
              <w:pStyle w:val="ConsPlusNormal"/>
              <w:ind w:firstLine="28"/>
              <w:jc w:val="center"/>
              <w:rPr>
                <w:rFonts w:ascii="Times New Roman" w:hAnsi="Times New Roman" w:cs="Times New Roman"/>
                <w:sz w:val="18"/>
                <w:szCs w:val="18"/>
              </w:rPr>
            </w:pPr>
            <w:bookmarkStart w:id="11" w:name="P455"/>
            <w:bookmarkEnd w:id="11"/>
            <w:r>
              <w:rPr>
                <w:rFonts w:ascii="Times New Roman" w:hAnsi="Times New Roman" w:cs="Times New Roman"/>
                <w:sz w:val="18"/>
                <w:szCs w:val="18"/>
              </w:rPr>
              <w:t>7</w:t>
            </w:r>
          </w:p>
        </w:tc>
        <w:tc>
          <w:tcPr>
            <w:tcW w:w="907" w:type="dxa"/>
            <w:vAlign w:val="center"/>
          </w:tcPr>
          <w:p w:rsidR="00CF666F" w:rsidRPr="00E27329" w:rsidRDefault="00CF666F" w:rsidP="00FF0DE5">
            <w:pPr>
              <w:pStyle w:val="ConsPlusNormal"/>
              <w:ind w:firstLine="28"/>
              <w:jc w:val="center"/>
              <w:rPr>
                <w:rFonts w:ascii="Times New Roman" w:hAnsi="Times New Roman" w:cs="Times New Roman"/>
                <w:sz w:val="18"/>
                <w:szCs w:val="18"/>
              </w:rPr>
            </w:pPr>
            <w:r>
              <w:rPr>
                <w:rFonts w:ascii="Times New Roman" w:hAnsi="Times New Roman" w:cs="Times New Roman"/>
                <w:sz w:val="18"/>
                <w:szCs w:val="18"/>
              </w:rPr>
              <w:t>8</w:t>
            </w:r>
          </w:p>
        </w:tc>
        <w:tc>
          <w:tcPr>
            <w:tcW w:w="992" w:type="dxa"/>
            <w:vAlign w:val="center"/>
          </w:tcPr>
          <w:p w:rsidR="00CF666F" w:rsidRPr="00E27329" w:rsidRDefault="00CF666F" w:rsidP="00FF0DE5">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vAlign w:val="center"/>
          </w:tcPr>
          <w:p w:rsidR="00CF666F" w:rsidRPr="00E27329" w:rsidRDefault="00CF666F" w:rsidP="00FF0DE5">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r>
      <w:tr w:rsidR="00CF666F" w:rsidRPr="001832F6" w:rsidTr="00FF0DE5">
        <w:tc>
          <w:tcPr>
            <w:tcW w:w="397" w:type="dxa"/>
          </w:tcPr>
          <w:p w:rsidR="00CF666F" w:rsidRPr="001832F6" w:rsidRDefault="00CF666F" w:rsidP="00FF0DE5">
            <w:pPr>
              <w:pStyle w:val="ConsPlusNormal"/>
              <w:rPr>
                <w:rFonts w:ascii="Times New Roman" w:hAnsi="Times New Roman" w:cs="Times New Roman"/>
                <w:sz w:val="2"/>
                <w:szCs w:val="2"/>
              </w:rPr>
            </w:pPr>
          </w:p>
        </w:tc>
        <w:tc>
          <w:tcPr>
            <w:tcW w:w="1304" w:type="dxa"/>
          </w:tcPr>
          <w:p w:rsidR="00CF666F" w:rsidRPr="001832F6" w:rsidRDefault="00CF666F" w:rsidP="00FF0DE5">
            <w:pPr>
              <w:pStyle w:val="ConsPlusNormal"/>
              <w:rPr>
                <w:rFonts w:ascii="Times New Roman" w:hAnsi="Times New Roman" w:cs="Times New Roman"/>
                <w:sz w:val="2"/>
                <w:szCs w:val="2"/>
              </w:rPr>
            </w:pPr>
          </w:p>
        </w:tc>
        <w:tc>
          <w:tcPr>
            <w:tcW w:w="1361" w:type="dxa"/>
          </w:tcPr>
          <w:p w:rsidR="00CF666F" w:rsidRPr="001832F6" w:rsidRDefault="00CF666F" w:rsidP="00FF0DE5">
            <w:pPr>
              <w:pStyle w:val="ConsPlusNormal"/>
              <w:rPr>
                <w:rFonts w:ascii="Times New Roman" w:hAnsi="Times New Roman" w:cs="Times New Roman"/>
                <w:sz w:val="2"/>
                <w:szCs w:val="2"/>
              </w:rPr>
            </w:pPr>
          </w:p>
        </w:tc>
        <w:tc>
          <w:tcPr>
            <w:tcW w:w="964" w:type="dxa"/>
          </w:tcPr>
          <w:p w:rsidR="00CF666F" w:rsidRPr="001832F6" w:rsidRDefault="00CF666F" w:rsidP="00FF0DE5">
            <w:pPr>
              <w:pStyle w:val="ConsPlusNormal"/>
              <w:rPr>
                <w:rFonts w:ascii="Times New Roman" w:hAnsi="Times New Roman" w:cs="Times New Roman"/>
                <w:sz w:val="2"/>
                <w:szCs w:val="2"/>
              </w:rPr>
            </w:pPr>
          </w:p>
        </w:tc>
        <w:tc>
          <w:tcPr>
            <w:tcW w:w="907" w:type="dxa"/>
          </w:tcPr>
          <w:p w:rsidR="00CF666F" w:rsidRPr="001832F6" w:rsidRDefault="00CF666F" w:rsidP="00FF0DE5">
            <w:pPr>
              <w:pStyle w:val="ConsPlusNormal"/>
              <w:rPr>
                <w:rFonts w:ascii="Times New Roman" w:hAnsi="Times New Roman" w:cs="Times New Roman"/>
                <w:sz w:val="2"/>
                <w:szCs w:val="2"/>
              </w:rPr>
            </w:pPr>
          </w:p>
        </w:tc>
        <w:tc>
          <w:tcPr>
            <w:tcW w:w="1276" w:type="dxa"/>
          </w:tcPr>
          <w:p w:rsidR="00CF666F" w:rsidRPr="001832F6" w:rsidRDefault="00CF666F" w:rsidP="00FF0DE5">
            <w:pPr>
              <w:pStyle w:val="ConsPlusNormal"/>
              <w:rPr>
                <w:rFonts w:ascii="Times New Roman" w:hAnsi="Times New Roman" w:cs="Times New Roman"/>
                <w:sz w:val="2"/>
                <w:szCs w:val="2"/>
              </w:rPr>
            </w:pPr>
          </w:p>
        </w:tc>
        <w:tc>
          <w:tcPr>
            <w:tcW w:w="851" w:type="dxa"/>
          </w:tcPr>
          <w:p w:rsidR="00CF666F" w:rsidRPr="001832F6" w:rsidRDefault="00CF666F" w:rsidP="00FF0DE5">
            <w:pPr>
              <w:pStyle w:val="ConsPlusNormal"/>
              <w:rPr>
                <w:rFonts w:ascii="Times New Roman" w:hAnsi="Times New Roman" w:cs="Times New Roman"/>
                <w:sz w:val="2"/>
                <w:szCs w:val="2"/>
              </w:rPr>
            </w:pPr>
          </w:p>
        </w:tc>
        <w:tc>
          <w:tcPr>
            <w:tcW w:w="907" w:type="dxa"/>
          </w:tcPr>
          <w:p w:rsidR="00CF666F" w:rsidRPr="001832F6" w:rsidRDefault="00CF666F" w:rsidP="00FF0DE5">
            <w:pPr>
              <w:pStyle w:val="ConsPlusNormal"/>
              <w:rPr>
                <w:rFonts w:ascii="Times New Roman" w:hAnsi="Times New Roman" w:cs="Times New Roman"/>
                <w:sz w:val="2"/>
                <w:szCs w:val="2"/>
              </w:rPr>
            </w:pPr>
          </w:p>
        </w:tc>
        <w:tc>
          <w:tcPr>
            <w:tcW w:w="992" w:type="dxa"/>
          </w:tcPr>
          <w:p w:rsidR="00CF666F" w:rsidRPr="001832F6" w:rsidRDefault="00CF666F" w:rsidP="00FF0DE5">
            <w:pPr>
              <w:pStyle w:val="ConsPlusNormal"/>
              <w:rPr>
                <w:rFonts w:ascii="Times New Roman" w:hAnsi="Times New Roman" w:cs="Times New Roman"/>
                <w:sz w:val="2"/>
                <w:szCs w:val="2"/>
              </w:rPr>
            </w:pPr>
          </w:p>
        </w:tc>
        <w:tc>
          <w:tcPr>
            <w:tcW w:w="851" w:type="dxa"/>
          </w:tcPr>
          <w:p w:rsidR="00CF666F" w:rsidRPr="001832F6" w:rsidRDefault="00CF666F" w:rsidP="00FF0DE5">
            <w:pPr>
              <w:pStyle w:val="ConsPlusNormal"/>
              <w:rPr>
                <w:rFonts w:ascii="Times New Roman" w:hAnsi="Times New Roman" w:cs="Times New Roman"/>
                <w:sz w:val="2"/>
                <w:szCs w:val="2"/>
              </w:rPr>
            </w:pPr>
          </w:p>
        </w:tc>
      </w:tr>
      <w:tr w:rsidR="00CF666F" w:rsidRPr="001832F6" w:rsidTr="00FF0DE5">
        <w:tc>
          <w:tcPr>
            <w:tcW w:w="397" w:type="dxa"/>
          </w:tcPr>
          <w:p w:rsidR="00CF666F" w:rsidRPr="001832F6" w:rsidRDefault="00CF666F" w:rsidP="00FF0DE5">
            <w:pPr>
              <w:pStyle w:val="ConsPlusNormal"/>
              <w:rPr>
                <w:rFonts w:ascii="Times New Roman" w:hAnsi="Times New Roman" w:cs="Times New Roman"/>
                <w:sz w:val="2"/>
                <w:szCs w:val="2"/>
              </w:rPr>
            </w:pPr>
          </w:p>
        </w:tc>
        <w:tc>
          <w:tcPr>
            <w:tcW w:w="1304" w:type="dxa"/>
          </w:tcPr>
          <w:p w:rsidR="00CF666F" w:rsidRPr="001832F6" w:rsidRDefault="00CF666F" w:rsidP="00FF0DE5">
            <w:pPr>
              <w:pStyle w:val="ConsPlusNormal"/>
              <w:rPr>
                <w:rFonts w:ascii="Times New Roman" w:hAnsi="Times New Roman" w:cs="Times New Roman"/>
                <w:sz w:val="2"/>
                <w:szCs w:val="2"/>
              </w:rPr>
            </w:pPr>
          </w:p>
        </w:tc>
        <w:tc>
          <w:tcPr>
            <w:tcW w:w="1361" w:type="dxa"/>
          </w:tcPr>
          <w:p w:rsidR="00CF666F" w:rsidRPr="001832F6" w:rsidRDefault="00CF666F" w:rsidP="00FF0DE5">
            <w:pPr>
              <w:pStyle w:val="ConsPlusNormal"/>
              <w:rPr>
                <w:rFonts w:ascii="Times New Roman" w:hAnsi="Times New Roman" w:cs="Times New Roman"/>
                <w:sz w:val="2"/>
                <w:szCs w:val="2"/>
              </w:rPr>
            </w:pPr>
          </w:p>
        </w:tc>
        <w:tc>
          <w:tcPr>
            <w:tcW w:w="964" w:type="dxa"/>
          </w:tcPr>
          <w:p w:rsidR="00CF666F" w:rsidRPr="001832F6" w:rsidRDefault="00CF666F" w:rsidP="00FF0DE5">
            <w:pPr>
              <w:pStyle w:val="ConsPlusNormal"/>
              <w:rPr>
                <w:rFonts w:ascii="Times New Roman" w:hAnsi="Times New Roman" w:cs="Times New Roman"/>
                <w:sz w:val="2"/>
                <w:szCs w:val="2"/>
              </w:rPr>
            </w:pPr>
          </w:p>
        </w:tc>
        <w:tc>
          <w:tcPr>
            <w:tcW w:w="907" w:type="dxa"/>
          </w:tcPr>
          <w:p w:rsidR="00CF666F" w:rsidRPr="001832F6" w:rsidRDefault="00CF666F" w:rsidP="00FF0DE5">
            <w:pPr>
              <w:pStyle w:val="ConsPlusNormal"/>
              <w:rPr>
                <w:rFonts w:ascii="Times New Roman" w:hAnsi="Times New Roman" w:cs="Times New Roman"/>
                <w:sz w:val="2"/>
                <w:szCs w:val="2"/>
              </w:rPr>
            </w:pPr>
          </w:p>
        </w:tc>
        <w:tc>
          <w:tcPr>
            <w:tcW w:w="1276" w:type="dxa"/>
          </w:tcPr>
          <w:p w:rsidR="00CF666F" w:rsidRPr="001832F6" w:rsidRDefault="00CF666F" w:rsidP="00FF0DE5">
            <w:pPr>
              <w:pStyle w:val="ConsPlusNormal"/>
              <w:rPr>
                <w:rFonts w:ascii="Times New Roman" w:hAnsi="Times New Roman" w:cs="Times New Roman"/>
                <w:sz w:val="2"/>
                <w:szCs w:val="2"/>
              </w:rPr>
            </w:pPr>
          </w:p>
        </w:tc>
        <w:tc>
          <w:tcPr>
            <w:tcW w:w="851" w:type="dxa"/>
          </w:tcPr>
          <w:p w:rsidR="00CF666F" w:rsidRPr="001832F6" w:rsidRDefault="00CF666F" w:rsidP="00FF0DE5">
            <w:pPr>
              <w:pStyle w:val="ConsPlusNormal"/>
              <w:rPr>
                <w:rFonts w:ascii="Times New Roman" w:hAnsi="Times New Roman" w:cs="Times New Roman"/>
                <w:sz w:val="2"/>
                <w:szCs w:val="2"/>
              </w:rPr>
            </w:pPr>
          </w:p>
        </w:tc>
        <w:tc>
          <w:tcPr>
            <w:tcW w:w="907" w:type="dxa"/>
          </w:tcPr>
          <w:p w:rsidR="00CF666F" w:rsidRPr="001832F6" w:rsidRDefault="00CF666F" w:rsidP="00FF0DE5">
            <w:pPr>
              <w:pStyle w:val="ConsPlusNormal"/>
              <w:rPr>
                <w:rFonts w:ascii="Times New Roman" w:hAnsi="Times New Roman" w:cs="Times New Roman"/>
                <w:sz w:val="2"/>
                <w:szCs w:val="2"/>
              </w:rPr>
            </w:pPr>
          </w:p>
        </w:tc>
        <w:tc>
          <w:tcPr>
            <w:tcW w:w="992" w:type="dxa"/>
          </w:tcPr>
          <w:p w:rsidR="00CF666F" w:rsidRPr="001832F6" w:rsidRDefault="00CF666F" w:rsidP="00FF0DE5">
            <w:pPr>
              <w:pStyle w:val="ConsPlusNormal"/>
              <w:rPr>
                <w:rFonts w:ascii="Times New Roman" w:hAnsi="Times New Roman" w:cs="Times New Roman"/>
                <w:sz w:val="2"/>
                <w:szCs w:val="2"/>
              </w:rPr>
            </w:pPr>
          </w:p>
        </w:tc>
        <w:tc>
          <w:tcPr>
            <w:tcW w:w="851" w:type="dxa"/>
          </w:tcPr>
          <w:p w:rsidR="00CF666F" w:rsidRPr="001832F6" w:rsidRDefault="00CF666F" w:rsidP="00FF0DE5">
            <w:pPr>
              <w:pStyle w:val="ConsPlusNormal"/>
              <w:rPr>
                <w:rFonts w:ascii="Times New Roman" w:hAnsi="Times New Roman" w:cs="Times New Roman"/>
                <w:sz w:val="2"/>
                <w:szCs w:val="2"/>
              </w:rPr>
            </w:pPr>
          </w:p>
        </w:tc>
      </w:tr>
    </w:tbl>
    <w:p w:rsidR="00CF666F" w:rsidRPr="00961863" w:rsidRDefault="00CF666F" w:rsidP="00CF666F">
      <w:pPr>
        <w:pStyle w:val="ConsPlusNormal"/>
        <w:jc w:val="both"/>
        <w:rPr>
          <w:rFonts w:ascii="Times New Roman" w:hAnsi="Times New Roman" w:cs="Times New Roman"/>
          <w:sz w:val="24"/>
          <w:szCs w:val="24"/>
        </w:rPr>
      </w:pPr>
    </w:p>
    <w:p w:rsidR="00CF666F" w:rsidRPr="00961863" w:rsidRDefault="00CF666F" w:rsidP="00CF666F">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1.2. Сведения о </w:t>
      </w:r>
      <w:r>
        <w:rPr>
          <w:rFonts w:ascii="Times New Roman" w:hAnsi="Times New Roman" w:cs="Times New Roman"/>
          <w:sz w:val="24"/>
          <w:szCs w:val="24"/>
        </w:rPr>
        <w:t>достижении показателей качества</w:t>
      </w:r>
    </w:p>
    <w:p w:rsidR="00CF666F" w:rsidRPr="00961863" w:rsidRDefault="00CF666F" w:rsidP="00CF666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304"/>
        <w:gridCol w:w="1361"/>
        <w:gridCol w:w="907"/>
        <w:gridCol w:w="964"/>
        <w:gridCol w:w="1276"/>
        <w:gridCol w:w="851"/>
        <w:gridCol w:w="964"/>
        <w:gridCol w:w="851"/>
        <w:gridCol w:w="992"/>
      </w:tblGrid>
      <w:tr w:rsidR="00CF666F" w:rsidRPr="00961863" w:rsidTr="00FF0DE5">
        <w:tc>
          <w:tcPr>
            <w:tcW w:w="397" w:type="dxa"/>
            <w:vMerge w:val="restart"/>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w:t>
            </w:r>
          </w:p>
        </w:tc>
        <w:tc>
          <w:tcPr>
            <w:tcW w:w="1304" w:type="dxa"/>
            <w:vMerge w:val="restart"/>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 xml:space="preserve">Содержание муниципальной услуги </w:t>
            </w:r>
          </w:p>
        </w:tc>
        <w:tc>
          <w:tcPr>
            <w:tcW w:w="1361" w:type="dxa"/>
            <w:vMerge w:val="restart"/>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 xml:space="preserve">Условия оказания муниципальной услуги </w:t>
            </w:r>
          </w:p>
        </w:tc>
        <w:tc>
          <w:tcPr>
            <w:tcW w:w="6805" w:type="dxa"/>
            <w:gridSpan w:val="7"/>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Показатели, характеризующие качество муниципальной услуги</w:t>
            </w:r>
          </w:p>
        </w:tc>
      </w:tr>
      <w:tr w:rsidR="00CF666F" w:rsidRPr="00961863" w:rsidTr="00FF0DE5">
        <w:tc>
          <w:tcPr>
            <w:tcW w:w="397" w:type="dxa"/>
            <w:vMerge/>
          </w:tcPr>
          <w:p w:rsidR="00CF666F" w:rsidRPr="00961863" w:rsidRDefault="00CF666F" w:rsidP="00FF0DE5">
            <w:pPr>
              <w:rPr>
                <w:sz w:val="24"/>
                <w:szCs w:val="24"/>
              </w:rPr>
            </w:pPr>
          </w:p>
        </w:tc>
        <w:tc>
          <w:tcPr>
            <w:tcW w:w="1304" w:type="dxa"/>
            <w:vMerge/>
          </w:tcPr>
          <w:p w:rsidR="00CF666F" w:rsidRPr="00961863" w:rsidRDefault="00CF666F" w:rsidP="00FF0DE5">
            <w:pPr>
              <w:ind w:firstLine="29"/>
              <w:rPr>
                <w:sz w:val="24"/>
                <w:szCs w:val="24"/>
              </w:rPr>
            </w:pPr>
          </w:p>
        </w:tc>
        <w:tc>
          <w:tcPr>
            <w:tcW w:w="1361" w:type="dxa"/>
            <w:vMerge/>
          </w:tcPr>
          <w:p w:rsidR="00CF666F" w:rsidRPr="00961863" w:rsidRDefault="00CF666F" w:rsidP="00FF0DE5">
            <w:pPr>
              <w:ind w:firstLine="29"/>
              <w:rPr>
                <w:sz w:val="24"/>
                <w:szCs w:val="24"/>
              </w:rPr>
            </w:pPr>
          </w:p>
        </w:tc>
        <w:tc>
          <w:tcPr>
            <w:tcW w:w="907"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наименование показателя</w:t>
            </w:r>
          </w:p>
        </w:tc>
        <w:tc>
          <w:tcPr>
            <w:tcW w:w="964"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единица измерения</w:t>
            </w:r>
          </w:p>
        </w:tc>
        <w:tc>
          <w:tcPr>
            <w:tcW w:w="1276"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значение, утвержденное в муниципальном задании на отчетный финансовый год</w:t>
            </w:r>
          </w:p>
        </w:tc>
        <w:tc>
          <w:tcPr>
            <w:tcW w:w="851"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фактическое значение за отчетный финансовый год</w:t>
            </w:r>
          </w:p>
        </w:tc>
        <w:tc>
          <w:tcPr>
            <w:tcW w:w="964"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отклонение, в % (</w:t>
            </w:r>
            <w:hyperlink w:anchor="P500" w:history="1">
              <w:r w:rsidRPr="001E00A7">
                <w:rPr>
                  <w:rFonts w:ascii="Times New Roman" w:hAnsi="Times New Roman" w:cs="Times New Roman"/>
                  <w:sz w:val="24"/>
                  <w:szCs w:val="24"/>
                </w:rPr>
                <w:t>гр. 7</w:t>
              </w:r>
            </w:hyperlink>
            <w:r w:rsidRPr="001E00A7">
              <w:rPr>
                <w:rFonts w:ascii="Times New Roman" w:hAnsi="Times New Roman" w:cs="Times New Roman"/>
                <w:sz w:val="24"/>
                <w:szCs w:val="24"/>
              </w:rPr>
              <w:t xml:space="preserve"> / </w:t>
            </w:r>
            <w:hyperlink w:anchor="P499" w:history="1">
              <w:r w:rsidRPr="001E00A7">
                <w:rPr>
                  <w:rFonts w:ascii="Times New Roman" w:hAnsi="Times New Roman" w:cs="Times New Roman"/>
                  <w:sz w:val="24"/>
                  <w:szCs w:val="24"/>
                </w:rPr>
                <w:t>гр. 6</w:t>
              </w:r>
            </w:hyperlink>
            <w:r w:rsidRPr="001E00A7">
              <w:rPr>
                <w:rFonts w:ascii="Times New Roman" w:hAnsi="Times New Roman" w:cs="Times New Roman"/>
                <w:sz w:val="24"/>
                <w:szCs w:val="24"/>
              </w:rPr>
              <w:t xml:space="preserve"> x 100)</w:t>
            </w:r>
          </w:p>
        </w:tc>
        <w:tc>
          <w:tcPr>
            <w:tcW w:w="851"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 xml:space="preserve">допустимое отклонение </w:t>
            </w:r>
            <w:hyperlink w:anchor="P621" w:history="1">
              <w:r w:rsidRPr="001E00A7">
                <w:rPr>
                  <w:rFonts w:ascii="Times New Roman" w:hAnsi="Times New Roman" w:cs="Times New Roman"/>
                  <w:sz w:val="24"/>
                  <w:szCs w:val="24"/>
                </w:rPr>
                <w:t>&lt;1&gt;</w:t>
              </w:r>
            </w:hyperlink>
          </w:p>
        </w:tc>
        <w:tc>
          <w:tcPr>
            <w:tcW w:w="992"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 xml:space="preserve">причины отклонений </w:t>
            </w:r>
            <w:hyperlink w:anchor="P622" w:history="1">
              <w:r w:rsidRPr="001E00A7">
                <w:rPr>
                  <w:rFonts w:ascii="Times New Roman" w:hAnsi="Times New Roman" w:cs="Times New Roman"/>
                  <w:sz w:val="24"/>
                  <w:szCs w:val="24"/>
                </w:rPr>
                <w:t>&lt;2&gt;</w:t>
              </w:r>
            </w:hyperlink>
          </w:p>
        </w:tc>
      </w:tr>
      <w:tr w:rsidR="00CF666F" w:rsidRPr="00961863" w:rsidTr="00FF0DE5">
        <w:trPr>
          <w:trHeight w:val="273"/>
        </w:trPr>
        <w:tc>
          <w:tcPr>
            <w:tcW w:w="397" w:type="dxa"/>
            <w:vAlign w:val="center"/>
          </w:tcPr>
          <w:p w:rsidR="00CF666F" w:rsidRPr="00961863" w:rsidRDefault="00CF666F" w:rsidP="00FF0DE5">
            <w:pPr>
              <w:pStyle w:val="ConsPlusNormal"/>
              <w:ind w:right="-47"/>
              <w:jc w:val="center"/>
              <w:rPr>
                <w:rFonts w:ascii="Times New Roman" w:hAnsi="Times New Roman" w:cs="Times New Roman"/>
                <w:sz w:val="24"/>
                <w:szCs w:val="24"/>
              </w:rPr>
            </w:pPr>
            <w:r>
              <w:rPr>
                <w:rFonts w:ascii="Times New Roman" w:hAnsi="Times New Roman" w:cs="Times New Roman"/>
                <w:sz w:val="24"/>
                <w:szCs w:val="24"/>
              </w:rPr>
              <w:t>1</w:t>
            </w:r>
            <w:r w:rsidRPr="00961863">
              <w:rPr>
                <w:rFonts w:ascii="Times New Roman" w:hAnsi="Times New Roman" w:cs="Times New Roman"/>
                <w:sz w:val="24"/>
                <w:szCs w:val="24"/>
              </w:rPr>
              <w:t>1</w:t>
            </w:r>
          </w:p>
        </w:tc>
        <w:tc>
          <w:tcPr>
            <w:tcW w:w="1304"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2</w:t>
            </w:r>
          </w:p>
        </w:tc>
        <w:tc>
          <w:tcPr>
            <w:tcW w:w="1361"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3</w:t>
            </w:r>
          </w:p>
        </w:tc>
        <w:tc>
          <w:tcPr>
            <w:tcW w:w="907"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4</w:t>
            </w:r>
          </w:p>
        </w:tc>
        <w:tc>
          <w:tcPr>
            <w:tcW w:w="964"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5</w:t>
            </w:r>
          </w:p>
        </w:tc>
        <w:tc>
          <w:tcPr>
            <w:tcW w:w="1276" w:type="dxa"/>
            <w:vAlign w:val="center"/>
          </w:tcPr>
          <w:p w:rsidR="00CF666F" w:rsidRPr="00961863" w:rsidRDefault="00CF666F" w:rsidP="00FF0DE5">
            <w:pPr>
              <w:pStyle w:val="ConsPlusNormal"/>
              <w:jc w:val="center"/>
              <w:rPr>
                <w:rFonts w:ascii="Times New Roman" w:hAnsi="Times New Roman" w:cs="Times New Roman"/>
                <w:sz w:val="24"/>
                <w:szCs w:val="24"/>
              </w:rPr>
            </w:pPr>
            <w:bookmarkStart w:id="12" w:name="P499"/>
            <w:bookmarkEnd w:id="12"/>
            <w:r w:rsidRPr="00961863">
              <w:rPr>
                <w:rFonts w:ascii="Times New Roman" w:hAnsi="Times New Roman" w:cs="Times New Roman"/>
                <w:sz w:val="24"/>
                <w:szCs w:val="24"/>
              </w:rPr>
              <w:t>6</w:t>
            </w:r>
          </w:p>
        </w:tc>
        <w:tc>
          <w:tcPr>
            <w:tcW w:w="851" w:type="dxa"/>
            <w:vAlign w:val="center"/>
          </w:tcPr>
          <w:p w:rsidR="00CF666F" w:rsidRPr="00961863" w:rsidRDefault="00CF666F" w:rsidP="00FF0DE5">
            <w:pPr>
              <w:pStyle w:val="ConsPlusNormal"/>
              <w:jc w:val="center"/>
              <w:rPr>
                <w:rFonts w:ascii="Times New Roman" w:hAnsi="Times New Roman" w:cs="Times New Roman"/>
                <w:sz w:val="24"/>
                <w:szCs w:val="24"/>
              </w:rPr>
            </w:pPr>
            <w:bookmarkStart w:id="13" w:name="P500"/>
            <w:bookmarkEnd w:id="13"/>
            <w:r w:rsidRPr="00961863">
              <w:rPr>
                <w:rFonts w:ascii="Times New Roman" w:hAnsi="Times New Roman" w:cs="Times New Roman"/>
                <w:sz w:val="24"/>
                <w:szCs w:val="24"/>
              </w:rPr>
              <w:t>7</w:t>
            </w:r>
          </w:p>
        </w:tc>
        <w:tc>
          <w:tcPr>
            <w:tcW w:w="964"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8</w:t>
            </w:r>
          </w:p>
        </w:tc>
        <w:tc>
          <w:tcPr>
            <w:tcW w:w="851"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9</w:t>
            </w:r>
          </w:p>
        </w:tc>
        <w:tc>
          <w:tcPr>
            <w:tcW w:w="992"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10</w:t>
            </w:r>
          </w:p>
        </w:tc>
      </w:tr>
      <w:tr w:rsidR="00CF666F" w:rsidRPr="00961863" w:rsidTr="00FF0DE5">
        <w:tc>
          <w:tcPr>
            <w:tcW w:w="397" w:type="dxa"/>
          </w:tcPr>
          <w:p w:rsidR="00CF666F" w:rsidRPr="00961863" w:rsidRDefault="00CF666F" w:rsidP="00FF0DE5">
            <w:pPr>
              <w:pStyle w:val="ConsPlusNormal"/>
              <w:rPr>
                <w:rFonts w:ascii="Times New Roman" w:hAnsi="Times New Roman" w:cs="Times New Roman"/>
                <w:sz w:val="24"/>
                <w:szCs w:val="24"/>
              </w:rPr>
            </w:pPr>
          </w:p>
        </w:tc>
        <w:tc>
          <w:tcPr>
            <w:tcW w:w="1304" w:type="dxa"/>
          </w:tcPr>
          <w:p w:rsidR="00CF666F" w:rsidRPr="00961863" w:rsidRDefault="00CF666F" w:rsidP="00FF0DE5">
            <w:pPr>
              <w:pStyle w:val="ConsPlusNormal"/>
              <w:rPr>
                <w:rFonts w:ascii="Times New Roman" w:hAnsi="Times New Roman" w:cs="Times New Roman"/>
                <w:sz w:val="24"/>
                <w:szCs w:val="24"/>
              </w:rPr>
            </w:pPr>
          </w:p>
        </w:tc>
        <w:tc>
          <w:tcPr>
            <w:tcW w:w="1361" w:type="dxa"/>
          </w:tcPr>
          <w:p w:rsidR="00CF666F" w:rsidRPr="00961863" w:rsidRDefault="00CF666F" w:rsidP="00FF0DE5">
            <w:pPr>
              <w:pStyle w:val="ConsPlusNormal"/>
              <w:rPr>
                <w:rFonts w:ascii="Times New Roman" w:hAnsi="Times New Roman" w:cs="Times New Roman"/>
                <w:sz w:val="24"/>
                <w:szCs w:val="24"/>
              </w:rPr>
            </w:pPr>
          </w:p>
        </w:tc>
        <w:tc>
          <w:tcPr>
            <w:tcW w:w="907"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1276"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92" w:type="dxa"/>
          </w:tcPr>
          <w:p w:rsidR="00CF666F" w:rsidRPr="00961863" w:rsidRDefault="00CF666F" w:rsidP="00FF0DE5">
            <w:pPr>
              <w:pStyle w:val="ConsPlusNormal"/>
              <w:rPr>
                <w:rFonts w:ascii="Times New Roman" w:hAnsi="Times New Roman" w:cs="Times New Roman"/>
                <w:sz w:val="24"/>
                <w:szCs w:val="24"/>
              </w:rPr>
            </w:pPr>
          </w:p>
        </w:tc>
      </w:tr>
      <w:tr w:rsidR="00CF666F" w:rsidRPr="00961863" w:rsidTr="00FF0DE5">
        <w:tc>
          <w:tcPr>
            <w:tcW w:w="397" w:type="dxa"/>
          </w:tcPr>
          <w:p w:rsidR="00CF666F" w:rsidRPr="00961863" w:rsidRDefault="00CF666F" w:rsidP="00FF0DE5">
            <w:pPr>
              <w:pStyle w:val="ConsPlusNormal"/>
              <w:rPr>
                <w:rFonts w:ascii="Times New Roman" w:hAnsi="Times New Roman" w:cs="Times New Roman"/>
                <w:sz w:val="24"/>
                <w:szCs w:val="24"/>
              </w:rPr>
            </w:pPr>
          </w:p>
        </w:tc>
        <w:tc>
          <w:tcPr>
            <w:tcW w:w="1304" w:type="dxa"/>
          </w:tcPr>
          <w:p w:rsidR="00CF666F" w:rsidRPr="00961863" w:rsidRDefault="00CF666F" w:rsidP="00FF0DE5">
            <w:pPr>
              <w:pStyle w:val="ConsPlusNormal"/>
              <w:rPr>
                <w:rFonts w:ascii="Times New Roman" w:hAnsi="Times New Roman" w:cs="Times New Roman"/>
                <w:sz w:val="24"/>
                <w:szCs w:val="24"/>
              </w:rPr>
            </w:pPr>
          </w:p>
        </w:tc>
        <w:tc>
          <w:tcPr>
            <w:tcW w:w="1361" w:type="dxa"/>
          </w:tcPr>
          <w:p w:rsidR="00CF666F" w:rsidRPr="00961863" w:rsidRDefault="00CF666F" w:rsidP="00FF0DE5">
            <w:pPr>
              <w:pStyle w:val="ConsPlusNormal"/>
              <w:rPr>
                <w:rFonts w:ascii="Times New Roman" w:hAnsi="Times New Roman" w:cs="Times New Roman"/>
                <w:sz w:val="24"/>
                <w:szCs w:val="24"/>
              </w:rPr>
            </w:pPr>
          </w:p>
        </w:tc>
        <w:tc>
          <w:tcPr>
            <w:tcW w:w="907"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1276"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92" w:type="dxa"/>
          </w:tcPr>
          <w:p w:rsidR="00CF666F" w:rsidRPr="00961863" w:rsidRDefault="00CF666F" w:rsidP="00FF0DE5">
            <w:pPr>
              <w:pStyle w:val="ConsPlusNormal"/>
              <w:rPr>
                <w:rFonts w:ascii="Times New Roman" w:hAnsi="Times New Roman" w:cs="Times New Roman"/>
                <w:sz w:val="24"/>
                <w:szCs w:val="24"/>
              </w:rPr>
            </w:pPr>
          </w:p>
        </w:tc>
      </w:tr>
    </w:tbl>
    <w:p w:rsidR="00CF666F" w:rsidRPr="00961863" w:rsidRDefault="00CF666F" w:rsidP="00CF666F">
      <w:pPr>
        <w:pStyle w:val="ConsPlusNormal"/>
        <w:jc w:val="both"/>
        <w:rPr>
          <w:rFonts w:ascii="Times New Roman" w:hAnsi="Times New Roman" w:cs="Times New Roman"/>
          <w:sz w:val="24"/>
          <w:szCs w:val="24"/>
        </w:rPr>
      </w:pPr>
    </w:p>
    <w:p w:rsidR="00CF666F" w:rsidRPr="00961863" w:rsidRDefault="00CF666F" w:rsidP="00CF666F">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II.  Исполнение муниципального  задания  в части оказания муниципальных</w:t>
      </w:r>
      <w:r>
        <w:rPr>
          <w:rFonts w:ascii="Times New Roman" w:hAnsi="Times New Roman" w:cs="Times New Roman"/>
          <w:sz w:val="24"/>
          <w:szCs w:val="24"/>
        </w:rPr>
        <w:t xml:space="preserve"> </w:t>
      </w:r>
      <w:r w:rsidRPr="00961863">
        <w:rPr>
          <w:rFonts w:ascii="Times New Roman" w:hAnsi="Times New Roman" w:cs="Times New Roman"/>
          <w:sz w:val="24"/>
          <w:szCs w:val="24"/>
        </w:rPr>
        <w:t>работ</w:t>
      </w:r>
    </w:p>
    <w:p w:rsidR="00CF666F" w:rsidRPr="00961863" w:rsidRDefault="00CF666F" w:rsidP="00CF666F">
      <w:pPr>
        <w:pStyle w:val="ConsPlusNonformat"/>
        <w:jc w:val="both"/>
        <w:rPr>
          <w:rFonts w:ascii="Times New Roman" w:hAnsi="Times New Roman" w:cs="Times New Roman"/>
          <w:sz w:val="24"/>
          <w:szCs w:val="24"/>
        </w:rPr>
      </w:pPr>
    </w:p>
    <w:p w:rsidR="00CF666F" w:rsidRPr="00961863" w:rsidRDefault="00CF666F" w:rsidP="00CF666F">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 Муниципальная работа "________________________________________</w:t>
      </w:r>
      <w:r>
        <w:rPr>
          <w:rFonts w:ascii="Times New Roman" w:hAnsi="Times New Roman" w:cs="Times New Roman"/>
          <w:sz w:val="24"/>
          <w:szCs w:val="24"/>
        </w:rPr>
        <w:t>________</w:t>
      </w:r>
      <w:r w:rsidRPr="00961863">
        <w:rPr>
          <w:rFonts w:ascii="Times New Roman" w:hAnsi="Times New Roman" w:cs="Times New Roman"/>
          <w:sz w:val="24"/>
          <w:szCs w:val="24"/>
        </w:rPr>
        <w:t>___"</w:t>
      </w:r>
    </w:p>
    <w:p w:rsidR="00CF666F" w:rsidRPr="00961863" w:rsidRDefault="00CF666F" w:rsidP="00CF666F">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1863">
        <w:rPr>
          <w:rFonts w:ascii="Times New Roman" w:hAnsi="Times New Roman" w:cs="Times New Roman"/>
          <w:sz w:val="24"/>
          <w:szCs w:val="24"/>
        </w:rPr>
        <w:t xml:space="preserve"> (Указывается наименование муниципальной работы)</w:t>
      </w:r>
    </w:p>
    <w:p w:rsidR="00CF666F" w:rsidRDefault="00CF666F" w:rsidP="00CF666F">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CF666F" w:rsidRPr="00961863" w:rsidRDefault="00CF666F" w:rsidP="00CF666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 xml:space="preserve"> 1.1. Сведения </w:t>
      </w:r>
      <w:r>
        <w:rPr>
          <w:rFonts w:ascii="Times New Roman" w:hAnsi="Times New Roman" w:cs="Times New Roman"/>
          <w:sz w:val="24"/>
          <w:szCs w:val="24"/>
        </w:rPr>
        <w:t>о достижении показателей объема</w:t>
      </w:r>
    </w:p>
    <w:p w:rsidR="00CF666F" w:rsidRPr="00961863" w:rsidRDefault="00CF666F" w:rsidP="00CF666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225"/>
        <w:gridCol w:w="1275"/>
        <w:gridCol w:w="964"/>
        <w:gridCol w:w="907"/>
        <w:gridCol w:w="1276"/>
        <w:gridCol w:w="851"/>
        <w:gridCol w:w="964"/>
        <w:gridCol w:w="851"/>
        <w:gridCol w:w="992"/>
      </w:tblGrid>
      <w:tr w:rsidR="00CF666F" w:rsidRPr="00961863" w:rsidTr="00FF0DE5">
        <w:tc>
          <w:tcPr>
            <w:tcW w:w="397" w:type="dxa"/>
            <w:vMerge w:val="restart"/>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w:t>
            </w:r>
          </w:p>
        </w:tc>
        <w:tc>
          <w:tcPr>
            <w:tcW w:w="1225" w:type="dxa"/>
            <w:vMerge w:val="restart"/>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 xml:space="preserve">Содержание муниципальной работы </w:t>
            </w:r>
          </w:p>
        </w:tc>
        <w:tc>
          <w:tcPr>
            <w:tcW w:w="1275" w:type="dxa"/>
            <w:vMerge w:val="restart"/>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 xml:space="preserve">Условия оказания муниципальной работы </w:t>
            </w:r>
          </w:p>
        </w:tc>
        <w:tc>
          <w:tcPr>
            <w:tcW w:w="6805" w:type="dxa"/>
            <w:gridSpan w:val="7"/>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Показатель, характеризующий объем муниципальной работы</w:t>
            </w:r>
          </w:p>
        </w:tc>
      </w:tr>
      <w:tr w:rsidR="00CF666F" w:rsidRPr="00961863" w:rsidTr="00FF0DE5">
        <w:tc>
          <w:tcPr>
            <w:tcW w:w="397" w:type="dxa"/>
            <w:vMerge/>
          </w:tcPr>
          <w:p w:rsidR="00CF666F" w:rsidRPr="00961863" w:rsidRDefault="00CF666F" w:rsidP="00FF0DE5">
            <w:pPr>
              <w:rPr>
                <w:sz w:val="24"/>
                <w:szCs w:val="24"/>
              </w:rPr>
            </w:pPr>
          </w:p>
        </w:tc>
        <w:tc>
          <w:tcPr>
            <w:tcW w:w="1225" w:type="dxa"/>
            <w:vMerge/>
          </w:tcPr>
          <w:p w:rsidR="00CF666F" w:rsidRPr="00961863" w:rsidRDefault="00CF666F" w:rsidP="00FF0DE5">
            <w:pPr>
              <w:ind w:firstLine="29"/>
              <w:rPr>
                <w:sz w:val="24"/>
                <w:szCs w:val="24"/>
              </w:rPr>
            </w:pPr>
          </w:p>
        </w:tc>
        <w:tc>
          <w:tcPr>
            <w:tcW w:w="1275" w:type="dxa"/>
            <w:vMerge/>
          </w:tcPr>
          <w:p w:rsidR="00CF666F" w:rsidRPr="00961863" w:rsidRDefault="00CF666F" w:rsidP="00FF0DE5">
            <w:pPr>
              <w:ind w:firstLine="29"/>
              <w:rPr>
                <w:sz w:val="24"/>
                <w:szCs w:val="24"/>
              </w:rPr>
            </w:pPr>
          </w:p>
        </w:tc>
        <w:tc>
          <w:tcPr>
            <w:tcW w:w="964"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наименование показателя</w:t>
            </w:r>
          </w:p>
        </w:tc>
        <w:tc>
          <w:tcPr>
            <w:tcW w:w="907"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единица измерения</w:t>
            </w:r>
          </w:p>
        </w:tc>
        <w:tc>
          <w:tcPr>
            <w:tcW w:w="1276"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значение, утвержденное в муниципальном задании на отчетный финансовый год</w:t>
            </w:r>
          </w:p>
        </w:tc>
        <w:tc>
          <w:tcPr>
            <w:tcW w:w="851"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фактическое значение за отчетный финансовый год</w:t>
            </w:r>
          </w:p>
        </w:tc>
        <w:tc>
          <w:tcPr>
            <w:tcW w:w="964"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отклонение, в % (</w:t>
            </w:r>
            <w:hyperlink w:anchor="P550" w:history="1">
              <w:r w:rsidRPr="001E00A7">
                <w:rPr>
                  <w:rFonts w:ascii="Times New Roman" w:hAnsi="Times New Roman" w:cs="Times New Roman"/>
                  <w:sz w:val="24"/>
                  <w:szCs w:val="24"/>
                </w:rPr>
                <w:t>гр. 7</w:t>
              </w:r>
            </w:hyperlink>
            <w:r w:rsidRPr="001E00A7">
              <w:rPr>
                <w:rFonts w:ascii="Times New Roman" w:hAnsi="Times New Roman" w:cs="Times New Roman"/>
                <w:sz w:val="24"/>
                <w:szCs w:val="24"/>
              </w:rPr>
              <w:t xml:space="preserve"> / </w:t>
            </w:r>
            <w:hyperlink w:anchor="P549" w:history="1">
              <w:r w:rsidRPr="001E00A7">
                <w:rPr>
                  <w:rFonts w:ascii="Times New Roman" w:hAnsi="Times New Roman" w:cs="Times New Roman"/>
                  <w:sz w:val="24"/>
                  <w:szCs w:val="24"/>
                </w:rPr>
                <w:t>гр. 6</w:t>
              </w:r>
            </w:hyperlink>
            <w:r w:rsidRPr="001E00A7">
              <w:rPr>
                <w:rFonts w:ascii="Times New Roman" w:hAnsi="Times New Roman" w:cs="Times New Roman"/>
                <w:sz w:val="24"/>
                <w:szCs w:val="24"/>
              </w:rPr>
              <w:t xml:space="preserve"> x 100)</w:t>
            </w:r>
          </w:p>
        </w:tc>
        <w:tc>
          <w:tcPr>
            <w:tcW w:w="851"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 xml:space="preserve">допустимое отклонение </w:t>
            </w:r>
            <w:hyperlink w:anchor="P621" w:history="1">
              <w:r w:rsidRPr="001E00A7">
                <w:rPr>
                  <w:rFonts w:ascii="Times New Roman" w:hAnsi="Times New Roman" w:cs="Times New Roman"/>
                  <w:sz w:val="24"/>
                  <w:szCs w:val="24"/>
                </w:rPr>
                <w:t>&lt;1&gt;</w:t>
              </w:r>
            </w:hyperlink>
          </w:p>
        </w:tc>
        <w:tc>
          <w:tcPr>
            <w:tcW w:w="992"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 xml:space="preserve">причины отклонений </w:t>
            </w:r>
            <w:hyperlink w:anchor="P622" w:history="1">
              <w:r w:rsidRPr="001E00A7">
                <w:rPr>
                  <w:rFonts w:ascii="Times New Roman" w:hAnsi="Times New Roman" w:cs="Times New Roman"/>
                  <w:sz w:val="24"/>
                  <w:szCs w:val="24"/>
                </w:rPr>
                <w:t>&lt;2&gt;</w:t>
              </w:r>
            </w:hyperlink>
          </w:p>
        </w:tc>
      </w:tr>
      <w:tr w:rsidR="00CF666F" w:rsidRPr="00961863" w:rsidTr="00FF0DE5">
        <w:tc>
          <w:tcPr>
            <w:tcW w:w="397"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1</w:t>
            </w:r>
          </w:p>
        </w:tc>
        <w:tc>
          <w:tcPr>
            <w:tcW w:w="1225"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2</w:t>
            </w:r>
          </w:p>
        </w:tc>
        <w:tc>
          <w:tcPr>
            <w:tcW w:w="1275"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3</w:t>
            </w:r>
          </w:p>
        </w:tc>
        <w:tc>
          <w:tcPr>
            <w:tcW w:w="964"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4</w:t>
            </w:r>
          </w:p>
        </w:tc>
        <w:tc>
          <w:tcPr>
            <w:tcW w:w="907"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5</w:t>
            </w:r>
          </w:p>
        </w:tc>
        <w:tc>
          <w:tcPr>
            <w:tcW w:w="1276" w:type="dxa"/>
            <w:vAlign w:val="center"/>
          </w:tcPr>
          <w:p w:rsidR="00CF666F" w:rsidRPr="00961863" w:rsidRDefault="00CF666F" w:rsidP="00FF0DE5">
            <w:pPr>
              <w:pStyle w:val="ConsPlusNormal"/>
              <w:jc w:val="center"/>
              <w:rPr>
                <w:rFonts w:ascii="Times New Roman" w:hAnsi="Times New Roman" w:cs="Times New Roman"/>
                <w:sz w:val="24"/>
                <w:szCs w:val="24"/>
              </w:rPr>
            </w:pPr>
            <w:bookmarkStart w:id="14" w:name="P549"/>
            <w:bookmarkEnd w:id="14"/>
            <w:r w:rsidRPr="00961863">
              <w:rPr>
                <w:rFonts w:ascii="Times New Roman" w:hAnsi="Times New Roman" w:cs="Times New Roman"/>
                <w:sz w:val="24"/>
                <w:szCs w:val="24"/>
              </w:rPr>
              <w:t>6</w:t>
            </w:r>
          </w:p>
        </w:tc>
        <w:tc>
          <w:tcPr>
            <w:tcW w:w="851" w:type="dxa"/>
            <w:vAlign w:val="center"/>
          </w:tcPr>
          <w:p w:rsidR="00CF666F" w:rsidRPr="00961863" w:rsidRDefault="00CF666F" w:rsidP="00FF0DE5">
            <w:pPr>
              <w:pStyle w:val="ConsPlusNormal"/>
              <w:jc w:val="center"/>
              <w:rPr>
                <w:rFonts w:ascii="Times New Roman" w:hAnsi="Times New Roman" w:cs="Times New Roman"/>
                <w:sz w:val="24"/>
                <w:szCs w:val="24"/>
              </w:rPr>
            </w:pPr>
            <w:bookmarkStart w:id="15" w:name="P550"/>
            <w:bookmarkEnd w:id="15"/>
            <w:r w:rsidRPr="00961863">
              <w:rPr>
                <w:rFonts w:ascii="Times New Roman" w:hAnsi="Times New Roman" w:cs="Times New Roman"/>
                <w:sz w:val="24"/>
                <w:szCs w:val="24"/>
              </w:rPr>
              <w:t>7</w:t>
            </w:r>
          </w:p>
        </w:tc>
        <w:tc>
          <w:tcPr>
            <w:tcW w:w="964"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8</w:t>
            </w:r>
          </w:p>
        </w:tc>
        <w:tc>
          <w:tcPr>
            <w:tcW w:w="851"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9</w:t>
            </w:r>
          </w:p>
        </w:tc>
        <w:tc>
          <w:tcPr>
            <w:tcW w:w="992"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10</w:t>
            </w:r>
          </w:p>
        </w:tc>
      </w:tr>
      <w:tr w:rsidR="00CF666F" w:rsidRPr="00961863" w:rsidTr="00FF0DE5">
        <w:tc>
          <w:tcPr>
            <w:tcW w:w="397" w:type="dxa"/>
          </w:tcPr>
          <w:p w:rsidR="00CF666F" w:rsidRPr="00961863" w:rsidRDefault="00CF666F" w:rsidP="00FF0DE5">
            <w:pPr>
              <w:pStyle w:val="ConsPlusNormal"/>
              <w:rPr>
                <w:rFonts w:ascii="Times New Roman" w:hAnsi="Times New Roman" w:cs="Times New Roman"/>
                <w:sz w:val="24"/>
                <w:szCs w:val="24"/>
              </w:rPr>
            </w:pPr>
          </w:p>
        </w:tc>
        <w:tc>
          <w:tcPr>
            <w:tcW w:w="1225" w:type="dxa"/>
          </w:tcPr>
          <w:p w:rsidR="00CF666F" w:rsidRPr="00961863" w:rsidRDefault="00CF666F" w:rsidP="00FF0DE5">
            <w:pPr>
              <w:pStyle w:val="ConsPlusNormal"/>
              <w:rPr>
                <w:rFonts w:ascii="Times New Roman" w:hAnsi="Times New Roman" w:cs="Times New Roman"/>
                <w:sz w:val="24"/>
                <w:szCs w:val="24"/>
              </w:rPr>
            </w:pPr>
          </w:p>
        </w:tc>
        <w:tc>
          <w:tcPr>
            <w:tcW w:w="1275"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907" w:type="dxa"/>
          </w:tcPr>
          <w:p w:rsidR="00CF666F" w:rsidRPr="00961863" w:rsidRDefault="00CF666F" w:rsidP="00FF0DE5">
            <w:pPr>
              <w:pStyle w:val="ConsPlusNormal"/>
              <w:rPr>
                <w:rFonts w:ascii="Times New Roman" w:hAnsi="Times New Roman" w:cs="Times New Roman"/>
                <w:sz w:val="24"/>
                <w:szCs w:val="24"/>
              </w:rPr>
            </w:pPr>
          </w:p>
        </w:tc>
        <w:tc>
          <w:tcPr>
            <w:tcW w:w="1276"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92" w:type="dxa"/>
          </w:tcPr>
          <w:p w:rsidR="00CF666F" w:rsidRPr="00961863" w:rsidRDefault="00CF666F" w:rsidP="00FF0DE5">
            <w:pPr>
              <w:pStyle w:val="ConsPlusNormal"/>
              <w:rPr>
                <w:rFonts w:ascii="Times New Roman" w:hAnsi="Times New Roman" w:cs="Times New Roman"/>
                <w:sz w:val="24"/>
                <w:szCs w:val="24"/>
              </w:rPr>
            </w:pPr>
          </w:p>
        </w:tc>
      </w:tr>
      <w:tr w:rsidR="00CF666F" w:rsidRPr="00961863" w:rsidTr="00FF0DE5">
        <w:tc>
          <w:tcPr>
            <w:tcW w:w="397" w:type="dxa"/>
          </w:tcPr>
          <w:p w:rsidR="00CF666F" w:rsidRPr="00961863" w:rsidRDefault="00CF666F" w:rsidP="00FF0DE5">
            <w:pPr>
              <w:pStyle w:val="ConsPlusNormal"/>
              <w:rPr>
                <w:rFonts w:ascii="Times New Roman" w:hAnsi="Times New Roman" w:cs="Times New Roman"/>
                <w:sz w:val="24"/>
                <w:szCs w:val="24"/>
              </w:rPr>
            </w:pPr>
          </w:p>
        </w:tc>
        <w:tc>
          <w:tcPr>
            <w:tcW w:w="1225" w:type="dxa"/>
          </w:tcPr>
          <w:p w:rsidR="00CF666F" w:rsidRPr="00961863" w:rsidRDefault="00CF666F" w:rsidP="00FF0DE5">
            <w:pPr>
              <w:pStyle w:val="ConsPlusNormal"/>
              <w:rPr>
                <w:rFonts w:ascii="Times New Roman" w:hAnsi="Times New Roman" w:cs="Times New Roman"/>
                <w:sz w:val="24"/>
                <w:szCs w:val="24"/>
              </w:rPr>
            </w:pPr>
          </w:p>
        </w:tc>
        <w:tc>
          <w:tcPr>
            <w:tcW w:w="1275"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907" w:type="dxa"/>
          </w:tcPr>
          <w:p w:rsidR="00CF666F" w:rsidRPr="00961863" w:rsidRDefault="00CF666F" w:rsidP="00FF0DE5">
            <w:pPr>
              <w:pStyle w:val="ConsPlusNormal"/>
              <w:rPr>
                <w:rFonts w:ascii="Times New Roman" w:hAnsi="Times New Roman" w:cs="Times New Roman"/>
                <w:sz w:val="24"/>
                <w:szCs w:val="24"/>
              </w:rPr>
            </w:pPr>
          </w:p>
        </w:tc>
        <w:tc>
          <w:tcPr>
            <w:tcW w:w="1276"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92" w:type="dxa"/>
          </w:tcPr>
          <w:p w:rsidR="00CF666F" w:rsidRPr="00961863" w:rsidRDefault="00CF666F" w:rsidP="00FF0DE5">
            <w:pPr>
              <w:pStyle w:val="ConsPlusNormal"/>
              <w:rPr>
                <w:rFonts w:ascii="Times New Roman" w:hAnsi="Times New Roman" w:cs="Times New Roman"/>
                <w:sz w:val="24"/>
                <w:szCs w:val="24"/>
              </w:rPr>
            </w:pPr>
          </w:p>
        </w:tc>
      </w:tr>
    </w:tbl>
    <w:p w:rsidR="00CF666F" w:rsidRPr="001E00A7" w:rsidRDefault="00CF666F" w:rsidP="00CF666F">
      <w:pPr>
        <w:pStyle w:val="ConsPlusNormal"/>
        <w:jc w:val="both"/>
        <w:rPr>
          <w:rFonts w:ascii="Times New Roman" w:hAnsi="Times New Roman" w:cs="Times New Roman"/>
          <w:sz w:val="24"/>
          <w:szCs w:val="24"/>
        </w:rPr>
      </w:pPr>
    </w:p>
    <w:p w:rsidR="00CF666F" w:rsidRPr="001E00A7" w:rsidRDefault="00CF666F" w:rsidP="00CF666F">
      <w:pPr>
        <w:pStyle w:val="ConsPlusNonformat"/>
        <w:jc w:val="both"/>
        <w:rPr>
          <w:rFonts w:ascii="Times New Roman" w:hAnsi="Times New Roman" w:cs="Times New Roman"/>
          <w:sz w:val="24"/>
          <w:szCs w:val="24"/>
        </w:rPr>
      </w:pPr>
      <w:r w:rsidRPr="001E00A7">
        <w:rPr>
          <w:rFonts w:ascii="Times New Roman" w:hAnsi="Times New Roman" w:cs="Times New Roman"/>
          <w:sz w:val="24"/>
          <w:szCs w:val="24"/>
        </w:rPr>
        <w:t xml:space="preserve">    1.2. Сведения о достижении показателей качества </w:t>
      </w:r>
      <w:hyperlink w:anchor="P623" w:history="1">
        <w:r w:rsidRPr="001E00A7">
          <w:rPr>
            <w:rFonts w:ascii="Times New Roman" w:hAnsi="Times New Roman" w:cs="Times New Roman"/>
            <w:sz w:val="24"/>
            <w:szCs w:val="24"/>
          </w:rPr>
          <w:t>&lt;3&gt;</w:t>
        </w:r>
      </w:hyperlink>
      <w:r w:rsidRPr="001E00A7">
        <w:rPr>
          <w:rFonts w:ascii="Times New Roman" w:hAnsi="Times New Roman" w:cs="Times New Roman"/>
          <w:sz w:val="24"/>
          <w:szCs w:val="24"/>
        </w:rPr>
        <w:t>.</w:t>
      </w:r>
    </w:p>
    <w:p w:rsidR="00CF666F" w:rsidRPr="001E00A7" w:rsidRDefault="00CF666F" w:rsidP="00CF666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225"/>
        <w:gridCol w:w="1275"/>
        <w:gridCol w:w="964"/>
        <w:gridCol w:w="907"/>
        <w:gridCol w:w="1276"/>
        <w:gridCol w:w="851"/>
        <w:gridCol w:w="907"/>
        <w:gridCol w:w="851"/>
        <w:gridCol w:w="992"/>
      </w:tblGrid>
      <w:tr w:rsidR="00CF666F" w:rsidRPr="001E00A7" w:rsidTr="00FF0DE5">
        <w:tc>
          <w:tcPr>
            <w:tcW w:w="397" w:type="dxa"/>
            <w:vMerge w:val="restart"/>
            <w:vAlign w:val="center"/>
          </w:tcPr>
          <w:p w:rsidR="00CF666F" w:rsidRPr="001E00A7" w:rsidRDefault="00CF666F" w:rsidP="00FF0DE5">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N</w:t>
            </w:r>
          </w:p>
          <w:p w:rsidR="00CF666F" w:rsidRPr="001E00A7" w:rsidRDefault="00CF666F" w:rsidP="00FF0DE5">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пп</w:t>
            </w:r>
          </w:p>
        </w:tc>
        <w:tc>
          <w:tcPr>
            <w:tcW w:w="1225" w:type="dxa"/>
            <w:vMerge w:val="restart"/>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Содержание муниципальной работы (наименования показателей)</w:t>
            </w:r>
          </w:p>
        </w:tc>
        <w:tc>
          <w:tcPr>
            <w:tcW w:w="1275" w:type="dxa"/>
            <w:vMerge w:val="restart"/>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Условия оказания муниципальной работы (наименования показателей)</w:t>
            </w:r>
          </w:p>
        </w:tc>
        <w:tc>
          <w:tcPr>
            <w:tcW w:w="6748" w:type="dxa"/>
            <w:gridSpan w:val="7"/>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Показатели, характеризующие качество муниципальной работы</w:t>
            </w:r>
          </w:p>
        </w:tc>
      </w:tr>
      <w:tr w:rsidR="00CF666F" w:rsidRPr="001E00A7" w:rsidTr="00FF0DE5">
        <w:tc>
          <w:tcPr>
            <w:tcW w:w="397" w:type="dxa"/>
            <w:vMerge/>
          </w:tcPr>
          <w:p w:rsidR="00CF666F" w:rsidRPr="001E00A7" w:rsidRDefault="00CF666F" w:rsidP="00FF0DE5">
            <w:pPr>
              <w:rPr>
                <w:sz w:val="24"/>
                <w:szCs w:val="24"/>
              </w:rPr>
            </w:pPr>
          </w:p>
        </w:tc>
        <w:tc>
          <w:tcPr>
            <w:tcW w:w="1225" w:type="dxa"/>
            <w:vMerge/>
          </w:tcPr>
          <w:p w:rsidR="00CF666F" w:rsidRPr="001E00A7" w:rsidRDefault="00CF666F" w:rsidP="00FF0DE5">
            <w:pPr>
              <w:ind w:firstLine="29"/>
              <w:rPr>
                <w:sz w:val="24"/>
                <w:szCs w:val="24"/>
              </w:rPr>
            </w:pPr>
          </w:p>
        </w:tc>
        <w:tc>
          <w:tcPr>
            <w:tcW w:w="1275" w:type="dxa"/>
            <w:vMerge/>
          </w:tcPr>
          <w:p w:rsidR="00CF666F" w:rsidRPr="001E00A7" w:rsidRDefault="00CF666F" w:rsidP="00FF0DE5">
            <w:pPr>
              <w:ind w:firstLine="29"/>
              <w:rPr>
                <w:sz w:val="24"/>
                <w:szCs w:val="24"/>
              </w:rPr>
            </w:pPr>
          </w:p>
        </w:tc>
        <w:tc>
          <w:tcPr>
            <w:tcW w:w="964"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наименование показателя</w:t>
            </w:r>
          </w:p>
        </w:tc>
        <w:tc>
          <w:tcPr>
            <w:tcW w:w="907"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единица измерения</w:t>
            </w:r>
          </w:p>
        </w:tc>
        <w:tc>
          <w:tcPr>
            <w:tcW w:w="1276"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значение, утвержденное в муниципальном задании на отчетный финансовый год</w:t>
            </w:r>
          </w:p>
        </w:tc>
        <w:tc>
          <w:tcPr>
            <w:tcW w:w="851"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фактическое значение за отчетный финансовый год</w:t>
            </w:r>
          </w:p>
        </w:tc>
        <w:tc>
          <w:tcPr>
            <w:tcW w:w="907"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отклонение, в % (</w:t>
            </w:r>
            <w:hyperlink w:anchor="P595" w:history="1">
              <w:r w:rsidRPr="001E00A7">
                <w:rPr>
                  <w:rFonts w:ascii="Times New Roman" w:hAnsi="Times New Roman" w:cs="Times New Roman"/>
                  <w:sz w:val="24"/>
                  <w:szCs w:val="24"/>
                </w:rPr>
                <w:t>гр. 7</w:t>
              </w:r>
            </w:hyperlink>
            <w:r w:rsidRPr="001E00A7">
              <w:rPr>
                <w:rFonts w:ascii="Times New Roman" w:hAnsi="Times New Roman" w:cs="Times New Roman"/>
                <w:sz w:val="24"/>
                <w:szCs w:val="24"/>
              </w:rPr>
              <w:t xml:space="preserve"> / </w:t>
            </w:r>
            <w:hyperlink w:anchor="P594" w:history="1">
              <w:r w:rsidRPr="001E00A7">
                <w:rPr>
                  <w:rFonts w:ascii="Times New Roman" w:hAnsi="Times New Roman" w:cs="Times New Roman"/>
                  <w:sz w:val="24"/>
                  <w:szCs w:val="24"/>
                </w:rPr>
                <w:t>гр. 6</w:t>
              </w:r>
            </w:hyperlink>
            <w:r w:rsidRPr="001E00A7">
              <w:rPr>
                <w:rFonts w:ascii="Times New Roman" w:hAnsi="Times New Roman" w:cs="Times New Roman"/>
                <w:sz w:val="24"/>
                <w:szCs w:val="24"/>
              </w:rPr>
              <w:t xml:space="preserve"> x 100)</w:t>
            </w:r>
          </w:p>
        </w:tc>
        <w:tc>
          <w:tcPr>
            <w:tcW w:w="851"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 xml:space="preserve">допустимое отклонение </w:t>
            </w:r>
            <w:hyperlink w:anchor="P621" w:history="1">
              <w:r w:rsidRPr="001E00A7">
                <w:rPr>
                  <w:rFonts w:ascii="Times New Roman" w:hAnsi="Times New Roman" w:cs="Times New Roman"/>
                  <w:sz w:val="24"/>
                  <w:szCs w:val="24"/>
                </w:rPr>
                <w:t>&lt;1&gt;</w:t>
              </w:r>
            </w:hyperlink>
          </w:p>
        </w:tc>
        <w:tc>
          <w:tcPr>
            <w:tcW w:w="992"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 xml:space="preserve">причины отклонений </w:t>
            </w:r>
            <w:hyperlink w:anchor="P622" w:history="1">
              <w:r w:rsidRPr="001E00A7">
                <w:rPr>
                  <w:rFonts w:ascii="Times New Roman" w:hAnsi="Times New Roman" w:cs="Times New Roman"/>
                  <w:sz w:val="24"/>
                  <w:szCs w:val="24"/>
                </w:rPr>
                <w:t>&lt;2&gt;</w:t>
              </w:r>
            </w:hyperlink>
          </w:p>
        </w:tc>
      </w:tr>
      <w:tr w:rsidR="00CF666F" w:rsidRPr="00961863" w:rsidTr="00FF0DE5">
        <w:tc>
          <w:tcPr>
            <w:tcW w:w="397" w:type="dxa"/>
            <w:vAlign w:val="center"/>
          </w:tcPr>
          <w:p w:rsidR="00CF666F" w:rsidRPr="00961863" w:rsidRDefault="00CF666F" w:rsidP="00FF0DE5">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Pr="00961863">
              <w:rPr>
                <w:rFonts w:ascii="Times New Roman" w:hAnsi="Times New Roman" w:cs="Times New Roman"/>
                <w:sz w:val="24"/>
                <w:szCs w:val="24"/>
              </w:rPr>
              <w:t>1</w:t>
            </w:r>
          </w:p>
        </w:tc>
        <w:tc>
          <w:tcPr>
            <w:tcW w:w="1225"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2</w:t>
            </w:r>
          </w:p>
        </w:tc>
        <w:tc>
          <w:tcPr>
            <w:tcW w:w="1275"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3</w:t>
            </w:r>
          </w:p>
        </w:tc>
        <w:tc>
          <w:tcPr>
            <w:tcW w:w="964"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4</w:t>
            </w:r>
          </w:p>
        </w:tc>
        <w:tc>
          <w:tcPr>
            <w:tcW w:w="907"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5</w:t>
            </w:r>
          </w:p>
        </w:tc>
        <w:tc>
          <w:tcPr>
            <w:tcW w:w="1276"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bookmarkStart w:id="16" w:name="P594"/>
            <w:bookmarkEnd w:id="16"/>
            <w:r w:rsidRPr="00961863">
              <w:rPr>
                <w:rFonts w:ascii="Times New Roman" w:hAnsi="Times New Roman" w:cs="Times New Roman"/>
                <w:sz w:val="24"/>
                <w:szCs w:val="24"/>
              </w:rPr>
              <w:t>6</w:t>
            </w:r>
          </w:p>
        </w:tc>
        <w:tc>
          <w:tcPr>
            <w:tcW w:w="851"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bookmarkStart w:id="17" w:name="P595"/>
            <w:bookmarkEnd w:id="17"/>
            <w:r w:rsidRPr="00961863">
              <w:rPr>
                <w:rFonts w:ascii="Times New Roman" w:hAnsi="Times New Roman" w:cs="Times New Roman"/>
                <w:sz w:val="24"/>
                <w:szCs w:val="24"/>
              </w:rPr>
              <w:t>7</w:t>
            </w:r>
          </w:p>
        </w:tc>
        <w:tc>
          <w:tcPr>
            <w:tcW w:w="907"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bookmarkStart w:id="18" w:name="P596"/>
            <w:bookmarkEnd w:id="18"/>
            <w:r w:rsidRPr="00961863">
              <w:rPr>
                <w:rFonts w:ascii="Times New Roman" w:hAnsi="Times New Roman" w:cs="Times New Roman"/>
                <w:sz w:val="24"/>
                <w:szCs w:val="24"/>
              </w:rPr>
              <w:t>8</w:t>
            </w:r>
          </w:p>
        </w:tc>
        <w:tc>
          <w:tcPr>
            <w:tcW w:w="851"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bookmarkStart w:id="19" w:name="P597"/>
            <w:bookmarkEnd w:id="19"/>
            <w:r w:rsidRPr="00961863">
              <w:rPr>
                <w:rFonts w:ascii="Times New Roman" w:hAnsi="Times New Roman" w:cs="Times New Roman"/>
                <w:sz w:val="24"/>
                <w:szCs w:val="24"/>
              </w:rPr>
              <w:t>9</w:t>
            </w:r>
          </w:p>
        </w:tc>
        <w:tc>
          <w:tcPr>
            <w:tcW w:w="992"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10</w:t>
            </w:r>
          </w:p>
        </w:tc>
      </w:tr>
      <w:tr w:rsidR="00CF666F" w:rsidRPr="00961863" w:rsidTr="00FF0DE5">
        <w:tc>
          <w:tcPr>
            <w:tcW w:w="397" w:type="dxa"/>
          </w:tcPr>
          <w:p w:rsidR="00CF666F" w:rsidRPr="00961863" w:rsidRDefault="00CF666F" w:rsidP="00FF0DE5">
            <w:pPr>
              <w:pStyle w:val="ConsPlusNormal"/>
              <w:rPr>
                <w:rFonts w:ascii="Times New Roman" w:hAnsi="Times New Roman" w:cs="Times New Roman"/>
                <w:sz w:val="24"/>
                <w:szCs w:val="24"/>
              </w:rPr>
            </w:pPr>
          </w:p>
        </w:tc>
        <w:tc>
          <w:tcPr>
            <w:tcW w:w="1225" w:type="dxa"/>
          </w:tcPr>
          <w:p w:rsidR="00CF666F" w:rsidRPr="00961863" w:rsidRDefault="00CF666F" w:rsidP="00FF0DE5">
            <w:pPr>
              <w:pStyle w:val="ConsPlusNormal"/>
              <w:rPr>
                <w:rFonts w:ascii="Times New Roman" w:hAnsi="Times New Roman" w:cs="Times New Roman"/>
                <w:sz w:val="24"/>
                <w:szCs w:val="24"/>
              </w:rPr>
            </w:pPr>
          </w:p>
        </w:tc>
        <w:tc>
          <w:tcPr>
            <w:tcW w:w="1275"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907" w:type="dxa"/>
          </w:tcPr>
          <w:p w:rsidR="00CF666F" w:rsidRPr="00961863" w:rsidRDefault="00CF666F" w:rsidP="00FF0DE5">
            <w:pPr>
              <w:pStyle w:val="ConsPlusNormal"/>
              <w:rPr>
                <w:rFonts w:ascii="Times New Roman" w:hAnsi="Times New Roman" w:cs="Times New Roman"/>
                <w:sz w:val="24"/>
                <w:szCs w:val="24"/>
              </w:rPr>
            </w:pPr>
          </w:p>
        </w:tc>
        <w:tc>
          <w:tcPr>
            <w:tcW w:w="1276"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07"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92" w:type="dxa"/>
          </w:tcPr>
          <w:p w:rsidR="00CF666F" w:rsidRPr="00961863" w:rsidRDefault="00CF666F" w:rsidP="00FF0DE5">
            <w:pPr>
              <w:pStyle w:val="ConsPlusNormal"/>
              <w:rPr>
                <w:rFonts w:ascii="Times New Roman" w:hAnsi="Times New Roman" w:cs="Times New Roman"/>
                <w:sz w:val="24"/>
                <w:szCs w:val="24"/>
              </w:rPr>
            </w:pPr>
          </w:p>
        </w:tc>
      </w:tr>
      <w:tr w:rsidR="00CF666F" w:rsidRPr="00961863" w:rsidTr="00FF0DE5">
        <w:tc>
          <w:tcPr>
            <w:tcW w:w="397" w:type="dxa"/>
          </w:tcPr>
          <w:p w:rsidR="00CF666F" w:rsidRPr="00961863" w:rsidRDefault="00CF666F" w:rsidP="00FF0DE5">
            <w:pPr>
              <w:pStyle w:val="ConsPlusNormal"/>
              <w:rPr>
                <w:rFonts w:ascii="Times New Roman" w:hAnsi="Times New Roman" w:cs="Times New Roman"/>
                <w:sz w:val="24"/>
                <w:szCs w:val="24"/>
              </w:rPr>
            </w:pPr>
          </w:p>
        </w:tc>
        <w:tc>
          <w:tcPr>
            <w:tcW w:w="1225" w:type="dxa"/>
          </w:tcPr>
          <w:p w:rsidR="00CF666F" w:rsidRPr="00961863" w:rsidRDefault="00CF666F" w:rsidP="00FF0DE5">
            <w:pPr>
              <w:pStyle w:val="ConsPlusNormal"/>
              <w:rPr>
                <w:rFonts w:ascii="Times New Roman" w:hAnsi="Times New Roman" w:cs="Times New Roman"/>
                <w:sz w:val="24"/>
                <w:szCs w:val="24"/>
              </w:rPr>
            </w:pPr>
          </w:p>
        </w:tc>
        <w:tc>
          <w:tcPr>
            <w:tcW w:w="1275"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907" w:type="dxa"/>
          </w:tcPr>
          <w:p w:rsidR="00CF666F" w:rsidRPr="00961863" w:rsidRDefault="00CF666F" w:rsidP="00FF0DE5">
            <w:pPr>
              <w:pStyle w:val="ConsPlusNormal"/>
              <w:rPr>
                <w:rFonts w:ascii="Times New Roman" w:hAnsi="Times New Roman" w:cs="Times New Roman"/>
                <w:sz w:val="24"/>
                <w:szCs w:val="24"/>
              </w:rPr>
            </w:pPr>
          </w:p>
        </w:tc>
        <w:tc>
          <w:tcPr>
            <w:tcW w:w="1276"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07"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92" w:type="dxa"/>
          </w:tcPr>
          <w:p w:rsidR="00CF666F" w:rsidRPr="00961863" w:rsidRDefault="00CF666F" w:rsidP="00FF0DE5">
            <w:pPr>
              <w:pStyle w:val="ConsPlusNormal"/>
              <w:rPr>
                <w:rFonts w:ascii="Times New Roman" w:hAnsi="Times New Roman" w:cs="Times New Roman"/>
                <w:sz w:val="24"/>
                <w:szCs w:val="24"/>
              </w:rPr>
            </w:pPr>
          </w:p>
        </w:tc>
      </w:tr>
    </w:tbl>
    <w:p w:rsidR="00CF666F" w:rsidRPr="00961863" w:rsidRDefault="00CF666F" w:rsidP="00CF666F">
      <w:pPr>
        <w:pStyle w:val="ConsPlusNormal"/>
        <w:jc w:val="both"/>
        <w:rPr>
          <w:rFonts w:ascii="Times New Roman" w:hAnsi="Times New Roman" w:cs="Times New Roman"/>
          <w:sz w:val="24"/>
          <w:szCs w:val="24"/>
        </w:rPr>
      </w:pPr>
    </w:p>
    <w:p w:rsidR="00CF666F" w:rsidRPr="00961863" w:rsidRDefault="00CF666F" w:rsidP="00CF666F">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w:t>
      </w:r>
    </w:p>
    <w:p w:rsidR="00CF666F" w:rsidRPr="00961863" w:rsidRDefault="00CF666F" w:rsidP="00CF666F">
      <w:pPr>
        <w:pStyle w:val="ConsPlusNormal"/>
        <w:ind w:firstLine="540"/>
        <w:jc w:val="both"/>
        <w:rPr>
          <w:rFonts w:ascii="Times New Roman" w:hAnsi="Times New Roman" w:cs="Times New Roman"/>
          <w:sz w:val="24"/>
          <w:szCs w:val="24"/>
        </w:rPr>
      </w:pPr>
      <w:bookmarkStart w:id="20" w:name="P621"/>
      <w:bookmarkEnd w:id="20"/>
      <w:r w:rsidRPr="00961863">
        <w:rPr>
          <w:rFonts w:ascii="Times New Roman" w:hAnsi="Times New Roman" w:cs="Times New Roman"/>
          <w:sz w:val="24"/>
          <w:szCs w:val="24"/>
        </w:rPr>
        <w:t>&lt;1&gt; Отклонение, при котором муниципальное задание считается выполненным (устанавливается в соответствующем муниципальном задании).</w:t>
      </w:r>
    </w:p>
    <w:p w:rsidR="00CF666F" w:rsidRDefault="00CF666F" w:rsidP="00CF666F">
      <w:pPr>
        <w:pStyle w:val="ConsPlusNormal"/>
        <w:ind w:firstLine="540"/>
        <w:jc w:val="both"/>
        <w:rPr>
          <w:rFonts w:ascii="Times New Roman" w:hAnsi="Times New Roman" w:cs="Times New Roman"/>
          <w:sz w:val="24"/>
          <w:szCs w:val="24"/>
        </w:rPr>
      </w:pPr>
      <w:bookmarkStart w:id="21" w:name="P622"/>
      <w:bookmarkEnd w:id="21"/>
      <w:r w:rsidRPr="00961863">
        <w:rPr>
          <w:rFonts w:ascii="Times New Roman" w:hAnsi="Times New Roman" w:cs="Times New Roman"/>
          <w:sz w:val="24"/>
          <w:szCs w:val="24"/>
        </w:rPr>
        <w:t xml:space="preserve">&lt;2&gt; </w:t>
      </w:r>
      <w:bookmarkStart w:id="22" w:name="P623"/>
      <w:bookmarkEnd w:id="22"/>
      <w:r w:rsidRPr="00E27329">
        <w:rPr>
          <w:rFonts w:ascii="Times New Roman" w:hAnsi="Times New Roman" w:cs="Times New Roman"/>
          <w:szCs w:val="22"/>
        </w:rPr>
        <w:t>Причины невыполнения описываются в случае, если отклонение, указанное в гр. 8, выше установленного допустимого (возможного) отклонения (гр. 9).</w:t>
      </w:r>
      <w:r>
        <w:t xml:space="preserve"> </w:t>
      </w:r>
    </w:p>
    <w:p w:rsidR="00CF666F" w:rsidRDefault="00CF666F" w:rsidP="00CF666F">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&lt;3&gt; Заполняется при наличии в муниципальном задании показателей качества для работы.</w:t>
      </w:r>
    </w:p>
    <w:p w:rsidR="00F7786E" w:rsidRDefault="00F7786E" w:rsidP="007E748D">
      <w:pPr>
        <w:pStyle w:val="ConsPlusNormal"/>
        <w:jc w:val="right"/>
        <w:rPr>
          <w:rFonts w:ascii="Times New Roman" w:hAnsi="Times New Roman" w:cs="Times New Roman"/>
          <w:sz w:val="18"/>
          <w:szCs w:val="18"/>
        </w:rPr>
      </w:pPr>
    </w:p>
    <w:p w:rsidR="00F53569" w:rsidRDefault="00F53569" w:rsidP="007E748D">
      <w:pPr>
        <w:pStyle w:val="ConsPlusNormal"/>
        <w:jc w:val="right"/>
        <w:rPr>
          <w:rFonts w:ascii="Times New Roman" w:hAnsi="Times New Roman" w:cs="Times New Roman"/>
          <w:sz w:val="18"/>
          <w:szCs w:val="18"/>
        </w:rPr>
      </w:pPr>
    </w:p>
    <w:p w:rsidR="00F53569" w:rsidRDefault="00F53569" w:rsidP="007E748D">
      <w:pPr>
        <w:pStyle w:val="ConsPlusNormal"/>
        <w:jc w:val="right"/>
        <w:rPr>
          <w:rFonts w:ascii="Times New Roman" w:hAnsi="Times New Roman" w:cs="Times New Roman"/>
          <w:sz w:val="18"/>
          <w:szCs w:val="18"/>
        </w:rPr>
      </w:pPr>
    </w:p>
    <w:p w:rsidR="00F53569" w:rsidRDefault="00F53569" w:rsidP="007E748D">
      <w:pPr>
        <w:pStyle w:val="ConsPlusNormal"/>
        <w:jc w:val="right"/>
        <w:rPr>
          <w:rFonts w:ascii="Times New Roman" w:hAnsi="Times New Roman" w:cs="Times New Roman"/>
          <w:sz w:val="18"/>
          <w:szCs w:val="18"/>
        </w:rPr>
      </w:pPr>
    </w:p>
    <w:p w:rsidR="00F53569" w:rsidRDefault="00F53569" w:rsidP="007E748D">
      <w:pPr>
        <w:pStyle w:val="ConsPlusNormal"/>
        <w:jc w:val="right"/>
        <w:rPr>
          <w:rFonts w:ascii="Times New Roman" w:hAnsi="Times New Roman" w:cs="Times New Roman"/>
          <w:sz w:val="18"/>
          <w:szCs w:val="18"/>
        </w:rPr>
      </w:pPr>
    </w:p>
    <w:p w:rsidR="00F53569" w:rsidRDefault="00F53569" w:rsidP="007E748D">
      <w:pPr>
        <w:pStyle w:val="ConsPlusNormal"/>
        <w:jc w:val="right"/>
        <w:rPr>
          <w:rFonts w:ascii="Times New Roman" w:hAnsi="Times New Roman" w:cs="Times New Roman"/>
          <w:sz w:val="18"/>
          <w:szCs w:val="18"/>
        </w:rPr>
      </w:pPr>
    </w:p>
    <w:p w:rsidR="00F53569" w:rsidRDefault="00F53569"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53569" w:rsidRDefault="00F53569" w:rsidP="007E748D">
      <w:pPr>
        <w:pStyle w:val="ConsPlusNormal"/>
        <w:jc w:val="right"/>
        <w:rPr>
          <w:rFonts w:ascii="Times New Roman" w:hAnsi="Times New Roman" w:cs="Times New Roman"/>
          <w:sz w:val="18"/>
          <w:szCs w:val="18"/>
        </w:rPr>
      </w:pPr>
    </w:p>
    <w:p w:rsidR="00F53569" w:rsidRDefault="00F53569" w:rsidP="007E748D">
      <w:pPr>
        <w:pStyle w:val="ConsPlusNormal"/>
        <w:jc w:val="right"/>
        <w:rPr>
          <w:rFonts w:ascii="Times New Roman" w:hAnsi="Times New Roman" w:cs="Times New Roman"/>
          <w:sz w:val="18"/>
          <w:szCs w:val="18"/>
        </w:rPr>
      </w:pPr>
    </w:p>
    <w:p w:rsidR="00F53569" w:rsidRDefault="00F53569" w:rsidP="00F53569">
      <w:pPr>
        <w:pStyle w:val="ConsPlusNormal"/>
        <w:jc w:val="right"/>
        <w:rPr>
          <w:rFonts w:ascii="Times New Roman" w:hAnsi="Times New Roman" w:cs="Times New Roman"/>
          <w:sz w:val="18"/>
          <w:szCs w:val="18"/>
        </w:rPr>
      </w:pPr>
      <w:r>
        <w:rPr>
          <w:rFonts w:ascii="Times New Roman" w:hAnsi="Times New Roman" w:cs="Times New Roman"/>
          <w:sz w:val="18"/>
          <w:szCs w:val="18"/>
        </w:rPr>
        <w:t>УТВЕРЖДЕНО</w:t>
      </w:r>
    </w:p>
    <w:p w:rsidR="007E748D" w:rsidRPr="0003201B" w:rsidRDefault="007E748D" w:rsidP="007E748D">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t xml:space="preserve">Приложение №2 </w:t>
      </w:r>
    </w:p>
    <w:p w:rsidR="007E748D" w:rsidRPr="0003201B" w:rsidRDefault="007E748D" w:rsidP="007E748D">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t xml:space="preserve">к </w:t>
      </w:r>
      <w:r w:rsidR="0003201B" w:rsidRPr="0003201B">
        <w:rPr>
          <w:rFonts w:ascii="Times New Roman" w:hAnsi="Times New Roman" w:cs="Times New Roman"/>
          <w:sz w:val="18"/>
          <w:szCs w:val="18"/>
        </w:rPr>
        <w:t>п</w:t>
      </w:r>
      <w:r w:rsidRPr="0003201B">
        <w:rPr>
          <w:rFonts w:ascii="Times New Roman" w:hAnsi="Times New Roman" w:cs="Times New Roman"/>
          <w:sz w:val="18"/>
          <w:szCs w:val="18"/>
        </w:rPr>
        <w:t>остановлению</w:t>
      </w:r>
    </w:p>
    <w:p w:rsidR="007E748D" w:rsidRPr="0003201B" w:rsidRDefault="007E748D" w:rsidP="007E748D">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t>Администрации Первомайского района</w:t>
      </w:r>
    </w:p>
    <w:p w:rsidR="00310852" w:rsidRPr="00961863" w:rsidRDefault="007E748D" w:rsidP="008C0C54">
      <w:pPr>
        <w:pStyle w:val="ConsPlusNormal"/>
        <w:jc w:val="right"/>
        <w:rPr>
          <w:rFonts w:ascii="Times New Roman" w:hAnsi="Times New Roman" w:cs="Times New Roman"/>
          <w:sz w:val="24"/>
          <w:szCs w:val="24"/>
        </w:rPr>
      </w:pPr>
      <w:r w:rsidRPr="0003201B">
        <w:rPr>
          <w:rFonts w:ascii="Times New Roman" w:hAnsi="Times New Roman" w:cs="Times New Roman"/>
          <w:sz w:val="18"/>
          <w:szCs w:val="18"/>
        </w:rPr>
        <w:t xml:space="preserve">от </w:t>
      </w:r>
      <w:r w:rsidR="00FB6394">
        <w:rPr>
          <w:rFonts w:ascii="Times New Roman" w:hAnsi="Times New Roman" w:cs="Times New Roman"/>
          <w:sz w:val="18"/>
          <w:szCs w:val="18"/>
        </w:rPr>
        <w:t>30.12.2019 № 278</w: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Title"/>
        <w:jc w:val="center"/>
        <w:rPr>
          <w:rFonts w:ascii="Times New Roman" w:hAnsi="Times New Roman" w:cs="Times New Roman"/>
          <w:sz w:val="24"/>
          <w:szCs w:val="24"/>
        </w:rPr>
      </w:pPr>
      <w:bookmarkStart w:id="23" w:name="P695"/>
      <w:bookmarkEnd w:id="23"/>
      <w:r w:rsidRPr="00961863">
        <w:rPr>
          <w:rFonts w:ascii="Times New Roman" w:hAnsi="Times New Roman" w:cs="Times New Roman"/>
          <w:sz w:val="24"/>
          <w:szCs w:val="24"/>
        </w:rPr>
        <w:t>ПОРЯДОК</w:t>
      </w:r>
    </w:p>
    <w:p w:rsidR="00310852" w:rsidRPr="00961863" w:rsidRDefault="00310852">
      <w:pPr>
        <w:pStyle w:val="ConsPlusTitle"/>
        <w:jc w:val="center"/>
        <w:rPr>
          <w:rFonts w:ascii="Times New Roman" w:hAnsi="Times New Roman" w:cs="Times New Roman"/>
          <w:sz w:val="24"/>
          <w:szCs w:val="24"/>
        </w:rPr>
      </w:pPr>
      <w:r w:rsidRPr="00961863">
        <w:rPr>
          <w:rFonts w:ascii="Times New Roman" w:hAnsi="Times New Roman" w:cs="Times New Roman"/>
          <w:sz w:val="24"/>
          <w:szCs w:val="24"/>
        </w:rPr>
        <w:t>ФИНАНСОВОГО ОБЕСПЕЧЕНИЯ ВЫПОЛНЕНИЯ МУНИЦИПАЛЬНОГО</w:t>
      </w:r>
    </w:p>
    <w:p w:rsidR="00310852" w:rsidRPr="00961863" w:rsidRDefault="00310852">
      <w:pPr>
        <w:pStyle w:val="ConsPlusTitle"/>
        <w:jc w:val="center"/>
        <w:rPr>
          <w:rFonts w:ascii="Times New Roman" w:hAnsi="Times New Roman" w:cs="Times New Roman"/>
          <w:sz w:val="24"/>
          <w:szCs w:val="24"/>
        </w:rPr>
      </w:pPr>
      <w:r w:rsidRPr="00961863">
        <w:rPr>
          <w:rFonts w:ascii="Times New Roman" w:hAnsi="Times New Roman" w:cs="Times New Roman"/>
          <w:sz w:val="24"/>
          <w:szCs w:val="24"/>
        </w:rPr>
        <w:t>ЗАДАНИЯ МУНИЦИПАЛЬНЫМИ УЧРЕЖДЕНИЯМИ МУНИЦИПАЛЬНОГО</w:t>
      </w:r>
    </w:p>
    <w:p w:rsidR="00310852" w:rsidRPr="00961863" w:rsidRDefault="00310852">
      <w:pPr>
        <w:pStyle w:val="ConsPlusTitle"/>
        <w:jc w:val="center"/>
        <w:rPr>
          <w:rFonts w:ascii="Times New Roman" w:hAnsi="Times New Roman" w:cs="Times New Roman"/>
          <w:sz w:val="24"/>
          <w:szCs w:val="24"/>
        </w:rPr>
      </w:pPr>
      <w:r w:rsidRPr="00961863">
        <w:rPr>
          <w:rFonts w:ascii="Times New Roman" w:hAnsi="Times New Roman" w:cs="Times New Roman"/>
          <w:sz w:val="24"/>
          <w:szCs w:val="24"/>
        </w:rPr>
        <w:t>ОБРАЗОВАНИЯ "</w:t>
      </w:r>
      <w:r w:rsidR="007E748D">
        <w:rPr>
          <w:rFonts w:ascii="Times New Roman" w:hAnsi="Times New Roman" w:cs="Times New Roman"/>
          <w:sz w:val="24"/>
          <w:szCs w:val="24"/>
        </w:rPr>
        <w:t>ПЕРВОМАЙСКИЙ</w:t>
      </w:r>
      <w:r w:rsidRPr="00961863">
        <w:rPr>
          <w:rFonts w:ascii="Times New Roman" w:hAnsi="Times New Roman" w:cs="Times New Roman"/>
          <w:sz w:val="24"/>
          <w:szCs w:val="24"/>
        </w:rPr>
        <w:t xml:space="preserve"> РАЙОН"</w:t>
      </w:r>
    </w:p>
    <w:p w:rsidR="00310852" w:rsidRPr="00961863" w:rsidRDefault="00310852">
      <w:pPr>
        <w:pStyle w:val="ConsPlusNormal"/>
        <w:jc w:val="both"/>
        <w:rPr>
          <w:rFonts w:ascii="Times New Roman" w:hAnsi="Times New Roman" w:cs="Times New Roman"/>
          <w:sz w:val="24"/>
          <w:szCs w:val="24"/>
        </w:rPr>
      </w:pPr>
    </w:p>
    <w:p w:rsidR="00310852" w:rsidRPr="00463B4F" w:rsidRDefault="00310852">
      <w:pPr>
        <w:pStyle w:val="ConsPlusNormal"/>
        <w:ind w:firstLine="540"/>
        <w:jc w:val="both"/>
        <w:rPr>
          <w:rFonts w:ascii="Times New Roman" w:hAnsi="Times New Roman" w:cs="Times New Roman"/>
          <w:sz w:val="26"/>
          <w:szCs w:val="26"/>
        </w:rPr>
      </w:pPr>
      <w:r w:rsidRPr="00463B4F">
        <w:rPr>
          <w:rFonts w:ascii="Times New Roman" w:hAnsi="Times New Roman" w:cs="Times New Roman"/>
          <w:sz w:val="26"/>
          <w:szCs w:val="26"/>
        </w:rPr>
        <w:t>1. Настоящий Порядок финансового обеспечения выполнения муниципального задания муниципальными учреждениями (далее - Порядок) устанавливает методику расчета объема финансового обеспечения выполнения муниципального задания, порядок предоставления субсидий на финансовое обеспечение выполнения муниципального задания муниципальными бюджетными учреждениями и муниципальными автономными учреждениями.</w:t>
      </w:r>
    </w:p>
    <w:p w:rsidR="00310852" w:rsidRPr="00463B4F" w:rsidRDefault="00310852">
      <w:pPr>
        <w:pStyle w:val="ConsPlusNormal"/>
        <w:ind w:firstLine="540"/>
        <w:jc w:val="both"/>
        <w:rPr>
          <w:rFonts w:ascii="Times New Roman" w:hAnsi="Times New Roman" w:cs="Times New Roman"/>
          <w:sz w:val="26"/>
          <w:szCs w:val="26"/>
        </w:rPr>
      </w:pPr>
      <w:r w:rsidRPr="00463B4F">
        <w:rPr>
          <w:rFonts w:ascii="Times New Roman" w:hAnsi="Times New Roman" w:cs="Times New Roman"/>
          <w:sz w:val="26"/>
          <w:szCs w:val="26"/>
        </w:rPr>
        <w:t>2.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затрат на уплату налогов, в качестве объекта налогообложения по которым признается имущество учреждения.</w:t>
      </w:r>
    </w:p>
    <w:p w:rsidR="00310852" w:rsidRPr="00463B4F" w:rsidRDefault="00310852">
      <w:pPr>
        <w:pStyle w:val="ConsPlusNormal"/>
        <w:ind w:firstLine="540"/>
        <w:jc w:val="both"/>
        <w:rPr>
          <w:rFonts w:ascii="Times New Roman" w:hAnsi="Times New Roman" w:cs="Times New Roman"/>
          <w:sz w:val="26"/>
          <w:szCs w:val="26"/>
        </w:rPr>
      </w:pPr>
      <w:r w:rsidRPr="00463B4F">
        <w:rPr>
          <w:rFonts w:ascii="Times New Roman" w:hAnsi="Times New Roman" w:cs="Times New Roman"/>
          <w:sz w:val="26"/>
          <w:szCs w:val="26"/>
        </w:rPr>
        <w:t>3. Объем финансового обеспечения выполнения муниципального задания (R) определяется по формуле:</w:t>
      </w:r>
    </w:p>
    <w:p w:rsidR="00310852" w:rsidRPr="00463B4F" w:rsidRDefault="00310852">
      <w:pPr>
        <w:pStyle w:val="ConsPlusNormal"/>
        <w:jc w:val="both"/>
        <w:rPr>
          <w:rFonts w:ascii="Times New Roman" w:hAnsi="Times New Roman" w:cs="Times New Roman"/>
          <w:sz w:val="26"/>
          <w:szCs w:val="26"/>
        </w:rPr>
      </w:pPr>
    </w:p>
    <w:p w:rsidR="00310852" w:rsidRPr="00463B4F" w:rsidRDefault="00FB6394">
      <w:pPr>
        <w:pStyle w:val="ConsPlusNormal"/>
        <w:jc w:val="center"/>
        <w:rPr>
          <w:rFonts w:ascii="Times New Roman" w:hAnsi="Times New Roman" w:cs="Times New Roman"/>
          <w:sz w:val="26"/>
          <w:szCs w:val="26"/>
        </w:rPr>
      </w:pPr>
      <w:r>
        <w:rPr>
          <w:rFonts w:ascii="Times New Roman" w:hAnsi="Times New Roman" w:cs="Times New Roman"/>
          <w:noProof/>
          <w:position w:val="-14"/>
          <w:sz w:val="26"/>
          <w:szCs w:val="26"/>
        </w:rPr>
        <w:drawing>
          <wp:inline distT="0" distB="0" distL="0" distR="0">
            <wp:extent cx="3048000" cy="276225"/>
            <wp:effectExtent l="0" t="0" r="0" b="0"/>
            <wp:docPr id="1" name="Рисунок 1" descr="base_23643_94608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43_94608_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0" cy="276225"/>
                    </a:xfrm>
                    <a:prstGeom prst="rect">
                      <a:avLst/>
                    </a:prstGeom>
                    <a:noFill/>
                    <a:ln>
                      <a:noFill/>
                    </a:ln>
                  </pic:spPr>
                </pic:pic>
              </a:graphicData>
            </a:graphic>
          </wp:inline>
        </w:drawing>
      </w:r>
    </w:p>
    <w:p w:rsidR="00310852" w:rsidRPr="00463B4F" w:rsidRDefault="00310852">
      <w:pPr>
        <w:pStyle w:val="ConsPlusNormal"/>
        <w:jc w:val="both"/>
        <w:rPr>
          <w:rFonts w:ascii="Times New Roman" w:hAnsi="Times New Roman" w:cs="Times New Roman"/>
          <w:sz w:val="26"/>
          <w:szCs w:val="26"/>
        </w:rPr>
      </w:pPr>
    </w:p>
    <w:p w:rsidR="00310852" w:rsidRPr="00463B4F" w:rsidRDefault="00310852">
      <w:pPr>
        <w:pStyle w:val="ConsPlusNormal"/>
        <w:ind w:firstLine="540"/>
        <w:jc w:val="both"/>
        <w:rPr>
          <w:rFonts w:ascii="Times New Roman" w:hAnsi="Times New Roman" w:cs="Times New Roman"/>
          <w:sz w:val="26"/>
          <w:szCs w:val="26"/>
        </w:rPr>
      </w:pPr>
      <w:r w:rsidRPr="00463B4F">
        <w:rPr>
          <w:rFonts w:ascii="Times New Roman" w:hAnsi="Times New Roman" w:cs="Times New Roman"/>
          <w:sz w:val="26"/>
          <w:szCs w:val="26"/>
        </w:rPr>
        <w:t>N</w:t>
      </w:r>
      <w:r w:rsidRPr="00463B4F">
        <w:rPr>
          <w:rFonts w:ascii="Times New Roman" w:hAnsi="Times New Roman" w:cs="Times New Roman"/>
          <w:sz w:val="26"/>
          <w:szCs w:val="26"/>
          <w:vertAlign w:val="subscript"/>
        </w:rPr>
        <w:t>i</w:t>
      </w:r>
      <w:r w:rsidRPr="00463B4F">
        <w:rPr>
          <w:rFonts w:ascii="Times New Roman" w:hAnsi="Times New Roman" w:cs="Times New Roman"/>
          <w:sz w:val="26"/>
          <w:szCs w:val="26"/>
        </w:rPr>
        <w:t xml:space="preserve"> - нормативные затраты на оказание i-й муниципальной услуги;</w:t>
      </w:r>
    </w:p>
    <w:p w:rsidR="00310852" w:rsidRPr="00463B4F" w:rsidRDefault="00310852">
      <w:pPr>
        <w:pStyle w:val="ConsPlusNormal"/>
        <w:ind w:firstLine="540"/>
        <w:jc w:val="both"/>
        <w:rPr>
          <w:rFonts w:ascii="Times New Roman" w:hAnsi="Times New Roman" w:cs="Times New Roman"/>
          <w:sz w:val="26"/>
          <w:szCs w:val="26"/>
        </w:rPr>
      </w:pPr>
      <w:r w:rsidRPr="00463B4F">
        <w:rPr>
          <w:rFonts w:ascii="Times New Roman" w:hAnsi="Times New Roman" w:cs="Times New Roman"/>
          <w:sz w:val="26"/>
          <w:szCs w:val="26"/>
        </w:rPr>
        <w:t>V</w:t>
      </w:r>
      <w:r w:rsidRPr="00463B4F">
        <w:rPr>
          <w:rFonts w:ascii="Times New Roman" w:hAnsi="Times New Roman" w:cs="Times New Roman"/>
          <w:sz w:val="26"/>
          <w:szCs w:val="26"/>
          <w:vertAlign w:val="subscript"/>
        </w:rPr>
        <w:t>i</w:t>
      </w:r>
      <w:r w:rsidRPr="00463B4F">
        <w:rPr>
          <w:rFonts w:ascii="Times New Roman" w:hAnsi="Times New Roman" w:cs="Times New Roman"/>
          <w:sz w:val="26"/>
          <w:szCs w:val="26"/>
        </w:rPr>
        <w:t xml:space="preserve"> - объем i-й муниципальной услуги, установленный муниципальным заданием;</w:t>
      </w:r>
    </w:p>
    <w:p w:rsidR="00310852" w:rsidRPr="00463B4F" w:rsidRDefault="00310852">
      <w:pPr>
        <w:pStyle w:val="ConsPlusNormal"/>
        <w:ind w:firstLine="540"/>
        <w:jc w:val="both"/>
        <w:rPr>
          <w:rFonts w:ascii="Times New Roman" w:hAnsi="Times New Roman" w:cs="Times New Roman"/>
          <w:sz w:val="26"/>
          <w:szCs w:val="26"/>
        </w:rPr>
      </w:pPr>
      <w:r w:rsidRPr="00463B4F">
        <w:rPr>
          <w:rFonts w:ascii="Times New Roman" w:hAnsi="Times New Roman" w:cs="Times New Roman"/>
          <w:sz w:val="26"/>
          <w:szCs w:val="26"/>
        </w:rPr>
        <w:t>N</w:t>
      </w:r>
      <w:r w:rsidRPr="00463B4F">
        <w:rPr>
          <w:rFonts w:ascii="Times New Roman" w:hAnsi="Times New Roman" w:cs="Times New Roman"/>
          <w:sz w:val="26"/>
          <w:szCs w:val="26"/>
          <w:vertAlign w:val="subscript"/>
        </w:rPr>
        <w:t>w</w:t>
      </w:r>
      <w:r w:rsidRPr="00463B4F">
        <w:rPr>
          <w:rFonts w:ascii="Times New Roman" w:hAnsi="Times New Roman" w:cs="Times New Roman"/>
          <w:sz w:val="26"/>
          <w:szCs w:val="26"/>
        </w:rPr>
        <w:t xml:space="preserve"> - затраты на выполнение w-й муниципальной работы;</w:t>
      </w:r>
    </w:p>
    <w:p w:rsidR="00310852" w:rsidRPr="00463B4F" w:rsidRDefault="00310852">
      <w:pPr>
        <w:pStyle w:val="ConsPlusNormal"/>
        <w:ind w:firstLine="540"/>
        <w:jc w:val="both"/>
        <w:rPr>
          <w:rFonts w:ascii="Times New Roman" w:hAnsi="Times New Roman" w:cs="Times New Roman"/>
          <w:sz w:val="26"/>
          <w:szCs w:val="26"/>
        </w:rPr>
      </w:pPr>
      <w:r w:rsidRPr="00463B4F">
        <w:rPr>
          <w:rFonts w:ascii="Times New Roman" w:hAnsi="Times New Roman" w:cs="Times New Roman"/>
          <w:sz w:val="26"/>
          <w:szCs w:val="26"/>
        </w:rPr>
        <w:t>P</w:t>
      </w:r>
      <w:r w:rsidRPr="00463B4F">
        <w:rPr>
          <w:rFonts w:ascii="Times New Roman" w:hAnsi="Times New Roman" w:cs="Times New Roman"/>
          <w:sz w:val="26"/>
          <w:szCs w:val="26"/>
          <w:vertAlign w:val="subscript"/>
        </w:rPr>
        <w:t>i</w:t>
      </w:r>
      <w:r w:rsidRPr="00463B4F">
        <w:rPr>
          <w:rFonts w:ascii="Times New Roman" w:hAnsi="Times New Roman" w:cs="Times New Roman"/>
          <w:sz w:val="26"/>
          <w:szCs w:val="26"/>
        </w:rPr>
        <w:t xml:space="preserve"> - размер платы (тариф и цена) за оказание i-й муниципальной услуги в соответствии с </w:t>
      </w:r>
      <w:hyperlink w:anchor="P748" w:history="1">
        <w:r w:rsidRPr="00463B4F">
          <w:rPr>
            <w:rFonts w:ascii="Times New Roman" w:hAnsi="Times New Roman" w:cs="Times New Roman"/>
            <w:sz w:val="26"/>
            <w:szCs w:val="26"/>
          </w:rPr>
          <w:t>пунктом 14</w:t>
        </w:r>
      </w:hyperlink>
      <w:r w:rsidRPr="00463B4F">
        <w:rPr>
          <w:rFonts w:ascii="Times New Roman" w:hAnsi="Times New Roman" w:cs="Times New Roman"/>
          <w:sz w:val="26"/>
          <w:szCs w:val="26"/>
        </w:rPr>
        <w:t xml:space="preserve"> настоящего Порядка, установленный муниципальным заданием;</w:t>
      </w:r>
    </w:p>
    <w:p w:rsidR="00310852" w:rsidRPr="00463B4F" w:rsidRDefault="00310852">
      <w:pPr>
        <w:pStyle w:val="ConsPlusNormal"/>
        <w:ind w:firstLine="540"/>
        <w:jc w:val="both"/>
        <w:rPr>
          <w:rFonts w:ascii="Times New Roman" w:hAnsi="Times New Roman" w:cs="Times New Roman"/>
          <w:sz w:val="26"/>
          <w:szCs w:val="26"/>
        </w:rPr>
      </w:pPr>
      <w:r w:rsidRPr="00463B4F">
        <w:rPr>
          <w:rFonts w:ascii="Times New Roman" w:hAnsi="Times New Roman" w:cs="Times New Roman"/>
          <w:sz w:val="26"/>
          <w:szCs w:val="26"/>
        </w:rPr>
        <w:t>N</w:t>
      </w:r>
      <w:r w:rsidRPr="00463B4F">
        <w:rPr>
          <w:rFonts w:ascii="Times New Roman" w:hAnsi="Times New Roman" w:cs="Times New Roman"/>
          <w:sz w:val="26"/>
          <w:szCs w:val="26"/>
          <w:vertAlign w:val="superscript"/>
        </w:rPr>
        <w:t>УН</w:t>
      </w:r>
      <w:r w:rsidRPr="00463B4F">
        <w:rPr>
          <w:rFonts w:ascii="Times New Roman" w:hAnsi="Times New Roman" w:cs="Times New Roman"/>
          <w:sz w:val="26"/>
          <w:szCs w:val="26"/>
        </w:rPr>
        <w:t xml:space="preserve"> - затраты на уплату налогов, в качестве объекта налогообложения по которым признается имущество учреждения.</w:t>
      </w:r>
    </w:p>
    <w:p w:rsidR="00F7786E" w:rsidRPr="00463B4F" w:rsidRDefault="00310852" w:rsidP="00F7786E">
      <w:pPr>
        <w:ind w:firstLine="709"/>
        <w:jc w:val="both"/>
        <w:rPr>
          <w:sz w:val="26"/>
          <w:szCs w:val="26"/>
        </w:rPr>
      </w:pPr>
      <w:r w:rsidRPr="00463B4F">
        <w:rPr>
          <w:sz w:val="26"/>
          <w:szCs w:val="26"/>
        </w:rPr>
        <w:t xml:space="preserve">4. </w:t>
      </w:r>
      <w:r w:rsidR="00F7786E" w:rsidRPr="00463B4F">
        <w:rPr>
          <w:sz w:val="26"/>
          <w:szCs w:val="26"/>
        </w:rPr>
        <w:t>Нормативные затраты (затраты) рассчитываются на муниципальные  услуги (работы), включенные в общероссийские базовые (отраслевые) перечни (классификаторы) государственных и муниципальных услуг, оказываемых физическим лицам (далее - общероссийские перечни), и региональный перечень (классификатор) государственных (муниципальных) услуг, не включенных в общероссийские перечни, и работ, оказание и выполнение которых предусмотрено нормативными правовыми актами Томской области (далее - региональный перечень).</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 xml:space="preserve">Нормативные затраты на оказание муниципальной услуги рассчитываются на единицу показателя, характеризующего объем оказания услуги, установленного </w:t>
      </w:r>
      <w:r w:rsidR="00F7786E" w:rsidRPr="00723E23">
        <w:rPr>
          <w:rFonts w:ascii="Times New Roman" w:hAnsi="Times New Roman" w:cs="Times New Roman"/>
          <w:sz w:val="26"/>
          <w:szCs w:val="26"/>
        </w:rPr>
        <w:t>общероссийским перечнем или региональным перечнем</w:t>
      </w:r>
      <w:r w:rsidRPr="00723E23">
        <w:rPr>
          <w:rFonts w:ascii="Times New Roman" w:hAnsi="Times New Roman" w:cs="Times New Roman"/>
          <w:sz w:val="26"/>
          <w:szCs w:val="26"/>
        </w:rPr>
        <w:t>, на основе базового норматива затрат и корректирующих коэффициентов к нему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
    <w:p w:rsidR="00310852" w:rsidRPr="00723E23" w:rsidRDefault="00310852" w:rsidP="00723E23">
      <w:pPr>
        <w:ind w:firstLine="567"/>
        <w:jc w:val="both"/>
        <w:rPr>
          <w:sz w:val="26"/>
          <w:szCs w:val="26"/>
        </w:rPr>
      </w:pPr>
      <w:r w:rsidRPr="00723E23">
        <w:rPr>
          <w:sz w:val="26"/>
          <w:szCs w:val="26"/>
        </w:rPr>
        <w:t xml:space="preserve">5. </w:t>
      </w:r>
      <w:r w:rsidR="00723E23">
        <w:rPr>
          <w:sz w:val="26"/>
          <w:szCs w:val="26"/>
        </w:rPr>
        <w:t xml:space="preserve">    </w:t>
      </w:r>
      <w:r w:rsidRPr="00723E23">
        <w:rPr>
          <w:sz w:val="26"/>
          <w:szCs w:val="26"/>
        </w:rPr>
        <w:t xml:space="preserve">Нормативные затраты на оказание муниципальной услуги, рассчитанные с соблюдением общих требований, не могут приводить к превышению объема бюджетных ассигнований, предусмотренных решением Думы </w:t>
      </w:r>
      <w:r w:rsidR="006953AF" w:rsidRPr="00723E23">
        <w:rPr>
          <w:sz w:val="26"/>
          <w:szCs w:val="26"/>
        </w:rPr>
        <w:t>Первомайского</w:t>
      </w:r>
      <w:r w:rsidRPr="00723E23">
        <w:rPr>
          <w:sz w:val="26"/>
          <w:szCs w:val="26"/>
        </w:rPr>
        <w:t xml:space="preserve"> района о бюджете муниципального образования </w:t>
      </w:r>
      <w:r w:rsidR="00961863" w:rsidRPr="00723E23">
        <w:rPr>
          <w:sz w:val="26"/>
          <w:szCs w:val="26"/>
        </w:rPr>
        <w:t>«Первомайский район»</w:t>
      </w:r>
      <w:r w:rsidR="007E748D" w:rsidRPr="00723E23">
        <w:rPr>
          <w:sz w:val="26"/>
          <w:szCs w:val="26"/>
        </w:rPr>
        <w:t xml:space="preserve"> </w:t>
      </w:r>
      <w:r w:rsidRPr="00723E23">
        <w:rPr>
          <w:sz w:val="26"/>
          <w:szCs w:val="26"/>
        </w:rPr>
        <w:t>на очередной финансовый год</w:t>
      </w:r>
      <w:r w:rsidR="00F7786E" w:rsidRPr="00723E23">
        <w:rPr>
          <w:sz w:val="26"/>
          <w:szCs w:val="26"/>
        </w:rPr>
        <w:t xml:space="preserve"> (очередной финансовый год и плановый период) </w:t>
      </w:r>
      <w:r w:rsidRPr="00723E23">
        <w:rPr>
          <w:sz w:val="26"/>
          <w:szCs w:val="26"/>
        </w:rPr>
        <w:t xml:space="preserve"> на финансовое обеспечение выполнения муниципального задания.</w:t>
      </w:r>
    </w:p>
    <w:p w:rsidR="00F7786E" w:rsidRPr="00723E23" w:rsidRDefault="00310852" w:rsidP="00F7786E">
      <w:pPr>
        <w:ind w:firstLine="709"/>
        <w:jc w:val="both"/>
        <w:rPr>
          <w:sz w:val="26"/>
          <w:szCs w:val="26"/>
        </w:rPr>
      </w:pPr>
      <w:r w:rsidRPr="00723E23">
        <w:rPr>
          <w:sz w:val="26"/>
          <w:szCs w:val="26"/>
        </w:rPr>
        <w:t xml:space="preserve">6. </w:t>
      </w:r>
      <w:r w:rsidR="00F7786E" w:rsidRPr="00723E23">
        <w:rPr>
          <w:sz w:val="26"/>
          <w:szCs w:val="26"/>
        </w:rPr>
        <w:t>Порядок определения базового норматива затрат на оказание муниципальной  услуги устанавливается нормативным правовым актом исполнительного органа муниципальной власти Первомайского района, осуществляющего функции и полномочия учредителя в отношении муниципальных бюджетных и муниципальных автономных учреждений, главным распорядителем средств районного бюджета, в ведении которого находятся муниципальные казенные учреждения, в случае принятия им решения о доведении муниципальных заданий и о применении нормативных затрат при расчете объема финансового обеспечения выполнения муниципального задания (далее - уполномоченный орган) по согласованию с Финансовым управлением Администрации Первомайского района с учетом требований настоящего Порядка.</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7. Базовый норматив затрат на оказание муниципальной услуги состоит из базовых нормативов:</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 затрат, непосредственно связанных с оказанием муниципальной услуги;</w:t>
      </w:r>
    </w:p>
    <w:p w:rsidR="00772E02" w:rsidRPr="00723E23" w:rsidRDefault="00310852" w:rsidP="00772E02">
      <w:pPr>
        <w:ind w:firstLine="567"/>
        <w:jc w:val="both"/>
        <w:rPr>
          <w:sz w:val="26"/>
          <w:szCs w:val="26"/>
        </w:rPr>
      </w:pPr>
      <w:r w:rsidRPr="00723E23">
        <w:rPr>
          <w:sz w:val="26"/>
          <w:szCs w:val="26"/>
        </w:rPr>
        <w:t xml:space="preserve">2) </w:t>
      </w:r>
      <w:r w:rsidR="00772E02" w:rsidRPr="00723E23">
        <w:rPr>
          <w:sz w:val="26"/>
          <w:szCs w:val="26"/>
        </w:rPr>
        <w:t>затрат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 на аренду указанного имущества.</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8. Базовый норматив затрат, непосредственно связанных с оказанием муниципальной услуги, определяется исходя из:</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 затрат на оплату труда с начислениями на выплаты по оплате труда работников, непосредственно связанных с оказанием муниципальной услуги;</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2) затрат на приобретение материальных запасов и движимого имущества (основных средств), потребляемого (используемого) в процессе оказания муниципальной услуги, с учетом срока полезного использования;</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3) иных затрат, непосредственно связанных с оказанием муниципальной услуги, определяемых уполномоченным органом.</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9. Базовый норматив затрат на общехозяйственные нужды на оказание муниципальной услуги определяется исходя из:</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 затрат на коммунальные услуги;</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2) затрат на содержание объектов недвижимого имущества (в том числе затрат на арендные платежи) и объектов особо ценного движимого имущества;</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3) затрат на приобретение услуг связи и транспортных услуг;</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4) затрат на оплату труда с начислениями на выплаты по оплате труда работников, которые не принимают непосредственного участия в оказании муниципальных услуг;</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5) затрат на прочие общехозяйственные нужды.</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 xml:space="preserve">10. Значения нормативных затрат на оказание муниципальной услуги, значения базового норматива на очередной финансовый год и плановый период утверждаются уполномоченным органом по согласованию с </w:t>
      </w:r>
      <w:r w:rsidR="007E748D" w:rsidRPr="00723E23">
        <w:rPr>
          <w:rFonts w:ascii="Times New Roman" w:hAnsi="Times New Roman" w:cs="Times New Roman"/>
          <w:sz w:val="26"/>
          <w:szCs w:val="26"/>
        </w:rPr>
        <w:t>Финансов</w:t>
      </w:r>
      <w:r w:rsidR="00772E02" w:rsidRPr="00723E23">
        <w:rPr>
          <w:rFonts w:ascii="Times New Roman" w:hAnsi="Times New Roman" w:cs="Times New Roman"/>
          <w:sz w:val="26"/>
          <w:szCs w:val="26"/>
        </w:rPr>
        <w:t>ым</w:t>
      </w:r>
      <w:r w:rsidR="007E748D" w:rsidRPr="00723E23">
        <w:rPr>
          <w:rFonts w:ascii="Times New Roman" w:hAnsi="Times New Roman" w:cs="Times New Roman"/>
          <w:sz w:val="26"/>
          <w:szCs w:val="26"/>
        </w:rPr>
        <w:t xml:space="preserve"> управлением </w:t>
      </w:r>
      <w:r w:rsidRPr="00723E23">
        <w:rPr>
          <w:rFonts w:ascii="Times New Roman" w:hAnsi="Times New Roman" w:cs="Times New Roman"/>
          <w:sz w:val="26"/>
          <w:szCs w:val="26"/>
        </w:rPr>
        <w:t xml:space="preserve">Администрации </w:t>
      </w:r>
      <w:r w:rsidR="006953AF" w:rsidRPr="00723E23">
        <w:rPr>
          <w:rFonts w:ascii="Times New Roman" w:hAnsi="Times New Roman" w:cs="Times New Roman"/>
          <w:sz w:val="26"/>
          <w:szCs w:val="26"/>
        </w:rPr>
        <w:t>Первомайского</w:t>
      </w:r>
      <w:r w:rsidRPr="00723E23">
        <w:rPr>
          <w:rFonts w:ascii="Times New Roman" w:hAnsi="Times New Roman" w:cs="Times New Roman"/>
          <w:sz w:val="26"/>
          <w:szCs w:val="26"/>
        </w:rPr>
        <w:t xml:space="preserve"> района.</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Значение базового норматива утверждается общей суммой с выделением:</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 сумм затрат на оплату труда с начислениями на выплаты по оплате труда работников, непосредственно связанных с оказанием муниципальной услуги;</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2) сумм затрат на оплату труда, в том числе начисления на выплаты по оплате труда работников, которые не принимают непосредственного участия в оказании муниципальных услуг;</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3) сумм затрат на коммунальные услуги.</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11.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(или) отраслевого корректирующего коэффициента.</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Территориальный корректирующий коэффициент отражает территориальные особенности оказания муниципальной услуги, в том числе в части расчета затрат на оплату труда с начислениями на выплаты по оплате труда и затрат на коммунальные услуги и содержание недвижимого имущества.</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Значение территориального корректирующего коэффициента утверждается уполномоченным органом.</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 xml:space="preserve">Отраслевой корректирующий коэффициент утверждается исполнительным органом муниципальной власти </w:t>
      </w:r>
      <w:r w:rsidR="006953AF" w:rsidRPr="00723E23">
        <w:rPr>
          <w:rFonts w:ascii="Times New Roman" w:hAnsi="Times New Roman" w:cs="Times New Roman"/>
          <w:sz w:val="26"/>
          <w:szCs w:val="26"/>
        </w:rPr>
        <w:t>Первомайского</w:t>
      </w:r>
      <w:r w:rsidRPr="00723E23">
        <w:rPr>
          <w:rFonts w:ascii="Times New Roman" w:hAnsi="Times New Roman" w:cs="Times New Roman"/>
          <w:sz w:val="26"/>
          <w:szCs w:val="26"/>
        </w:rPr>
        <w:t xml:space="preserve"> района, осуществляющим функции по выработке муниципальной политики и нормативному правовому регулированию в сфере деятельности, к которой относится оказание соответствующих муниципальных услуг (выполнение работ).</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 xml:space="preserve">12. Затраты на выполнение работы определяются при расчете объема финансового обеспечения выполнения муниципального задания в порядке, установленном уполномоченным органом и утверждаемом правовым актом уполномоченного органа после его согласования с </w:t>
      </w:r>
      <w:r w:rsidR="00772E02" w:rsidRPr="00723E23">
        <w:rPr>
          <w:rFonts w:ascii="Times New Roman" w:hAnsi="Times New Roman" w:cs="Times New Roman"/>
          <w:sz w:val="26"/>
          <w:szCs w:val="26"/>
        </w:rPr>
        <w:t xml:space="preserve">Финансовым управлением </w:t>
      </w:r>
      <w:r w:rsidRPr="00723E23">
        <w:rPr>
          <w:rFonts w:ascii="Times New Roman" w:hAnsi="Times New Roman" w:cs="Times New Roman"/>
          <w:sz w:val="26"/>
          <w:szCs w:val="26"/>
        </w:rPr>
        <w:t xml:space="preserve">Администрации </w:t>
      </w:r>
      <w:r w:rsidR="006953AF" w:rsidRPr="00723E23">
        <w:rPr>
          <w:rFonts w:ascii="Times New Roman" w:hAnsi="Times New Roman" w:cs="Times New Roman"/>
          <w:sz w:val="26"/>
          <w:szCs w:val="26"/>
        </w:rPr>
        <w:t>Первомайского</w:t>
      </w:r>
      <w:r w:rsidRPr="00723E23">
        <w:rPr>
          <w:rFonts w:ascii="Times New Roman" w:hAnsi="Times New Roman" w:cs="Times New Roman"/>
          <w:sz w:val="26"/>
          <w:szCs w:val="26"/>
        </w:rPr>
        <w:t xml:space="preserve"> района.</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В затраты на выполнение работы включаются в том числе:</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 затраты на оплату труда с начислениями на выплаты по оплате труда работников;</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2) затраты на иные расходы, связанные с выполнением работы.</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 xml:space="preserve">Значение затрат на выполнение работы утверждается уполномоченным органом по согласованию с </w:t>
      </w:r>
      <w:r w:rsidR="00772E02" w:rsidRPr="00723E23">
        <w:rPr>
          <w:rFonts w:ascii="Times New Roman" w:hAnsi="Times New Roman" w:cs="Times New Roman"/>
          <w:sz w:val="26"/>
          <w:szCs w:val="26"/>
        </w:rPr>
        <w:t xml:space="preserve">Финансовым управлением </w:t>
      </w:r>
      <w:r w:rsidRPr="00723E23">
        <w:rPr>
          <w:rFonts w:ascii="Times New Roman" w:hAnsi="Times New Roman" w:cs="Times New Roman"/>
          <w:sz w:val="26"/>
          <w:szCs w:val="26"/>
        </w:rPr>
        <w:t xml:space="preserve">Администрации </w:t>
      </w:r>
      <w:r w:rsidR="006953AF" w:rsidRPr="00723E23">
        <w:rPr>
          <w:rFonts w:ascii="Times New Roman" w:hAnsi="Times New Roman" w:cs="Times New Roman"/>
          <w:sz w:val="26"/>
          <w:szCs w:val="26"/>
        </w:rPr>
        <w:t>Первомайского</w:t>
      </w:r>
      <w:r w:rsidRPr="00723E23">
        <w:rPr>
          <w:rFonts w:ascii="Times New Roman" w:hAnsi="Times New Roman" w:cs="Times New Roman"/>
          <w:sz w:val="26"/>
          <w:szCs w:val="26"/>
        </w:rPr>
        <w:t xml:space="preserve"> района.</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13. В случае если муниципальное учреждение оказывает несколько муниципальных услуг и (или) выполняет несколько работ либо также оказывает услуги (выполняет работы) на платной основе для физических и юридических лиц, распределение затрат на общехозяйственные нужды по отдельным муниципальным услугам (работам) осуществляется одним из следующих способов:</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 пропорционально фонду оплаты труда основного персонала, непосредственно участвующего в оказании муниципальной услуги (выполнении работы);</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2) пропорционально объему оказываемых муниципальных услуг (выполняемых работ), в случае если государственные услуги (работы), оказываемые муниципальным учреждением, имеют одинаковую единицу измерения объема услуг (работ);</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3) пропорционально площади, используемой для оказания каждой муниципальной услуги или выполнения работы (при возможности распределения общего объема площадей муниципального учреждения между оказываемыми муниципальными услугами (выполняемыми работами));</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4) пропорционально иному основанию, установленному уполномоченным органом.</w:t>
      </w:r>
    </w:p>
    <w:p w:rsidR="00310852" w:rsidRPr="00723E23" w:rsidRDefault="00310852">
      <w:pPr>
        <w:pStyle w:val="ConsPlusNormal"/>
        <w:ind w:firstLine="540"/>
        <w:jc w:val="both"/>
        <w:rPr>
          <w:rFonts w:ascii="Times New Roman" w:hAnsi="Times New Roman" w:cs="Times New Roman"/>
          <w:sz w:val="26"/>
          <w:szCs w:val="26"/>
        </w:rPr>
      </w:pPr>
      <w:bookmarkStart w:id="24" w:name="P748"/>
      <w:bookmarkEnd w:id="24"/>
      <w:r w:rsidRPr="00723E23">
        <w:rPr>
          <w:rFonts w:ascii="Times New Roman" w:hAnsi="Times New Roman" w:cs="Times New Roman"/>
          <w:sz w:val="26"/>
          <w:szCs w:val="26"/>
        </w:rPr>
        <w:t>14.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уполномоченным органом.</w:t>
      </w:r>
    </w:p>
    <w:p w:rsidR="00310852" w:rsidRPr="00723E23" w:rsidRDefault="00310852">
      <w:pPr>
        <w:pStyle w:val="ConsPlusNormal"/>
        <w:ind w:firstLine="540"/>
        <w:jc w:val="both"/>
        <w:rPr>
          <w:rFonts w:ascii="Times New Roman" w:hAnsi="Times New Roman" w:cs="Times New Roman"/>
          <w:sz w:val="26"/>
          <w:szCs w:val="26"/>
        </w:rPr>
      </w:pPr>
      <w:bookmarkStart w:id="25" w:name="P749"/>
      <w:bookmarkEnd w:id="25"/>
      <w:r w:rsidRPr="00723E23">
        <w:rPr>
          <w:rFonts w:ascii="Times New Roman" w:hAnsi="Times New Roman" w:cs="Times New Roman"/>
          <w:sz w:val="26"/>
          <w:szCs w:val="26"/>
        </w:rPr>
        <w:t>15.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 xml:space="preserve">В случае если муниципальное бюджетное учреждение или муниципальное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w:anchor="P749" w:history="1">
        <w:r w:rsidRPr="00723E23">
          <w:rPr>
            <w:rFonts w:ascii="Times New Roman" w:hAnsi="Times New Roman" w:cs="Times New Roman"/>
            <w:sz w:val="26"/>
            <w:szCs w:val="26"/>
          </w:rPr>
          <w:t>абзаце первом</w:t>
        </w:r>
      </w:hyperlink>
      <w:r w:rsidRPr="00723E23">
        <w:rPr>
          <w:rFonts w:ascii="Times New Roman" w:hAnsi="Times New Roman" w:cs="Times New Roman"/>
          <w:sz w:val="26"/>
          <w:szCs w:val="26"/>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районного бюджета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16. Финансовое обеспечение выполнения муниципального задания осуществляется в пределах бюджетных ассигнований, предусмотренных в районном бюджете на соответствующие цели.</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учреждения.</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Финансовое обеспечение выполнения муниципального задания муниципальным бюджетным учреждением или муниципальным автономным учреждением осуществляется в виде субсидии из районного бюджета.</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 xml:space="preserve">17. Субсидия, предоставляемая из районного бюджета муниципальному бюджетному учреждению или муниципальному автономному учреждению на финансовое обеспечение выполнения муниципального задания (далее - субсидия), перечисляется в установленном порядке на лицевой счет муниципального бюджетного учреждения или муниципального автономного учреждения (далее - учреждения), открытый в </w:t>
      </w:r>
      <w:r w:rsidR="00772E02" w:rsidRPr="00723E23">
        <w:rPr>
          <w:rFonts w:ascii="Times New Roman" w:hAnsi="Times New Roman" w:cs="Times New Roman"/>
          <w:sz w:val="26"/>
          <w:szCs w:val="26"/>
        </w:rPr>
        <w:t xml:space="preserve">Финансовом управлении </w:t>
      </w:r>
      <w:r w:rsidR="007E748D" w:rsidRPr="00723E23">
        <w:rPr>
          <w:rFonts w:ascii="Times New Roman" w:hAnsi="Times New Roman" w:cs="Times New Roman"/>
          <w:sz w:val="26"/>
          <w:szCs w:val="26"/>
        </w:rPr>
        <w:t>Администрации Первомайского района</w:t>
      </w:r>
      <w:r w:rsidRPr="00723E23">
        <w:rPr>
          <w:rFonts w:ascii="Times New Roman" w:hAnsi="Times New Roman" w:cs="Times New Roman"/>
          <w:sz w:val="26"/>
          <w:szCs w:val="26"/>
        </w:rPr>
        <w:t>.</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18. Предоставление учреждению субсидии в течение финансового года осуществляется на основании соглашения о порядке предоставления субсидии на финансовое обеспечение выполнения муниципального задания, заключаемого уполномоченным органом</w:t>
      </w:r>
      <w:r w:rsidR="007E748D" w:rsidRPr="00723E23">
        <w:rPr>
          <w:rFonts w:ascii="Times New Roman" w:hAnsi="Times New Roman" w:cs="Times New Roman"/>
          <w:sz w:val="26"/>
          <w:szCs w:val="26"/>
        </w:rPr>
        <w:t>.</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Соглашение заключается не позднее пяти рабочих дней после утверждения муниципального задания и определяет порядок и условия предоставления субсидии, включая ее объем и периодичность перечисления в течение финансового года, права, обязанности и ответственность сторон Соглашения.</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19. Изменение объема субсидии в течение срока его выполнения осуществляется только при соответствующем изменении муниципального задания, за исключением случаев принятия правовых актов Российской Федерации и (или) Томской области и (или) муниципальных нормативно-правовых актов муниципального образования "</w:t>
      </w:r>
      <w:r w:rsidR="002614BF" w:rsidRPr="00723E23">
        <w:rPr>
          <w:rFonts w:ascii="Times New Roman" w:hAnsi="Times New Roman" w:cs="Times New Roman"/>
          <w:sz w:val="26"/>
          <w:szCs w:val="26"/>
        </w:rPr>
        <w:t>Первомайский</w:t>
      </w:r>
      <w:r w:rsidRPr="00723E23">
        <w:rPr>
          <w:rFonts w:ascii="Times New Roman" w:hAnsi="Times New Roman" w:cs="Times New Roman"/>
          <w:sz w:val="26"/>
          <w:szCs w:val="26"/>
        </w:rPr>
        <w:t xml:space="preserve"> район", влекущих необходимость изменения в течение финансового года объема нормативных затрат на оказание муниципальных услуг и (или) объема затрат на выполнение муниципальных работ.</w:t>
      </w:r>
    </w:p>
    <w:p w:rsidR="00310852" w:rsidRPr="00723E23" w:rsidRDefault="00FB6394">
      <w:pPr>
        <w:pStyle w:val="ConsPlusNormal"/>
        <w:ind w:firstLine="540"/>
        <w:jc w:val="both"/>
        <w:rPr>
          <w:rFonts w:ascii="Times New Roman" w:hAnsi="Times New Roman" w:cs="Times New Roman"/>
          <w:sz w:val="26"/>
          <w:szCs w:val="26"/>
        </w:rPr>
      </w:pPr>
      <w:hyperlink w:anchor="P772" w:history="1">
        <w:r w:rsidR="00310852" w:rsidRPr="00723E23">
          <w:rPr>
            <w:rFonts w:ascii="Times New Roman" w:hAnsi="Times New Roman" w:cs="Times New Roman"/>
            <w:sz w:val="26"/>
            <w:szCs w:val="26"/>
          </w:rPr>
          <w:t>Информация</w:t>
        </w:r>
      </w:hyperlink>
      <w:r w:rsidR="00310852" w:rsidRPr="00723E23">
        <w:rPr>
          <w:rFonts w:ascii="Times New Roman" w:hAnsi="Times New Roman" w:cs="Times New Roman"/>
          <w:sz w:val="26"/>
          <w:szCs w:val="26"/>
        </w:rPr>
        <w:t xml:space="preserve"> об изменениях объема субсидии представляется уполномоченными органами в </w:t>
      </w:r>
      <w:r w:rsidR="00772E02" w:rsidRPr="00723E23">
        <w:rPr>
          <w:rFonts w:ascii="Times New Roman" w:hAnsi="Times New Roman" w:cs="Times New Roman"/>
          <w:sz w:val="26"/>
          <w:szCs w:val="26"/>
        </w:rPr>
        <w:t xml:space="preserve">Финансовом управлении </w:t>
      </w:r>
      <w:r w:rsidR="002C4F77" w:rsidRPr="00723E23">
        <w:rPr>
          <w:rFonts w:ascii="Times New Roman" w:hAnsi="Times New Roman" w:cs="Times New Roman"/>
          <w:sz w:val="26"/>
          <w:szCs w:val="26"/>
        </w:rPr>
        <w:t xml:space="preserve">Администрации Первомайского района </w:t>
      </w:r>
      <w:r w:rsidR="00310852" w:rsidRPr="00723E23">
        <w:rPr>
          <w:rFonts w:ascii="Times New Roman" w:hAnsi="Times New Roman" w:cs="Times New Roman"/>
          <w:sz w:val="26"/>
          <w:szCs w:val="26"/>
        </w:rPr>
        <w:t>ежеквартально, в срок до 20-го числа месяца, следующего за отчетным периодом, по форме согласно приложению к настоящему Порядку.</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Соответствующая информация представляется по каждому учреждению, которому был изменен объем субсидии в отчетном периоде.</w:t>
      </w:r>
    </w:p>
    <w:p w:rsidR="00310852" w:rsidRPr="00723E23" w:rsidRDefault="00310852">
      <w:pPr>
        <w:pStyle w:val="ConsPlusNormal"/>
        <w:jc w:val="both"/>
        <w:rPr>
          <w:rFonts w:ascii="Times New Roman" w:hAnsi="Times New Roman" w:cs="Times New Roman"/>
          <w:sz w:val="26"/>
          <w:szCs w:val="26"/>
        </w:rPr>
      </w:pP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jc w:val="both"/>
        <w:rPr>
          <w:rFonts w:ascii="Times New Roman" w:hAnsi="Times New Roman" w:cs="Times New Roman"/>
          <w:sz w:val="24"/>
          <w:szCs w:val="24"/>
        </w:rPr>
      </w:pPr>
    </w:p>
    <w:p w:rsidR="00310852" w:rsidRDefault="00310852">
      <w:pPr>
        <w:pStyle w:val="ConsPlusNormal"/>
        <w:jc w:val="both"/>
        <w:rPr>
          <w:rFonts w:ascii="Times New Roman" w:hAnsi="Times New Roman" w:cs="Times New Roman"/>
          <w:sz w:val="24"/>
          <w:szCs w:val="24"/>
        </w:rPr>
      </w:pPr>
    </w:p>
    <w:p w:rsidR="002C4F77" w:rsidRDefault="002C4F77">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bookmarkStart w:id="26" w:name="_GoBack"/>
      <w:bookmarkEnd w:id="26"/>
    </w:p>
    <w:p w:rsidR="002C4F77" w:rsidRDefault="002C4F77">
      <w:pPr>
        <w:pStyle w:val="ConsPlusNormal"/>
        <w:jc w:val="both"/>
        <w:rPr>
          <w:rFonts w:ascii="Times New Roman" w:hAnsi="Times New Roman" w:cs="Times New Roman"/>
          <w:sz w:val="24"/>
          <w:szCs w:val="24"/>
        </w:rPr>
      </w:pPr>
    </w:p>
    <w:p w:rsidR="00310852" w:rsidRPr="00961863" w:rsidRDefault="00772E02" w:rsidP="00772E0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310852" w:rsidRPr="00961863">
        <w:rPr>
          <w:rFonts w:ascii="Times New Roman" w:hAnsi="Times New Roman" w:cs="Times New Roman"/>
          <w:sz w:val="24"/>
          <w:szCs w:val="24"/>
        </w:rPr>
        <w:t>Приложение</w:t>
      </w: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к Порядку</w:t>
      </w: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финансового обеспечения выполнения муниципального</w:t>
      </w: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задания муниципальными учреждениями</w: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rPr>
          <w:rFonts w:ascii="Times New Roman" w:hAnsi="Times New Roman" w:cs="Times New Roman"/>
          <w:sz w:val="24"/>
          <w:szCs w:val="24"/>
        </w:rPr>
      </w:pPr>
      <w:r w:rsidRPr="00961863">
        <w:rPr>
          <w:rFonts w:ascii="Times New Roman" w:hAnsi="Times New Roman" w:cs="Times New Roman"/>
          <w:sz w:val="24"/>
          <w:szCs w:val="24"/>
        </w:rPr>
        <w:t>Форма</w:t>
      </w:r>
    </w:p>
    <w:p w:rsidR="00310852" w:rsidRPr="00961863" w:rsidRDefault="003A0B22" w:rsidP="003A0B22">
      <w:pPr>
        <w:pStyle w:val="ConsPlusNormal"/>
        <w:tabs>
          <w:tab w:val="left" w:pos="978"/>
        </w:tabs>
        <w:jc w:val="both"/>
        <w:rPr>
          <w:rFonts w:ascii="Times New Roman" w:hAnsi="Times New Roman" w:cs="Times New Roman"/>
          <w:sz w:val="24"/>
          <w:szCs w:val="24"/>
        </w:rPr>
      </w:pPr>
      <w:r>
        <w:rPr>
          <w:rFonts w:ascii="Times New Roman" w:hAnsi="Times New Roman" w:cs="Times New Roman"/>
          <w:sz w:val="24"/>
          <w:szCs w:val="24"/>
        </w:rPr>
        <w:tab/>
      </w:r>
    </w:p>
    <w:p w:rsidR="00310852" w:rsidRPr="00961863" w:rsidRDefault="00310852">
      <w:pPr>
        <w:pStyle w:val="ConsPlusNormal"/>
        <w:jc w:val="center"/>
        <w:rPr>
          <w:rFonts w:ascii="Times New Roman" w:hAnsi="Times New Roman" w:cs="Times New Roman"/>
          <w:sz w:val="24"/>
          <w:szCs w:val="24"/>
        </w:rPr>
      </w:pPr>
      <w:bookmarkStart w:id="27" w:name="P772"/>
      <w:bookmarkEnd w:id="27"/>
      <w:r w:rsidRPr="00961863">
        <w:rPr>
          <w:rFonts w:ascii="Times New Roman" w:hAnsi="Times New Roman" w:cs="Times New Roman"/>
          <w:sz w:val="24"/>
          <w:szCs w:val="24"/>
        </w:rPr>
        <w:t>Информация об изменениях объема субсидии</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 финансовое обеспечение выполнения муниципального задания</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в _____ году по состоянию на отчетную дату</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(1 апреля, 1 июля, 1 октября, 31 декабря)</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__________________________________________________________</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муниципального учреждения)</w:t>
      </w:r>
    </w:p>
    <w:p w:rsidR="00310852" w:rsidRPr="00961863" w:rsidRDefault="00310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04"/>
        <w:gridCol w:w="1361"/>
        <w:gridCol w:w="2608"/>
        <w:gridCol w:w="2268"/>
        <w:gridCol w:w="1587"/>
      </w:tblGrid>
      <w:tr w:rsidR="00310852" w:rsidRPr="00961863">
        <w:tc>
          <w:tcPr>
            <w:tcW w:w="5727" w:type="dxa"/>
            <w:gridSpan w:val="4"/>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Объем субсидии на выполнение муниципального задания на текущий финансовый год (по состоянию на первое число отчетного периода) (тыс. руб.)</w:t>
            </w:r>
          </w:p>
        </w:tc>
        <w:tc>
          <w:tcPr>
            <w:tcW w:w="3855" w:type="dxa"/>
            <w:gridSpan w:val="2"/>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Правовой акт об утверждении муниципального задания</w:t>
            </w:r>
          </w:p>
        </w:tc>
      </w:tr>
      <w:tr w:rsidR="00310852" w:rsidRPr="00961863">
        <w:tc>
          <w:tcPr>
            <w:tcW w:w="5727" w:type="dxa"/>
            <w:gridSpan w:val="4"/>
            <w:vAlign w:val="center"/>
          </w:tcPr>
          <w:p w:rsidR="00310852" w:rsidRPr="00961863" w:rsidRDefault="00310852">
            <w:pPr>
              <w:pStyle w:val="ConsPlusNormal"/>
              <w:rPr>
                <w:rFonts w:ascii="Times New Roman" w:hAnsi="Times New Roman" w:cs="Times New Roman"/>
                <w:sz w:val="24"/>
                <w:szCs w:val="24"/>
              </w:rPr>
            </w:pPr>
          </w:p>
        </w:tc>
        <w:tc>
          <w:tcPr>
            <w:tcW w:w="3855" w:type="dxa"/>
            <w:gridSpan w:val="2"/>
            <w:vAlign w:val="center"/>
          </w:tcPr>
          <w:p w:rsidR="00310852" w:rsidRPr="00961863" w:rsidRDefault="00310852">
            <w:pPr>
              <w:pStyle w:val="ConsPlusNormal"/>
              <w:rPr>
                <w:rFonts w:ascii="Times New Roman" w:hAnsi="Times New Roman" w:cs="Times New Roman"/>
                <w:sz w:val="24"/>
                <w:szCs w:val="24"/>
              </w:rPr>
            </w:pPr>
          </w:p>
        </w:tc>
      </w:tr>
      <w:tr w:rsidR="00310852" w:rsidRPr="00961863">
        <w:tc>
          <w:tcPr>
            <w:tcW w:w="9582" w:type="dxa"/>
            <w:gridSpan w:val="6"/>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Вносимые </w:t>
            </w:r>
            <w:r w:rsidRPr="001E00A7">
              <w:rPr>
                <w:rFonts w:ascii="Times New Roman" w:hAnsi="Times New Roman" w:cs="Times New Roman"/>
                <w:sz w:val="24"/>
                <w:szCs w:val="24"/>
              </w:rPr>
              <w:t xml:space="preserve">изменения </w:t>
            </w:r>
            <w:hyperlink w:anchor="P805" w:history="1">
              <w:r w:rsidRPr="001E00A7">
                <w:rPr>
                  <w:rFonts w:ascii="Times New Roman" w:hAnsi="Times New Roman" w:cs="Times New Roman"/>
                  <w:sz w:val="24"/>
                  <w:szCs w:val="24"/>
                </w:rPr>
                <w:t>&lt;1&gt;</w:t>
              </w:r>
            </w:hyperlink>
          </w:p>
        </w:tc>
      </w:tr>
      <w:tr w:rsidR="00310852" w:rsidRPr="00961863">
        <w:tc>
          <w:tcPr>
            <w:tcW w:w="45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пп</w:t>
            </w:r>
          </w:p>
        </w:tc>
        <w:tc>
          <w:tcPr>
            <w:tcW w:w="130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Дата изменения объема субсидии</w:t>
            </w:r>
          </w:p>
        </w:tc>
        <w:tc>
          <w:tcPr>
            <w:tcW w:w="1361"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Объем субсидии (тыс. руб.)</w:t>
            </w:r>
          </w:p>
        </w:tc>
        <w:tc>
          <w:tcPr>
            <w:tcW w:w="2608"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Правовой акт о внесении изменений в муниципальное задание (дата, номер, наименование правового акта)</w:t>
            </w:r>
          </w:p>
        </w:tc>
        <w:tc>
          <w:tcPr>
            <w:tcW w:w="2268"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Краткое содержание вносимых в муниципальное задание изменений </w:t>
            </w:r>
            <w:hyperlink w:anchor="P806" w:history="1">
              <w:r w:rsidRPr="001E00A7">
                <w:rPr>
                  <w:rFonts w:ascii="Times New Roman" w:hAnsi="Times New Roman" w:cs="Times New Roman"/>
                  <w:sz w:val="24"/>
                  <w:szCs w:val="24"/>
                </w:rPr>
                <w:t>&lt;2&gt;</w:t>
              </w:r>
            </w:hyperlink>
          </w:p>
        </w:tc>
        <w:tc>
          <w:tcPr>
            <w:tcW w:w="1587"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Комментарий </w:t>
            </w:r>
            <w:hyperlink w:anchor="P807" w:history="1">
              <w:r w:rsidRPr="001E00A7">
                <w:rPr>
                  <w:rFonts w:ascii="Times New Roman" w:hAnsi="Times New Roman" w:cs="Times New Roman"/>
                  <w:sz w:val="24"/>
                  <w:szCs w:val="24"/>
                </w:rPr>
                <w:t>&lt;3&gt;</w:t>
              </w:r>
            </w:hyperlink>
          </w:p>
        </w:tc>
      </w:tr>
      <w:tr w:rsidR="00310852" w:rsidRPr="00961863">
        <w:tc>
          <w:tcPr>
            <w:tcW w:w="454" w:type="dxa"/>
            <w:vAlign w:val="center"/>
          </w:tcPr>
          <w:p w:rsidR="00310852" w:rsidRPr="00961863" w:rsidRDefault="00310852">
            <w:pPr>
              <w:pStyle w:val="ConsPlusNormal"/>
              <w:rPr>
                <w:rFonts w:ascii="Times New Roman" w:hAnsi="Times New Roman" w:cs="Times New Roman"/>
                <w:sz w:val="24"/>
                <w:szCs w:val="24"/>
              </w:rPr>
            </w:pPr>
          </w:p>
        </w:tc>
        <w:tc>
          <w:tcPr>
            <w:tcW w:w="1304" w:type="dxa"/>
            <w:vAlign w:val="center"/>
          </w:tcPr>
          <w:p w:rsidR="00310852" w:rsidRPr="00961863" w:rsidRDefault="00310852">
            <w:pPr>
              <w:pStyle w:val="ConsPlusNormal"/>
              <w:rPr>
                <w:rFonts w:ascii="Times New Roman" w:hAnsi="Times New Roman" w:cs="Times New Roman"/>
                <w:sz w:val="24"/>
                <w:szCs w:val="24"/>
              </w:rPr>
            </w:pPr>
          </w:p>
        </w:tc>
        <w:tc>
          <w:tcPr>
            <w:tcW w:w="1361" w:type="dxa"/>
            <w:vAlign w:val="center"/>
          </w:tcPr>
          <w:p w:rsidR="00310852" w:rsidRPr="00961863" w:rsidRDefault="00310852">
            <w:pPr>
              <w:pStyle w:val="ConsPlusNormal"/>
              <w:rPr>
                <w:rFonts w:ascii="Times New Roman" w:hAnsi="Times New Roman" w:cs="Times New Roman"/>
                <w:sz w:val="24"/>
                <w:szCs w:val="24"/>
              </w:rPr>
            </w:pPr>
          </w:p>
        </w:tc>
        <w:tc>
          <w:tcPr>
            <w:tcW w:w="2608" w:type="dxa"/>
            <w:vAlign w:val="center"/>
          </w:tcPr>
          <w:p w:rsidR="00310852" w:rsidRPr="00961863" w:rsidRDefault="00310852">
            <w:pPr>
              <w:pStyle w:val="ConsPlusNormal"/>
              <w:rPr>
                <w:rFonts w:ascii="Times New Roman" w:hAnsi="Times New Roman" w:cs="Times New Roman"/>
                <w:sz w:val="24"/>
                <w:szCs w:val="24"/>
              </w:rPr>
            </w:pPr>
          </w:p>
        </w:tc>
        <w:tc>
          <w:tcPr>
            <w:tcW w:w="2268" w:type="dxa"/>
            <w:vAlign w:val="center"/>
          </w:tcPr>
          <w:p w:rsidR="00310852" w:rsidRPr="00961863" w:rsidRDefault="00310852">
            <w:pPr>
              <w:pStyle w:val="ConsPlusNormal"/>
              <w:rPr>
                <w:rFonts w:ascii="Times New Roman" w:hAnsi="Times New Roman" w:cs="Times New Roman"/>
                <w:sz w:val="24"/>
                <w:szCs w:val="24"/>
              </w:rPr>
            </w:pPr>
          </w:p>
        </w:tc>
        <w:tc>
          <w:tcPr>
            <w:tcW w:w="1587" w:type="dxa"/>
            <w:vAlign w:val="center"/>
          </w:tcPr>
          <w:p w:rsidR="00310852" w:rsidRPr="00961863" w:rsidRDefault="00310852">
            <w:pPr>
              <w:pStyle w:val="ConsPlusNormal"/>
              <w:rPr>
                <w:rFonts w:ascii="Times New Roman" w:hAnsi="Times New Roman" w:cs="Times New Roman"/>
                <w:sz w:val="24"/>
                <w:szCs w:val="24"/>
              </w:rPr>
            </w:pPr>
          </w:p>
        </w:tc>
      </w:tr>
      <w:tr w:rsidR="00310852" w:rsidRPr="00961863">
        <w:tc>
          <w:tcPr>
            <w:tcW w:w="454" w:type="dxa"/>
            <w:vAlign w:val="center"/>
          </w:tcPr>
          <w:p w:rsidR="00310852" w:rsidRPr="00961863" w:rsidRDefault="00310852">
            <w:pPr>
              <w:pStyle w:val="ConsPlusNormal"/>
              <w:rPr>
                <w:rFonts w:ascii="Times New Roman" w:hAnsi="Times New Roman" w:cs="Times New Roman"/>
                <w:sz w:val="24"/>
                <w:szCs w:val="24"/>
              </w:rPr>
            </w:pPr>
          </w:p>
        </w:tc>
        <w:tc>
          <w:tcPr>
            <w:tcW w:w="1304" w:type="dxa"/>
            <w:vAlign w:val="center"/>
          </w:tcPr>
          <w:p w:rsidR="00310852" w:rsidRPr="00961863" w:rsidRDefault="00310852">
            <w:pPr>
              <w:pStyle w:val="ConsPlusNormal"/>
              <w:rPr>
                <w:rFonts w:ascii="Times New Roman" w:hAnsi="Times New Roman" w:cs="Times New Roman"/>
                <w:sz w:val="24"/>
                <w:szCs w:val="24"/>
              </w:rPr>
            </w:pPr>
          </w:p>
        </w:tc>
        <w:tc>
          <w:tcPr>
            <w:tcW w:w="1361" w:type="dxa"/>
            <w:vAlign w:val="center"/>
          </w:tcPr>
          <w:p w:rsidR="00310852" w:rsidRPr="00961863" w:rsidRDefault="00310852">
            <w:pPr>
              <w:pStyle w:val="ConsPlusNormal"/>
              <w:rPr>
                <w:rFonts w:ascii="Times New Roman" w:hAnsi="Times New Roman" w:cs="Times New Roman"/>
                <w:sz w:val="24"/>
                <w:szCs w:val="24"/>
              </w:rPr>
            </w:pPr>
          </w:p>
        </w:tc>
        <w:tc>
          <w:tcPr>
            <w:tcW w:w="2608" w:type="dxa"/>
            <w:vAlign w:val="center"/>
          </w:tcPr>
          <w:p w:rsidR="00310852" w:rsidRPr="00961863" w:rsidRDefault="00310852">
            <w:pPr>
              <w:pStyle w:val="ConsPlusNormal"/>
              <w:rPr>
                <w:rFonts w:ascii="Times New Roman" w:hAnsi="Times New Roman" w:cs="Times New Roman"/>
                <w:sz w:val="24"/>
                <w:szCs w:val="24"/>
              </w:rPr>
            </w:pPr>
          </w:p>
        </w:tc>
        <w:tc>
          <w:tcPr>
            <w:tcW w:w="2268" w:type="dxa"/>
            <w:vAlign w:val="center"/>
          </w:tcPr>
          <w:p w:rsidR="00310852" w:rsidRPr="00961863" w:rsidRDefault="00310852">
            <w:pPr>
              <w:pStyle w:val="ConsPlusNormal"/>
              <w:rPr>
                <w:rFonts w:ascii="Times New Roman" w:hAnsi="Times New Roman" w:cs="Times New Roman"/>
                <w:sz w:val="24"/>
                <w:szCs w:val="24"/>
              </w:rPr>
            </w:pPr>
          </w:p>
        </w:tc>
        <w:tc>
          <w:tcPr>
            <w:tcW w:w="1587" w:type="dxa"/>
            <w:vAlign w:val="center"/>
          </w:tcPr>
          <w:p w:rsidR="00310852" w:rsidRPr="00961863" w:rsidRDefault="00310852">
            <w:pPr>
              <w:pStyle w:val="ConsPlusNormal"/>
              <w:rPr>
                <w:rFonts w:ascii="Times New Roman" w:hAnsi="Times New Roman" w:cs="Times New Roman"/>
                <w:sz w:val="24"/>
                <w:szCs w:val="24"/>
              </w:rPr>
            </w:pPr>
          </w:p>
        </w:tc>
      </w:tr>
    </w:tbl>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w:t>
      </w:r>
    </w:p>
    <w:p w:rsidR="00310852" w:rsidRPr="00961863" w:rsidRDefault="00310852">
      <w:pPr>
        <w:pStyle w:val="ConsPlusNormal"/>
        <w:ind w:firstLine="540"/>
        <w:jc w:val="both"/>
        <w:rPr>
          <w:rFonts w:ascii="Times New Roman" w:hAnsi="Times New Roman" w:cs="Times New Roman"/>
          <w:sz w:val="24"/>
          <w:szCs w:val="24"/>
        </w:rPr>
      </w:pPr>
      <w:bookmarkStart w:id="28" w:name="P805"/>
      <w:bookmarkEnd w:id="28"/>
      <w:r w:rsidRPr="00961863">
        <w:rPr>
          <w:rFonts w:ascii="Times New Roman" w:hAnsi="Times New Roman" w:cs="Times New Roman"/>
          <w:sz w:val="24"/>
          <w:szCs w:val="24"/>
        </w:rPr>
        <w:t>&lt;1&gt; Изменения указываются нарастающим итогом с начала года.</w:t>
      </w:r>
    </w:p>
    <w:p w:rsidR="00310852" w:rsidRPr="00961863" w:rsidRDefault="00310852">
      <w:pPr>
        <w:pStyle w:val="ConsPlusNormal"/>
        <w:ind w:firstLine="540"/>
        <w:jc w:val="both"/>
        <w:rPr>
          <w:rFonts w:ascii="Times New Roman" w:hAnsi="Times New Roman" w:cs="Times New Roman"/>
          <w:sz w:val="24"/>
          <w:szCs w:val="24"/>
        </w:rPr>
      </w:pPr>
      <w:bookmarkStart w:id="29" w:name="P806"/>
      <w:bookmarkEnd w:id="29"/>
      <w:r w:rsidRPr="00961863">
        <w:rPr>
          <w:rFonts w:ascii="Times New Roman" w:hAnsi="Times New Roman" w:cs="Times New Roman"/>
          <w:sz w:val="24"/>
          <w:szCs w:val="24"/>
        </w:rPr>
        <w:t>&lt;2&gt; Указывается наименование муниципальных услуг (работ), у которых были изменены значения показателей объема и (или) качества (указывается прежнее и новое значение соответствующих показателей).</w:t>
      </w:r>
    </w:p>
    <w:p w:rsidR="00310852" w:rsidRPr="00961863" w:rsidRDefault="00310852">
      <w:pPr>
        <w:pStyle w:val="ConsPlusNormal"/>
        <w:ind w:firstLine="540"/>
        <w:jc w:val="both"/>
        <w:rPr>
          <w:rFonts w:ascii="Times New Roman" w:hAnsi="Times New Roman" w:cs="Times New Roman"/>
          <w:sz w:val="24"/>
          <w:szCs w:val="24"/>
        </w:rPr>
      </w:pPr>
      <w:bookmarkStart w:id="30" w:name="P807"/>
      <w:bookmarkEnd w:id="30"/>
      <w:r w:rsidRPr="00961863">
        <w:rPr>
          <w:rFonts w:ascii="Times New Roman" w:hAnsi="Times New Roman" w:cs="Times New Roman"/>
          <w:sz w:val="24"/>
          <w:szCs w:val="24"/>
        </w:rPr>
        <w:t>&lt;3&gt; Заполняется в случае, если изменение объема субсидии не сопровождалось изменением муниципального задания (указываются причины невнесения соответствующих изменений).</w:t>
      </w:r>
    </w:p>
    <w:p w:rsidR="00BC20CD" w:rsidRPr="00961863" w:rsidRDefault="00BC20CD" w:rsidP="002C4F77">
      <w:pPr>
        <w:rPr>
          <w:sz w:val="24"/>
          <w:szCs w:val="24"/>
        </w:rPr>
      </w:pPr>
    </w:p>
    <w:sectPr w:rsidR="00BC20CD" w:rsidRPr="00961863" w:rsidSect="002C4F77">
      <w:headerReference w:type="default" r:id="rId13"/>
      <w:footerReference w:type="default" r:id="rId14"/>
      <w:headerReference w:type="first" r:id="rId15"/>
      <w:pgSz w:w="11907" w:h="16840"/>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9CF" w:rsidRDefault="00F859CF" w:rsidP="00385F8B">
      <w:r>
        <w:separator/>
      </w:r>
    </w:p>
  </w:endnote>
  <w:endnote w:type="continuationSeparator" w:id="0">
    <w:p w:rsidR="00F859CF" w:rsidRDefault="00F859CF" w:rsidP="0038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B4F" w:rsidRDefault="00463B4F">
    <w:pPr>
      <w:pStyle w:val="a5"/>
      <w:jc w:val="center"/>
    </w:pPr>
  </w:p>
  <w:p w:rsidR="00463B4F" w:rsidRDefault="00463B4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9CF" w:rsidRDefault="00F859CF" w:rsidP="00385F8B">
      <w:r>
        <w:separator/>
      </w:r>
    </w:p>
  </w:footnote>
  <w:footnote w:type="continuationSeparator" w:id="0">
    <w:p w:rsidR="00F859CF" w:rsidRDefault="00F859CF" w:rsidP="00385F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812106"/>
      <w:docPartObj>
        <w:docPartGallery w:val="Page Numbers (Top of Page)"/>
        <w:docPartUnique/>
      </w:docPartObj>
    </w:sdtPr>
    <w:sdtEndPr/>
    <w:sdtContent>
      <w:p w:rsidR="00463B4F" w:rsidRDefault="00064D87">
        <w:pPr>
          <w:pStyle w:val="a3"/>
          <w:jc w:val="center"/>
        </w:pPr>
        <w:r>
          <w:fldChar w:fldCharType="begin"/>
        </w:r>
        <w:r>
          <w:instrText>PAGE   \* MERGEFORMAT</w:instrText>
        </w:r>
        <w:r>
          <w:fldChar w:fldCharType="separate"/>
        </w:r>
        <w:r w:rsidR="00FB6394">
          <w:rPr>
            <w:noProof/>
          </w:rPr>
          <w:t>1</w:t>
        </w:r>
        <w:r>
          <w:rPr>
            <w:noProof/>
          </w:rPr>
          <w:fldChar w:fldCharType="end"/>
        </w:r>
      </w:p>
    </w:sdtContent>
  </w:sdt>
  <w:p w:rsidR="00463B4F" w:rsidRDefault="00463B4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B4F" w:rsidRDefault="00463B4F">
    <w:pPr>
      <w:pStyle w:val="a3"/>
      <w:jc w:val="center"/>
    </w:pPr>
  </w:p>
  <w:p w:rsidR="00463B4F" w:rsidRDefault="00463B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52"/>
    <w:rsid w:val="0000029E"/>
    <w:rsid w:val="00003ED8"/>
    <w:rsid w:val="0000631E"/>
    <w:rsid w:val="000144DE"/>
    <w:rsid w:val="000179F6"/>
    <w:rsid w:val="00022B32"/>
    <w:rsid w:val="00030D98"/>
    <w:rsid w:val="0003201B"/>
    <w:rsid w:val="00033178"/>
    <w:rsid w:val="000348D0"/>
    <w:rsid w:val="00053EDE"/>
    <w:rsid w:val="00054F75"/>
    <w:rsid w:val="0005682A"/>
    <w:rsid w:val="000574EB"/>
    <w:rsid w:val="00061734"/>
    <w:rsid w:val="00064D87"/>
    <w:rsid w:val="000664B6"/>
    <w:rsid w:val="0008069D"/>
    <w:rsid w:val="00081C53"/>
    <w:rsid w:val="00083993"/>
    <w:rsid w:val="000856A9"/>
    <w:rsid w:val="0009433A"/>
    <w:rsid w:val="000966E5"/>
    <w:rsid w:val="000967CE"/>
    <w:rsid w:val="000A4771"/>
    <w:rsid w:val="000B15D1"/>
    <w:rsid w:val="000B2CAB"/>
    <w:rsid w:val="000B3C5D"/>
    <w:rsid w:val="000B65AF"/>
    <w:rsid w:val="000B6FD8"/>
    <w:rsid w:val="000B71F4"/>
    <w:rsid w:val="000D2244"/>
    <w:rsid w:val="000D4623"/>
    <w:rsid w:val="000D788F"/>
    <w:rsid w:val="000E1C59"/>
    <w:rsid w:val="000E348F"/>
    <w:rsid w:val="000F055B"/>
    <w:rsid w:val="000F12D7"/>
    <w:rsid w:val="000F390D"/>
    <w:rsid w:val="000F5734"/>
    <w:rsid w:val="000F71D5"/>
    <w:rsid w:val="0010239A"/>
    <w:rsid w:val="0010757F"/>
    <w:rsid w:val="00113462"/>
    <w:rsid w:val="00127012"/>
    <w:rsid w:val="001374A1"/>
    <w:rsid w:val="00141805"/>
    <w:rsid w:val="001440A6"/>
    <w:rsid w:val="00145DE8"/>
    <w:rsid w:val="00147B6C"/>
    <w:rsid w:val="00151818"/>
    <w:rsid w:val="00156059"/>
    <w:rsid w:val="001644AE"/>
    <w:rsid w:val="00166A1A"/>
    <w:rsid w:val="00170836"/>
    <w:rsid w:val="00171641"/>
    <w:rsid w:val="0017341E"/>
    <w:rsid w:val="00182E60"/>
    <w:rsid w:val="001849B2"/>
    <w:rsid w:val="001905C0"/>
    <w:rsid w:val="001A54B8"/>
    <w:rsid w:val="001B2CCC"/>
    <w:rsid w:val="001B3721"/>
    <w:rsid w:val="001B537A"/>
    <w:rsid w:val="001B6172"/>
    <w:rsid w:val="001C0B71"/>
    <w:rsid w:val="001C1F51"/>
    <w:rsid w:val="001C1F83"/>
    <w:rsid w:val="001C43DC"/>
    <w:rsid w:val="001C5CBA"/>
    <w:rsid w:val="001E00A7"/>
    <w:rsid w:val="001F0718"/>
    <w:rsid w:val="001F35B6"/>
    <w:rsid w:val="00201F44"/>
    <w:rsid w:val="00203E4F"/>
    <w:rsid w:val="00204594"/>
    <w:rsid w:val="0020690F"/>
    <w:rsid w:val="00215208"/>
    <w:rsid w:val="00217DBC"/>
    <w:rsid w:val="002247BE"/>
    <w:rsid w:val="0022567D"/>
    <w:rsid w:val="0022747D"/>
    <w:rsid w:val="0023247B"/>
    <w:rsid w:val="00237932"/>
    <w:rsid w:val="0024086B"/>
    <w:rsid w:val="00241BCA"/>
    <w:rsid w:val="002506B9"/>
    <w:rsid w:val="00253C18"/>
    <w:rsid w:val="00256AC6"/>
    <w:rsid w:val="002614BF"/>
    <w:rsid w:val="00273230"/>
    <w:rsid w:val="00275E7B"/>
    <w:rsid w:val="00281643"/>
    <w:rsid w:val="00282E0F"/>
    <w:rsid w:val="002839B5"/>
    <w:rsid w:val="0029065F"/>
    <w:rsid w:val="00291200"/>
    <w:rsid w:val="0029196B"/>
    <w:rsid w:val="00295D9C"/>
    <w:rsid w:val="00297187"/>
    <w:rsid w:val="002A7487"/>
    <w:rsid w:val="002A7E91"/>
    <w:rsid w:val="002C4F77"/>
    <w:rsid w:val="002D1EAB"/>
    <w:rsid w:val="002D5745"/>
    <w:rsid w:val="002D72AE"/>
    <w:rsid w:val="002E1B16"/>
    <w:rsid w:val="002E1ED5"/>
    <w:rsid w:val="002F3547"/>
    <w:rsid w:val="00310852"/>
    <w:rsid w:val="00316FF1"/>
    <w:rsid w:val="003251D8"/>
    <w:rsid w:val="00330C1E"/>
    <w:rsid w:val="00337D39"/>
    <w:rsid w:val="00346095"/>
    <w:rsid w:val="00351114"/>
    <w:rsid w:val="003551D2"/>
    <w:rsid w:val="00377ADD"/>
    <w:rsid w:val="00381646"/>
    <w:rsid w:val="00383997"/>
    <w:rsid w:val="00385F8B"/>
    <w:rsid w:val="00396DD4"/>
    <w:rsid w:val="003977F7"/>
    <w:rsid w:val="003A0B22"/>
    <w:rsid w:val="003A1249"/>
    <w:rsid w:val="003A4E62"/>
    <w:rsid w:val="003A5B70"/>
    <w:rsid w:val="003C1892"/>
    <w:rsid w:val="003C2710"/>
    <w:rsid w:val="003C3BF5"/>
    <w:rsid w:val="003E1FA6"/>
    <w:rsid w:val="003E2B84"/>
    <w:rsid w:val="003E3D67"/>
    <w:rsid w:val="003F3D5D"/>
    <w:rsid w:val="003F63C1"/>
    <w:rsid w:val="00400D92"/>
    <w:rsid w:val="00402BCE"/>
    <w:rsid w:val="00403DD6"/>
    <w:rsid w:val="0040721E"/>
    <w:rsid w:val="00412367"/>
    <w:rsid w:val="004200AF"/>
    <w:rsid w:val="0042039C"/>
    <w:rsid w:val="004226EE"/>
    <w:rsid w:val="0042743C"/>
    <w:rsid w:val="00436970"/>
    <w:rsid w:val="0043701B"/>
    <w:rsid w:val="00441178"/>
    <w:rsid w:val="00442D2A"/>
    <w:rsid w:val="0044389D"/>
    <w:rsid w:val="00452D14"/>
    <w:rsid w:val="00455869"/>
    <w:rsid w:val="0045655F"/>
    <w:rsid w:val="00463B4F"/>
    <w:rsid w:val="00464BD8"/>
    <w:rsid w:val="004670A0"/>
    <w:rsid w:val="00470943"/>
    <w:rsid w:val="00472602"/>
    <w:rsid w:val="00480F03"/>
    <w:rsid w:val="00484F58"/>
    <w:rsid w:val="004A1A47"/>
    <w:rsid w:val="004A6E0C"/>
    <w:rsid w:val="004B5260"/>
    <w:rsid w:val="004C4D77"/>
    <w:rsid w:val="004D6AAC"/>
    <w:rsid w:val="004E1C30"/>
    <w:rsid w:val="004E24E4"/>
    <w:rsid w:val="004E5065"/>
    <w:rsid w:val="004F0A86"/>
    <w:rsid w:val="004F2343"/>
    <w:rsid w:val="005023B4"/>
    <w:rsid w:val="00504729"/>
    <w:rsid w:val="005053D3"/>
    <w:rsid w:val="00505CEC"/>
    <w:rsid w:val="00520821"/>
    <w:rsid w:val="005252F5"/>
    <w:rsid w:val="005325CD"/>
    <w:rsid w:val="0053428B"/>
    <w:rsid w:val="005376EA"/>
    <w:rsid w:val="00552E26"/>
    <w:rsid w:val="005552D5"/>
    <w:rsid w:val="00561DB4"/>
    <w:rsid w:val="00564278"/>
    <w:rsid w:val="00566341"/>
    <w:rsid w:val="005666F6"/>
    <w:rsid w:val="00575AAF"/>
    <w:rsid w:val="0057617F"/>
    <w:rsid w:val="00581EF5"/>
    <w:rsid w:val="005836F7"/>
    <w:rsid w:val="0058548A"/>
    <w:rsid w:val="0058701C"/>
    <w:rsid w:val="005937AD"/>
    <w:rsid w:val="00596243"/>
    <w:rsid w:val="005A7FA2"/>
    <w:rsid w:val="005B1ED2"/>
    <w:rsid w:val="005C5E16"/>
    <w:rsid w:val="005D4C67"/>
    <w:rsid w:val="005D740B"/>
    <w:rsid w:val="005E1362"/>
    <w:rsid w:val="005E3F18"/>
    <w:rsid w:val="005E6887"/>
    <w:rsid w:val="005F3559"/>
    <w:rsid w:val="005F682D"/>
    <w:rsid w:val="00601935"/>
    <w:rsid w:val="00606761"/>
    <w:rsid w:val="006503B0"/>
    <w:rsid w:val="00653D10"/>
    <w:rsid w:val="00665A2B"/>
    <w:rsid w:val="00670210"/>
    <w:rsid w:val="006704FC"/>
    <w:rsid w:val="006812D2"/>
    <w:rsid w:val="006919E3"/>
    <w:rsid w:val="006953AF"/>
    <w:rsid w:val="00697F3F"/>
    <w:rsid w:val="006A254E"/>
    <w:rsid w:val="006A6762"/>
    <w:rsid w:val="006A7EB7"/>
    <w:rsid w:val="006C042A"/>
    <w:rsid w:val="006C3E1D"/>
    <w:rsid w:val="006C716D"/>
    <w:rsid w:val="006C74C9"/>
    <w:rsid w:val="006D688D"/>
    <w:rsid w:val="006E07B1"/>
    <w:rsid w:val="006E1996"/>
    <w:rsid w:val="006E6403"/>
    <w:rsid w:val="006F2480"/>
    <w:rsid w:val="00713D07"/>
    <w:rsid w:val="00714607"/>
    <w:rsid w:val="0071477B"/>
    <w:rsid w:val="00716D99"/>
    <w:rsid w:val="00723E23"/>
    <w:rsid w:val="00726FC3"/>
    <w:rsid w:val="00730211"/>
    <w:rsid w:val="00734F82"/>
    <w:rsid w:val="00737EE3"/>
    <w:rsid w:val="00743FB8"/>
    <w:rsid w:val="00746013"/>
    <w:rsid w:val="00746C37"/>
    <w:rsid w:val="00747D67"/>
    <w:rsid w:val="00747EA5"/>
    <w:rsid w:val="007617D9"/>
    <w:rsid w:val="0076773C"/>
    <w:rsid w:val="00771F98"/>
    <w:rsid w:val="00772E02"/>
    <w:rsid w:val="007820FB"/>
    <w:rsid w:val="00782A4D"/>
    <w:rsid w:val="007834AA"/>
    <w:rsid w:val="00783C1A"/>
    <w:rsid w:val="00783EB0"/>
    <w:rsid w:val="007A10DE"/>
    <w:rsid w:val="007A1168"/>
    <w:rsid w:val="007A1977"/>
    <w:rsid w:val="007A3AA2"/>
    <w:rsid w:val="007A5C7F"/>
    <w:rsid w:val="007A7D06"/>
    <w:rsid w:val="007B14EE"/>
    <w:rsid w:val="007B7000"/>
    <w:rsid w:val="007C07B5"/>
    <w:rsid w:val="007C7780"/>
    <w:rsid w:val="007D0AC9"/>
    <w:rsid w:val="007D5A21"/>
    <w:rsid w:val="007E041E"/>
    <w:rsid w:val="007E748D"/>
    <w:rsid w:val="007F6CE1"/>
    <w:rsid w:val="00806781"/>
    <w:rsid w:val="0081132D"/>
    <w:rsid w:val="0081445C"/>
    <w:rsid w:val="00816599"/>
    <w:rsid w:val="00821ABE"/>
    <w:rsid w:val="00827006"/>
    <w:rsid w:val="00856555"/>
    <w:rsid w:val="008619E5"/>
    <w:rsid w:val="0086716D"/>
    <w:rsid w:val="008678F7"/>
    <w:rsid w:val="00871E6C"/>
    <w:rsid w:val="0088225B"/>
    <w:rsid w:val="00890E0A"/>
    <w:rsid w:val="00893402"/>
    <w:rsid w:val="008A320C"/>
    <w:rsid w:val="008A5DB0"/>
    <w:rsid w:val="008B08B8"/>
    <w:rsid w:val="008B3324"/>
    <w:rsid w:val="008C0C54"/>
    <w:rsid w:val="008C1E80"/>
    <w:rsid w:val="008C28A4"/>
    <w:rsid w:val="008C2D3E"/>
    <w:rsid w:val="008C3832"/>
    <w:rsid w:val="008C5F80"/>
    <w:rsid w:val="008D0E13"/>
    <w:rsid w:val="008D3711"/>
    <w:rsid w:val="008E172D"/>
    <w:rsid w:val="008E3215"/>
    <w:rsid w:val="008E47CE"/>
    <w:rsid w:val="008E4902"/>
    <w:rsid w:val="008E4E8A"/>
    <w:rsid w:val="008E789A"/>
    <w:rsid w:val="008F0BE7"/>
    <w:rsid w:val="00901241"/>
    <w:rsid w:val="00907E8A"/>
    <w:rsid w:val="0091032F"/>
    <w:rsid w:val="0091490C"/>
    <w:rsid w:val="00914D5F"/>
    <w:rsid w:val="00916F46"/>
    <w:rsid w:val="00924DBB"/>
    <w:rsid w:val="00934F4A"/>
    <w:rsid w:val="009356C6"/>
    <w:rsid w:val="00936C6F"/>
    <w:rsid w:val="00941DDB"/>
    <w:rsid w:val="009469FF"/>
    <w:rsid w:val="00946C4D"/>
    <w:rsid w:val="009572FE"/>
    <w:rsid w:val="00957824"/>
    <w:rsid w:val="00961863"/>
    <w:rsid w:val="00962E2D"/>
    <w:rsid w:val="00972E98"/>
    <w:rsid w:val="00977597"/>
    <w:rsid w:val="00977CBE"/>
    <w:rsid w:val="00977CD4"/>
    <w:rsid w:val="00980AE8"/>
    <w:rsid w:val="0098106B"/>
    <w:rsid w:val="00982644"/>
    <w:rsid w:val="009907B5"/>
    <w:rsid w:val="0099736B"/>
    <w:rsid w:val="009A57F0"/>
    <w:rsid w:val="009B4499"/>
    <w:rsid w:val="009B7AFB"/>
    <w:rsid w:val="009C447C"/>
    <w:rsid w:val="009C579E"/>
    <w:rsid w:val="009C5D44"/>
    <w:rsid w:val="009C747C"/>
    <w:rsid w:val="009D3E3F"/>
    <w:rsid w:val="009D7A48"/>
    <w:rsid w:val="009E40C3"/>
    <w:rsid w:val="009E4767"/>
    <w:rsid w:val="009E5D03"/>
    <w:rsid w:val="009E6D29"/>
    <w:rsid w:val="00A04334"/>
    <w:rsid w:val="00A34323"/>
    <w:rsid w:val="00A36363"/>
    <w:rsid w:val="00A5567E"/>
    <w:rsid w:val="00A7094C"/>
    <w:rsid w:val="00A72547"/>
    <w:rsid w:val="00A87ADD"/>
    <w:rsid w:val="00A94A98"/>
    <w:rsid w:val="00A978D4"/>
    <w:rsid w:val="00AA311D"/>
    <w:rsid w:val="00AA75F6"/>
    <w:rsid w:val="00B0286D"/>
    <w:rsid w:val="00B06177"/>
    <w:rsid w:val="00B06E37"/>
    <w:rsid w:val="00B06E8C"/>
    <w:rsid w:val="00B108D3"/>
    <w:rsid w:val="00B1231A"/>
    <w:rsid w:val="00B12551"/>
    <w:rsid w:val="00B134ED"/>
    <w:rsid w:val="00B13E6A"/>
    <w:rsid w:val="00B16433"/>
    <w:rsid w:val="00B23D21"/>
    <w:rsid w:val="00B314CC"/>
    <w:rsid w:val="00B33308"/>
    <w:rsid w:val="00B33E02"/>
    <w:rsid w:val="00B468BA"/>
    <w:rsid w:val="00B508E6"/>
    <w:rsid w:val="00B53136"/>
    <w:rsid w:val="00B56D94"/>
    <w:rsid w:val="00B57B81"/>
    <w:rsid w:val="00B80469"/>
    <w:rsid w:val="00B82B07"/>
    <w:rsid w:val="00B854C5"/>
    <w:rsid w:val="00B86882"/>
    <w:rsid w:val="00B97E27"/>
    <w:rsid w:val="00BA0ABA"/>
    <w:rsid w:val="00BA19AA"/>
    <w:rsid w:val="00BA5BB5"/>
    <w:rsid w:val="00BA5D09"/>
    <w:rsid w:val="00BA6224"/>
    <w:rsid w:val="00BB13B4"/>
    <w:rsid w:val="00BB3BF7"/>
    <w:rsid w:val="00BB767A"/>
    <w:rsid w:val="00BC20CD"/>
    <w:rsid w:val="00BC400B"/>
    <w:rsid w:val="00BC63DA"/>
    <w:rsid w:val="00BD00AD"/>
    <w:rsid w:val="00BD65A0"/>
    <w:rsid w:val="00BE29FF"/>
    <w:rsid w:val="00BE2F85"/>
    <w:rsid w:val="00BE3732"/>
    <w:rsid w:val="00BE6600"/>
    <w:rsid w:val="00BF337A"/>
    <w:rsid w:val="00BF3AB3"/>
    <w:rsid w:val="00BF5731"/>
    <w:rsid w:val="00BF7676"/>
    <w:rsid w:val="00C01658"/>
    <w:rsid w:val="00C02D96"/>
    <w:rsid w:val="00C03433"/>
    <w:rsid w:val="00C0581A"/>
    <w:rsid w:val="00C06B2A"/>
    <w:rsid w:val="00C07EB2"/>
    <w:rsid w:val="00C149C4"/>
    <w:rsid w:val="00C1526C"/>
    <w:rsid w:val="00C35B4C"/>
    <w:rsid w:val="00C479A9"/>
    <w:rsid w:val="00C5444B"/>
    <w:rsid w:val="00C551EE"/>
    <w:rsid w:val="00C629B7"/>
    <w:rsid w:val="00C64C88"/>
    <w:rsid w:val="00C77CB8"/>
    <w:rsid w:val="00C92852"/>
    <w:rsid w:val="00CA312D"/>
    <w:rsid w:val="00CA74FE"/>
    <w:rsid w:val="00CB6969"/>
    <w:rsid w:val="00CB7E23"/>
    <w:rsid w:val="00CC00C8"/>
    <w:rsid w:val="00CC0FAB"/>
    <w:rsid w:val="00CD4EC0"/>
    <w:rsid w:val="00CD73AC"/>
    <w:rsid w:val="00CE196F"/>
    <w:rsid w:val="00CE2301"/>
    <w:rsid w:val="00CF55E5"/>
    <w:rsid w:val="00CF666F"/>
    <w:rsid w:val="00D02DA5"/>
    <w:rsid w:val="00D10965"/>
    <w:rsid w:val="00D22B3D"/>
    <w:rsid w:val="00D26CF5"/>
    <w:rsid w:val="00D33CB7"/>
    <w:rsid w:val="00D4122E"/>
    <w:rsid w:val="00D41E74"/>
    <w:rsid w:val="00D45738"/>
    <w:rsid w:val="00D45A40"/>
    <w:rsid w:val="00D46FE0"/>
    <w:rsid w:val="00D47670"/>
    <w:rsid w:val="00D65CCC"/>
    <w:rsid w:val="00D66DE9"/>
    <w:rsid w:val="00D70B08"/>
    <w:rsid w:val="00D72343"/>
    <w:rsid w:val="00D80836"/>
    <w:rsid w:val="00D80881"/>
    <w:rsid w:val="00D844B4"/>
    <w:rsid w:val="00D85EA2"/>
    <w:rsid w:val="00D85FB1"/>
    <w:rsid w:val="00D9365D"/>
    <w:rsid w:val="00D95966"/>
    <w:rsid w:val="00D9716F"/>
    <w:rsid w:val="00DA0DF8"/>
    <w:rsid w:val="00DA2723"/>
    <w:rsid w:val="00DA644E"/>
    <w:rsid w:val="00DA6A86"/>
    <w:rsid w:val="00DB0108"/>
    <w:rsid w:val="00DD0BBD"/>
    <w:rsid w:val="00DE0998"/>
    <w:rsid w:val="00DE68D7"/>
    <w:rsid w:val="00DE6ADF"/>
    <w:rsid w:val="00DF26D3"/>
    <w:rsid w:val="00E049C0"/>
    <w:rsid w:val="00E14DF4"/>
    <w:rsid w:val="00E171C5"/>
    <w:rsid w:val="00E22C7C"/>
    <w:rsid w:val="00E2309A"/>
    <w:rsid w:val="00E25941"/>
    <w:rsid w:val="00E3320E"/>
    <w:rsid w:val="00E356CD"/>
    <w:rsid w:val="00E362BA"/>
    <w:rsid w:val="00E36C24"/>
    <w:rsid w:val="00E47BBC"/>
    <w:rsid w:val="00E5386F"/>
    <w:rsid w:val="00E550CE"/>
    <w:rsid w:val="00E55A4A"/>
    <w:rsid w:val="00E57038"/>
    <w:rsid w:val="00E61CDB"/>
    <w:rsid w:val="00E80415"/>
    <w:rsid w:val="00E8188C"/>
    <w:rsid w:val="00E90F36"/>
    <w:rsid w:val="00E91391"/>
    <w:rsid w:val="00E92DD1"/>
    <w:rsid w:val="00EA0244"/>
    <w:rsid w:val="00EA04F7"/>
    <w:rsid w:val="00EA43DA"/>
    <w:rsid w:val="00EA7E71"/>
    <w:rsid w:val="00EB115F"/>
    <w:rsid w:val="00EB2692"/>
    <w:rsid w:val="00EB4E2A"/>
    <w:rsid w:val="00EE0118"/>
    <w:rsid w:val="00EE6B76"/>
    <w:rsid w:val="00EE7CAC"/>
    <w:rsid w:val="00F033D1"/>
    <w:rsid w:val="00F03508"/>
    <w:rsid w:val="00F07D3B"/>
    <w:rsid w:val="00F07E9F"/>
    <w:rsid w:val="00F123A8"/>
    <w:rsid w:val="00F13FAC"/>
    <w:rsid w:val="00F2269F"/>
    <w:rsid w:val="00F30206"/>
    <w:rsid w:val="00F32491"/>
    <w:rsid w:val="00F37EF1"/>
    <w:rsid w:val="00F443CD"/>
    <w:rsid w:val="00F44603"/>
    <w:rsid w:val="00F44A45"/>
    <w:rsid w:val="00F44E02"/>
    <w:rsid w:val="00F53569"/>
    <w:rsid w:val="00F543C7"/>
    <w:rsid w:val="00F54C48"/>
    <w:rsid w:val="00F56D59"/>
    <w:rsid w:val="00F61577"/>
    <w:rsid w:val="00F67750"/>
    <w:rsid w:val="00F72C4B"/>
    <w:rsid w:val="00F7470B"/>
    <w:rsid w:val="00F7786E"/>
    <w:rsid w:val="00F778CD"/>
    <w:rsid w:val="00F83840"/>
    <w:rsid w:val="00F859CF"/>
    <w:rsid w:val="00F9077D"/>
    <w:rsid w:val="00F96F01"/>
    <w:rsid w:val="00FA05C7"/>
    <w:rsid w:val="00FA0E86"/>
    <w:rsid w:val="00FA1B9B"/>
    <w:rsid w:val="00FB6394"/>
    <w:rsid w:val="00FC610A"/>
    <w:rsid w:val="00FD0C18"/>
    <w:rsid w:val="00FD7366"/>
    <w:rsid w:val="00FF0DE5"/>
    <w:rsid w:val="00FF2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87A840"/>
  <w15:docId w15:val="{6DB36E8F-BE1A-45EE-A30D-3A8128A0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0A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8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08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08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08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08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08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0852"/>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385F8B"/>
    <w:pPr>
      <w:tabs>
        <w:tab w:val="center" w:pos="4677"/>
        <w:tab w:val="right" w:pos="9355"/>
      </w:tabs>
    </w:pPr>
  </w:style>
  <w:style w:type="character" w:customStyle="1" w:styleId="a4">
    <w:name w:val="Верхний колонтитул Знак"/>
    <w:basedOn w:val="a0"/>
    <w:link w:val="a3"/>
    <w:uiPriority w:val="99"/>
    <w:rsid w:val="00385F8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85F8B"/>
    <w:pPr>
      <w:tabs>
        <w:tab w:val="center" w:pos="4677"/>
        <w:tab w:val="right" w:pos="9355"/>
      </w:tabs>
    </w:pPr>
  </w:style>
  <w:style w:type="character" w:customStyle="1" w:styleId="a6">
    <w:name w:val="Нижний колонтитул Знак"/>
    <w:basedOn w:val="a0"/>
    <w:link w:val="a5"/>
    <w:uiPriority w:val="99"/>
    <w:rsid w:val="00385F8B"/>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16FF1"/>
    <w:rPr>
      <w:rFonts w:ascii="Segoe UI" w:hAnsi="Segoe UI" w:cs="Segoe UI"/>
      <w:sz w:val="18"/>
      <w:szCs w:val="18"/>
    </w:rPr>
  </w:style>
  <w:style w:type="character" w:customStyle="1" w:styleId="a8">
    <w:name w:val="Текст выноски Знак"/>
    <w:basedOn w:val="a0"/>
    <w:link w:val="a7"/>
    <w:uiPriority w:val="99"/>
    <w:semiHidden/>
    <w:rsid w:val="00316FF1"/>
    <w:rPr>
      <w:rFonts w:ascii="Segoe UI" w:eastAsia="Times New Roman" w:hAnsi="Segoe UI" w:cs="Segoe UI"/>
      <w:sz w:val="18"/>
      <w:szCs w:val="18"/>
      <w:lang w:eastAsia="ru-RU"/>
    </w:rPr>
  </w:style>
  <w:style w:type="character" w:styleId="a9">
    <w:name w:val="Hyperlink"/>
    <w:uiPriority w:val="99"/>
    <w:unhideWhenUsed/>
    <w:rsid w:val="00281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31F57E563AF97703E06929CA0387C1E530AE524637B15E20E78DBD83CD4CB5743A6249CC9F6F24j6Q2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131F57E563AF97703E06929CA0387C1E530AE524637B15E20E78DBD83CD4CB5743A6249CF94j6QAM" TargetMode="Externa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10.10.0.121\..\msa\Desktop\&#1052;&#1086;&#1080;%20&#1076;&#1086;&#1082;&#1091;&#1084;&#1077;&#1085;&#1090;&#1099;\&#1046;&#1080;&#1083;&#1080;&#1097;&#1077;\&#1055;&#1086;&#1089;&#1090;&#1072;&#1085;&#1086;&#1074;&#1083;&#1077;&#1085;&#1080;&#1103;%20&#1086;%20&#1089;&#1090;&#1083;&#1080;&#1084;&#1086;&#1089;&#1090;&#1080;%201&#1084;2\(http:\pmr.tomsk.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C131F57E563AF97703E06929CA0387C1E530AF53453AB15E20E78DBD83CD4CB5743A6249CC9C6B21j6Q7M" TargetMode="External"/><Relationship Id="rId4" Type="http://schemas.openxmlformats.org/officeDocument/2006/relationships/webSettings" Target="webSettings.xml"/><Relationship Id="rId9" Type="http://schemas.openxmlformats.org/officeDocument/2006/relationships/hyperlink" Target="consultantplus://offline/ref=C131F57E563AF97703E06929CA0387C1E530AF574034B15E20E78DBD83CD4CB5743A624ACFj9Q8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95169-0392-4D6F-A0B9-87F9EB54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5932</Words>
  <Characters>33819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Rita</cp:lastModifiedBy>
  <cp:revision>2</cp:revision>
  <cp:lastPrinted>2019-11-27T03:03:00Z</cp:lastPrinted>
  <dcterms:created xsi:type="dcterms:W3CDTF">2020-01-09T09:16:00Z</dcterms:created>
  <dcterms:modified xsi:type="dcterms:W3CDTF">2020-01-09T09:16:00Z</dcterms:modified>
</cp:coreProperties>
</file>