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20" w:rsidRDefault="00164020" w:rsidP="00FA7581">
      <w:pPr>
        <w:jc w:val="right"/>
      </w:pPr>
    </w:p>
    <w:p w:rsidR="00164020" w:rsidRPr="00164020" w:rsidRDefault="00164020" w:rsidP="001640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64020">
        <w:rPr>
          <w:rFonts w:ascii="Times New Roman" w:hAnsi="Times New Roman" w:cs="Times New Roman"/>
          <w:sz w:val="36"/>
          <w:szCs w:val="36"/>
        </w:rPr>
        <w:t>Администрация Первомайского района</w:t>
      </w:r>
    </w:p>
    <w:p w:rsidR="00164020" w:rsidRPr="00164020" w:rsidRDefault="00164020" w:rsidP="0016402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64020" w:rsidRPr="00164020" w:rsidRDefault="00164020" w:rsidP="0016402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164020">
        <w:rPr>
          <w:rFonts w:ascii="Times New Roman" w:hAnsi="Times New Roman" w:cs="Times New Roman"/>
          <w:sz w:val="16"/>
        </w:rPr>
        <w:t>636930, Томская область, Первомайский район,</w:t>
      </w:r>
    </w:p>
    <w:p w:rsidR="00164020" w:rsidRPr="00164020" w:rsidRDefault="00164020" w:rsidP="0016402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164020">
        <w:rPr>
          <w:rFonts w:ascii="Times New Roman" w:hAnsi="Times New Roman" w:cs="Times New Roman"/>
          <w:sz w:val="16"/>
        </w:rPr>
        <w:t xml:space="preserve">с. Первомайское, ул. Ленинская, </w:t>
      </w:r>
      <w:proofErr w:type="gramStart"/>
      <w:r w:rsidRPr="00164020">
        <w:rPr>
          <w:rFonts w:ascii="Times New Roman" w:hAnsi="Times New Roman" w:cs="Times New Roman"/>
          <w:sz w:val="16"/>
        </w:rPr>
        <w:t>38,тел.</w:t>
      </w:r>
      <w:proofErr w:type="gramEnd"/>
      <w:r w:rsidRPr="00164020">
        <w:rPr>
          <w:rFonts w:ascii="Times New Roman" w:hAnsi="Times New Roman" w:cs="Times New Roman"/>
          <w:sz w:val="16"/>
        </w:rPr>
        <w:t xml:space="preserve"> 2-22-54, факс 2-19-46</w:t>
      </w:r>
    </w:p>
    <w:p w:rsidR="00164020" w:rsidRPr="00164020" w:rsidRDefault="00164020" w:rsidP="0016402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164020">
        <w:rPr>
          <w:rFonts w:ascii="Times New Roman" w:hAnsi="Times New Roman" w:cs="Times New Roman"/>
          <w:sz w:val="16"/>
        </w:rPr>
        <w:t>ИНН 7012000657</w:t>
      </w:r>
    </w:p>
    <w:p w:rsidR="00164020" w:rsidRPr="00164020" w:rsidRDefault="00164020" w:rsidP="001640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64020">
        <w:rPr>
          <w:rFonts w:ascii="Times New Roman" w:hAnsi="Times New Roman" w:cs="Times New Roman"/>
        </w:rPr>
        <w:t>_____________________________________________________________________________</w:t>
      </w:r>
    </w:p>
    <w:p w:rsidR="00164020" w:rsidRPr="00164020" w:rsidRDefault="00164020" w:rsidP="00164020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64020">
        <w:rPr>
          <w:rFonts w:ascii="Times New Roman" w:hAnsi="Times New Roman" w:cs="Times New Roman"/>
        </w:rPr>
        <w:t xml:space="preserve">  </w:t>
      </w:r>
      <w:r w:rsidRPr="00164020">
        <w:rPr>
          <w:rFonts w:ascii="Times New Roman" w:hAnsi="Times New Roman" w:cs="Times New Roman"/>
        </w:rPr>
        <w:tab/>
      </w:r>
    </w:p>
    <w:p w:rsidR="00164020" w:rsidRPr="00164020" w:rsidRDefault="00164020" w:rsidP="00164020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020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164020">
        <w:rPr>
          <w:rFonts w:ascii="Times New Roman" w:hAnsi="Times New Roman" w:cs="Times New Roman"/>
          <w:b/>
          <w:sz w:val="28"/>
          <w:szCs w:val="28"/>
        </w:rPr>
        <w:tab/>
      </w:r>
    </w:p>
    <w:p w:rsidR="00164020" w:rsidRPr="00EF1E0D" w:rsidRDefault="00164020" w:rsidP="0016402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F1E0D">
        <w:rPr>
          <w:rFonts w:ascii="Times New Roman" w:hAnsi="Times New Roman" w:cs="Times New Roman"/>
        </w:rPr>
        <w:t xml:space="preserve">15.01.2016                                                                                                                   </w:t>
      </w:r>
      <w:r w:rsidR="00A63CC5">
        <w:rPr>
          <w:rFonts w:ascii="Times New Roman" w:hAnsi="Times New Roman" w:cs="Times New Roman"/>
        </w:rPr>
        <w:t xml:space="preserve">           </w:t>
      </w:r>
      <w:r w:rsidRPr="00EF1E0D">
        <w:rPr>
          <w:rFonts w:ascii="Times New Roman" w:hAnsi="Times New Roman" w:cs="Times New Roman"/>
        </w:rPr>
        <w:t xml:space="preserve">  № 3</w:t>
      </w:r>
    </w:p>
    <w:p w:rsidR="00B70378" w:rsidRPr="00EF1E0D" w:rsidRDefault="00B70378" w:rsidP="0061210C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Cs w:val="22"/>
        </w:rPr>
      </w:pPr>
    </w:p>
    <w:p w:rsidR="00A63CC5" w:rsidRDefault="004711E3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Cs w:val="22"/>
        </w:rPr>
      </w:pPr>
      <w:r w:rsidRPr="00EF1E0D">
        <w:rPr>
          <w:rFonts w:ascii="Times New Roman" w:hAnsi="Times New Roman" w:cs="Times New Roman"/>
          <w:b w:val="0"/>
          <w:szCs w:val="22"/>
        </w:rPr>
        <w:t>О</w:t>
      </w:r>
      <w:r w:rsidR="00393FD6" w:rsidRPr="00EF1E0D">
        <w:rPr>
          <w:rFonts w:ascii="Times New Roman" w:hAnsi="Times New Roman" w:cs="Times New Roman"/>
          <w:b w:val="0"/>
          <w:szCs w:val="22"/>
        </w:rPr>
        <w:t>б утверждении</w:t>
      </w:r>
      <w:r w:rsidRPr="00EF1E0D">
        <w:rPr>
          <w:rFonts w:ascii="Times New Roman" w:hAnsi="Times New Roman" w:cs="Times New Roman"/>
          <w:b w:val="0"/>
          <w:szCs w:val="22"/>
        </w:rPr>
        <w:t xml:space="preserve"> </w:t>
      </w:r>
      <w:r w:rsidR="008826C3" w:rsidRPr="00EF1E0D">
        <w:rPr>
          <w:rFonts w:ascii="Times New Roman" w:hAnsi="Times New Roman" w:cs="Times New Roman"/>
          <w:b w:val="0"/>
          <w:szCs w:val="22"/>
        </w:rPr>
        <w:t>требований к определению</w:t>
      </w:r>
      <w:r w:rsidR="00B00096" w:rsidRPr="00EF1E0D">
        <w:rPr>
          <w:rFonts w:ascii="Times New Roman" w:hAnsi="Times New Roman" w:cs="Times New Roman"/>
          <w:b w:val="0"/>
          <w:szCs w:val="22"/>
        </w:rPr>
        <w:t xml:space="preserve"> нормативных затрат на обеспечение функций </w:t>
      </w:r>
      <w:r w:rsidR="0061210C" w:rsidRPr="00EF1E0D">
        <w:rPr>
          <w:rFonts w:ascii="Times New Roman" w:hAnsi="Times New Roman" w:cs="Times New Roman"/>
          <w:b w:val="0"/>
          <w:szCs w:val="22"/>
        </w:rPr>
        <w:t>муниципальных органов</w:t>
      </w:r>
      <w:r w:rsidR="00B00096" w:rsidRPr="00EF1E0D">
        <w:rPr>
          <w:rFonts w:ascii="Times New Roman" w:hAnsi="Times New Roman" w:cs="Times New Roman"/>
          <w:b w:val="0"/>
          <w:szCs w:val="22"/>
        </w:rPr>
        <w:t xml:space="preserve"> </w:t>
      </w:r>
      <w:r w:rsidR="0061210C" w:rsidRPr="00EF1E0D">
        <w:rPr>
          <w:rFonts w:ascii="Times New Roman" w:hAnsi="Times New Roman" w:cs="Times New Roman"/>
          <w:b w:val="0"/>
          <w:szCs w:val="22"/>
        </w:rPr>
        <w:t>Первомайского района Томской области</w:t>
      </w:r>
      <w:r w:rsidR="00B00096" w:rsidRPr="00EF1E0D">
        <w:rPr>
          <w:rFonts w:ascii="Times New Roman" w:hAnsi="Times New Roman" w:cs="Times New Roman"/>
          <w:b w:val="0"/>
          <w:szCs w:val="22"/>
        </w:rPr>
        <w:t xml:space="preserve">, </w:t>
      </w:r>
    </w:p>
    <w:p w:rsidR="004711E3" w:rsidRPr="00EF1E0D" w:rsidRDefault="00B00096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Cs w:val="22"/>
        </w:rPr>
      </w:pPr>
      <w:proofErr w:type="gramStart"/>
      <w:r w:rsidRPr="00EF1E0D">
        <w:rPr>
          <w:rFonts w:ascii="Times New Roman" w:hAnsi="Times New Roman" w:cs="Times New Roman"/>
          <w:b w:val="0"/>
          <w:szCs w:val="22"/>
        </w:rPr>
        <w:t>в</w:t>
      </w:r>
      <w:proofErr w:type="gramEnd"/>
      <w:r w:rsidRPr="00EF1E0D">
        <w:rPr>
          <w:rFonts w:ascii="Times New Roman" w:hAnsi="Times New Roman" w:cs="Times New Roman"/>
          <w:b w:val="0"/>
          <w:szCs w:val="22"/>
        </w:rPr>
        <w:t xml:space="preserve"> том числе подведомственных им казенных учреждений</w:t>
      </w:r>
      <w:r w:rsidR="004711E3" w:rsidRPr="00EF1E0D">
        <w:rPr>
          <w:rFonts w:ascii="Times New Roman" w:hAnsi="Times New Roman" w:cs="Times New Roman"/>
          <w:b w:val="0"/>
          <w:szCs w:val="22"/>
        </w:rPr>
        <w:t xml:space="preserve"> </w:t>
      </w:r>
    </w:p>
    <w:p w:rsidR="004711E3" w:rsidRPr="00EF1E0D" w:rsidRDefault="004711E3" w:rsidP="00B86313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Cs w:val="22"/>
        </w:rPr>
      </w:pPr>
    </w:p>
    <w:p w:rsidR="004711E3" w:rsidRPr="00EF1E0D" w:rsidRDefault="004711E3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8826C3" w:rsidRPr="00EF1E0D" w:rsidRDefault="008826C3" w:rsidP="008826C3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1E0D">
        <w:rPr>
          <w:rFonts w:ascii="Times New Roman" w:eastAsia="Times New Roman" w:hAnsi="Times New Roman" w:cs="Times New Roman"/>
          <w:lang w:eastAsia="ru-RU"/>
        </w:rPr>
        <w:t>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F7B75" w:rsidRPr="00EF1E0D">
        <w:rPr>
          <w:rFonts w:ascii="Times New Roman" w:eastAsia="Times New Roman" w:hAnsi="Times New Roman" w:cs="Times New Roman"/>
          <w:lang w:eastAsia="ru-RU"/>
        </w:rPr>
        <w:t>, Постановлением Правительства Российской Федерации от 18.05.2015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услуг(в том числе предельных цен товаров, работ, услуг»</w:t>
      </w:r>
      <w:r w:rsidRPr="00EF1E0D">
        <w:rPr>
          <w:rFonts w:ascii="Times New Roman" w:eastAsia="Times New Roman" w:hAnsi="Times New Roman" w:cs="Times New Roman"/>
          <w:lang w:eastAsia="ru-RU"/>
        </w:rPr>
        <w:t xml:space="preserve"> и Постановления Администрации Первомайского района от 02.07.2015 № 133 «Об утверждении правил нормирования в сфере закупок товаров, работ,  услуг для обеспечения муниципальных нужд муниципального образования «Первомайский район» Томской области», а также в целях повышения эффективности бюджетных расходов и организации процесса бюджетного планирования:</w:t>
      </w:r>
    </w:p>
    <w:p w:rsidR="00EF1E0D" w:rsidRPr="00EF1E0D" w:rsidRDefault="00EF1E0D" w:rsidP="008826C3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1E0D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C16A46" w:rsidRPr="00EF1E0D" w:rsidRDefault="00C16A46" w:rsidP="001D127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1E0D">
        <w:rPr>
          <w:rFonts w:ascii="Times New Roman" w:eastAsia="Times New Roman" w:hAnsi="Times New Roman" w:cs="Times New Roman"/>
          <w:lang w:eastAsia="ru-RU"/>
        </w:rPr>
        <w:t xml:space="preserve">Утвердить требования к определению нормативных затрат на обеспечение функций </w:t>
      </w:r>
      <w:r w:rsidR="0061210C" w:rsidRPr="00EF1E0D">
        <w:rPr>
          <w:rFonts w:ascii="Times New Roman" w:eastAsia="Times New Roman" w:hAnsi="Times New Roman" w:cs="Times New Roman"/>
          <w:lang w:eastAsia="ru-RU"/>
        </w:rPr>
        <w:t>муниципальных</w:t>
      </w:r>
      <w:r w:rsidRPr="00EF1E0D">
        <w:rPr>
          <w:rFonts w:ascii="Times New Roman" w:eastAsia="Times New Roman" w:hAnsi="Times New Roman" w:cs="Times New Roman"/>
          <w:lang w:eastAsia="ru-RU"/>
        </w:rPr>
        <w:t xml:space="preserve"> органов</w:t>
      </w:r>
      <w:r w:rsidR="00886CF7" w:rsidRPr="00EF1E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210C" w:rsidRPr="00EF1E0D">
        <w:rPr>
          <w:rFonts w:ascii="Times New Roman" w:eastAsia="Times New Roman" w:hAnsi="Times New Roman" w:cs="Times New Roman"/>
          <w:lang w:eastAsia="ru-RU"/>
        </w:rPr>
        <w:t>Первомайского района Томской области</w:t>
      </w:r>
      <w:r w:rsidRPr="00EF1E0D">
        <w:rPr>
          <w:rFonts w:ascii="Times New Roman" w:eastAsia="Times New Roman" w:hAnsi="Times New Roman" w:cs="Times New Roman"/>
          <w:lang w:eastAsia="ru-RU"/>
        </w:rPr>
        <w:t>, в том числе подведомственных им казенных учреждений</w:t>
      </w:r>
      <w:r w:rsidR="003B4983" w:rsidRPr="00EF1E0D">
        <w:rPr>
          <w:rFonts w:ascii="Times New Roman" w:eastAsia="Times New Roman" w:hAnsi="Times New Roman" w:cs="Times New Roman"/>
          <w:lang w:eastAsia="ru-RU"/>
        </w:rPr>
        <w:t>, согласно приложению к настоящему постановлению</w:t>
      </w:r>
      <w:r w:rsidRPr="00EF1E0D">
        <w:rPr>
          <w:rFonts w:ascii="Times New Roman" w:eastAsia="Times New Roman" w:hAnsi="Times New Roman" w:cs="Times New Roman"/>
          <w:lang w:eastAsia="ru-RU"/>
        </w:rPr>
        <w:t>.</w:t>
      </w:r>
    </w:p>
    <w:p w:rsidR="0061210C" w:rsidRPr="00EF1E0D" w:rsidRDefault="00A0730D" w:rsidP="001D127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1E0D">
        <w:rPr>
          <w:rFonts w:ascii="Times New Roman" w:eastAsia="Times New Roman" w:hAnsi="Times New Roman" w:cs="Times New Roman"/>
          <w:lang w:eastAsia="ru-RU"/>
        </w:rPr>
        <w:t xml:space="preserve">Рекомендовать </w:t>
      </w:r>
      <w:r w:rsidR="0061210C" w:rsidRPr="00EF1E0D">
        <w:rPr>
          <w:rFonts w:ascii="Times New Roman" w:eastAsia="Times New Roman" w:hAnsi="Times New Roman" w:cs="Times New Roman"/>
          <w:lang w:eastAsia="ru-RU"/>
        </w:rPr>
        <w:t>муниципальным</w:t>
      </w:r>
      <w:r w:rsidR="00C16A46" w:rsidRPr="00EF1E0D">
        <w:rPr>
          <w:rFonts w:ascii="Times New Roman" w:eastAsia="Times New Roman" w:hAnsi="Times New Roman" w:cs="Times New Roman"/>
          <w:lang w:eastAsia="ru-RU"/>
        </w:rPr>
        <w:t xml:space="preserve"> органам</w:t>
      </w:r>
      <w:r w:rsidR="008826C3" w:rsidRPr="00EF1E0D">
        <w:rPr>
          <w:rFonts w:ascii="Times New Roman" w:eastAsia="Times New Roman" w:hAnsi="Times New Roman" w:cs="Times New Roman"/>
          <w:lang w:eastAsia="ru-RU"/>
        </w:rPr>
        <w:t xml:space="preserve"> Первомайского района</w:t>
      </w:r>
      <w:r w:rsidR="00C16A46" w:rsidRPr="00EF1E0D">
        <w:rPr>
          <w:rFonts w:ascii="Times New Roman" w:eastAsia="Times New Roman" w:hAnsi="Times New Roman" w:cs="Times New Roman"/>
          <w:lang w:eastAsia="ru-RU"/>
        </w:rPr>
        <w:t xml:space="preserve"> Томской </w:t>
      </w:r>
      <w:proofErr w:type="gramStart"/>
      <w:r w:rsidR="00C16A46" w:rsidRPr="00EF1E0D">
        <w:rPr>
          <w:rFonts w:ascii="Times New Roman" w:eastAsia="Times New Roman" w:hAnsi="Times New Roman" w:cs="Times New Roman"/>
          <w:lang w:eastAsia="ru-RU"/>
        </w:rPr>
        <w:t xml:space="preserve">области </w:t>
      </w:r>
      <w:r w:rsidR="008826C3" w:rsidRPr="00EF1E0D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="008826C3" w:rsidRPr="00EF1E0D">
        <w:rPr>
          <w:rFonts w:ascii="Times New Roman" w:eastAsia="Times New Roman" w:hAnsi="Times New Roman" w:cs="Times New Roman"/>
          <w:lang w:eastAsia="ru-RU"/>
        </w:rPr>
        <w:t xml:space="preserve"> подведомственным им казенным учреждениям </w:t>
      </w:r>
      <w:r w:rsidR="00C16A46" w:rsidRPr="00EF1E0D">
        <w:rPr>
          <w:rFonts w:ascii="Times New Roman" w:eastAsia="Times New Roman" w:hAnsi="Times New Roman" w:cs="Times New Roman"/>
          <w:lang w:eastAsia="ru-RU"/>
        </w:rPr>
        <w:t xml:space="preserve">разработать </w:t>
      </w:r>
      <w:r w:rsidR="00345440" w:rsidRPr="00EF1E0D">
        <w:rPr>
          <w:rFonts w:ascii="Times New Roman" w:eastAsia="Times New Roman" w:hAnsi="Times New Roman" w:cs="Times New Roman"/>
          <w:lang w:eastAsia="ru-RU"/>
        </w:rPr>
        <w:t xml:space="preserve">и утвердить </w:t>
      </w:r>
      <w:r w:rsidRPr="00EF1E0D">
        <w:rPr>
          <w:rFonts w:ascii="Times New Roman" w:eastAsia="Times New Roman" w:hAnsi="Times New Roman" w:cs="Times New Roman"/>
          <w:lang w:eastAsia="ru-RU"/>
        </w:rPr>
        <w:t xml:space="preserve">в срок до 01.04.2016 </w:t>
      </w:r>
      <w:r w:rsidR="00345440" w:rsidRPr="00EF1E0D">
        <w:rPr>
          <w:rFonts w:ascii="Times New Roman" w:eastAsia="Times New Roman" w:hAnsi="Times New Roman" w:cs="Times New Roman"/>
          <w:lang w:eastAsia="ru-RU"/>
        </w:rPr>
        <w:t xml:space="preserve">нормативные затраты на обеспечение функций указанных органов и подведомственных им казенных учреждений </w:t>
      </w:r>
      <w:r w:rsidR="00C16A46" w:rsidRPr="00EF1E0D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9A4878" w:rsidRPr="00EF1E0D">
        <w:rPr>
          <w:rFonts w:ascii="Times New Roman" w:eastAsia="Times New Roman" w:hAnsi="Times New Roman" w:cs="Times New Roman"/>
          <w:lang w:eastAsia="ru-RU"/>
        </w:rPr>
        <w:t>требованиями</w:t>
      </w:r>
      <w:r w:rsidR="00C16A46" w:rsidRPr="00EF1E0D">
        <w:rPr>
          <w:rFonts w:ascii="Times New Roman" w:eastAsia="Times New Roman" w:hAnsi="Times New Roman" w:cs="Times New Roman"/>
          <w:lang w:eastAsia="ru-RU"/>
        </w:rPr>
        <w:t>, утвержде</w:t>
      </w:r>
      <w:r w:rsidR="00345440" w:rsidRPr="00EF1E0D">
        <w:rPr>
          <w:rFonts w:ascii="Times New Roman" w:eastAsia="Times New Roman" w:hAnsi="Times New Roman" w:cs="Times New Roman"/>
          <w:lang w:eastAsia="ru-RU"/>
        </w:rPr>
        <w:t>нными настоящим постановлением.</w:t>
      </w:r>
      <w:r w:rsidR="0061210C" w:rsidRPr="00EF1E0D">
        <w:t xml:space="preserve"> </w:t>
      </w:r>
    </w:p>
    <w:p w:rsidR="0061210C" w:rsidRPr="00EF1E0D" w:rsidRDefault="0061210C" w:rsidP="00EF1E0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1E0D">
        <w:rPr>
          <w:rFonts w:ascii="Times New Roman" w:eastAsia="Times New Roman" w:hAnsi="Times New Roman" w:cs="Times New Roman"/>
          <w:lang w:eastAsia="ru-RU"/>
        </w:rPr>
        <w:t xml:space="preserve">Настоящее постановление подлежит официальному опубликованию в газете «Заветы Ильича» и на официальном сайте </w:t>
      </w:r>
      <w:r w:rsidR="00EF1E0D" w:rsidRPr="00EF1E0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EF1E0D">
        <w:rPr>
          <w:rFonts w:ascii="Times New Roman" w:eastAsia="Times New Roman" w:hAnsi="Times New Roman" w:cs="Times New Roman"/>
          <w:lang w:eastAsia="ru-RU"/>
        </w:rPr>
        <w:t>Первомайского района</w:t>
      </w:r>
      <w:r w:rsidR="008826C3" w:rsidRPr="00EF1E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12B7" w:rsidRPr="00EF1E0D">
        <w:rPr>
          <w:rFonts w:ascii="Times New Roman" w:eastAsia="Times New Roman" w:hAnsi="Times New Roman" w:cs="Times New Roman"/>
          <w:u w:val="single"/>
          <w:lang w:eastAsia="ru-RU"/>
        </w:rPr>
        <w:t>http://pmr.tomsk.ru/</w:t>
      </w:r>
    </w:p>
    <w:p w:rsidR="00B70378" w:rsidRPr="00EF1E0D" w:rsidRDefault="00B70378" w:rsidP="001D127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22"/>
      <w:bookmarkEnd w:id="0"/>
      <w:r w:rsidRPr="00EF1E0D">
        <w:rPr>
          <w:rFonts w:ascii="Times New Roman" w:eastAsia="Times New Roman" w:hAnsi="Times New Roman" w:cs="Times New Roman"/>
          <w:lang w:eastAsia="ru-RU"/>
        </w:rPr>
        <w:t>Настоящее постановление вступает в силу с момента подписания и распространяется на правоотношени</w:t>
      </w:r>
      <w:r w:rsidR="002E1E5F" w:rsidRPr="00EF1E0D">
        <w:rPr>
          <w:rFonts w:ascii="Times New Roman" w:eastAsia="Times New Roman" w:hAnsi="Times New Roman" w:cs="Times New Roman"/>
          <w:lang w:eastAsia="ru-RU"/>
        </w:rPr>
        <w:t>я</w:t>
      </w:r>
      <w:r w:rsidRPr="00EF1E0D">
        <w:rPr>
          <w:rFonts w:ascii="Times New Roman" w:eastAsia="Times New Roman" w:hAnsi="Times New Roman" w:cs="Times New Roman"/>
          <w:lang w:eastAsia="ru-RU"/>
        </w:rPr>
        <w:t xml:space="preserve"> с 1 января 2016 года.</w:t>
      </w:r>
    </w:p>
    <w:p w:rsidR="00672E89" w:rsidRPr="00EF1E0D" w:rsidRDefault="00672E89" w:rsidP="001D127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1E0D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настоящего постановления возложить на </w:t>
      </w:r>
      <w:r w:rsidR="001C12B7" w:rsidRPr="00EF1E0D">
        <w:rPr>
          <w:rFonts w:ascii="Times New Roman" w:eastAsia="Times New Roman" w:hAnsi="Times New Roman" w:cs="Times New Roman"/>
          <w:lang w:eastAsia="ru-RU"/>
        </w:rPr>
        <w:t xml:space="preserve">заместителя Главы Первомайского района по строительству ЖКХ, дорожному комплексу, ГО и ЧС </w:t>
      </w:r>
      <w:r w:rsidR="008826C3" w:rsidRPr="00EF1E0D">
        <w:rPr>
          <w:rFonts w:ascii="Times New Roman" w:eastAsia="Times New Roman" w:hAnsi="Times New Roman" w:cs="Times New Roman"/>
          <w:lang w:eastAsia="ru-RU"/>
        </w:rPr>
        <w:t>Панченко</w:t>
      </w:r>
      <w:r w:rsidR="001C12B7" w:rsidRPr="00EF1E0D">
        <w:rPr>
          <w:rFonts w:ascii="Times New Roman" w:eastAsia="Times New Roman" w:hAnsi="Times New Roman" w:cs="Times New Roman"/>
          <w:lang w:eastAsia="ru-RU"/>
        </w:rPr>
        <w:t xml:space="preserve"> Андрея Васильевича.</w:t>
      </w:r>
    </w:p>
    <w:p w:rsidR="0061210C" w:rsidRPr="00EF1E0D" w:rsidRDefault="0061210C" w:rsidP="00882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10C" w:rsidRPr="00EF1E0D" w:rsidRDefault="0061210C" w:rsidP="00B863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10C" w:rsidRPr="00EF1E0D" w:rsidRDefault="0061210C" w:rsidP="00882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1E3" w:rsidRDefault="0061210C" w:rsidP="00EF1E0D">
      <w:pPr>
        <w:rPr>
          <w:rFonts w:ascii="Times New Roman" w:eastAsia="Times New Roman" w:hAnsi="Times New Roman" w:cs="Times New Roman"/>
          <w:lang w:eastAsia="ru-RU"/>
        </w:rPr>
      </w:pPr>
      <w:r w:rsidRPr="00EF1E0D">
        <w:rPr>
          <w:rFonts w:ascii="Times New Roman" w:eastAsia="Times New Roman" w:hAnsi="Times New Roman" w:cs="Times New Roman"/>
          <w:lang w:eastAsia="ru-RU"/>
        </w:rPr>
        <w:t>Глава Первомайского района</w:t>
      </w:r>
      <w:r w:rsidRPr="00EF1E0D">
        <w:rPr>
          <w:rFonts w:ascii="Times New Roman" w:eastAsia="Times New Roman" w:hAnsi="Times New Roman" w:cs="Times New Roman"/>
          <w:lang w:eastAsia="ru-RU"/>
        </w:rPr>
        <w:tab/>
      </w:r>
      <w:r w:rsidR="00EF1E0D" w:rsidRPr="00EF1E0D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EF1E0D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EF1E0D" w:rsidRPr="00EF1E0D">
        <w:rPr>
          <w:rFonts w:ascii="Times New Roman" w:eastAsia="Times New Roman" w:hAnsi="Times New Roman" w:cs="Times New Roman"/>
          <w:lang w:eastAsia="ru-RU"/>
        </w:rPr>
        <w:t xml:space="preserve">     И.И.Сиберт</w:t>
      </w:r>
    </w:p>
    <w:p w:rsidR="00EF1E0D" w:rsidRDefault="00EF1E0D" w:rsidP="00EF1E0D">
      <w:pPr>
        <w:rPr>
          <w:rFonts w:ascii="Times New Roman" w:eastAsia="Times New Roman" w:hAnsi="Times New Roman" w:cs="Times New Roman"/>
          <w:lang w:eastAsia="ru-RU"/>
        </w:rPr>
      </w:pPr>
    </w:p>
    <w:p w:rsidR="00EF1E0D" w:rsidRPr="00EF1E0D" w:rsidRDefault="00EF1E0D" w:rsidP="00EF1E0D">
      <w:pPr>
        <w:rPr>
          <w:rFonts w:ascii="Times New Roman" w:eastAsia="Times New Roman" w:hAnsi="Times New Roman" w:cs="Times New Roman"/>
          <w:lang w:eastAsia="ru-RU"/>
        </w:rPr>
      </w:pPr>
    </w:p>
    <w:p w:rsidR="00EF1E0D" w:rsidRPr="00EF1E0D" w:rsidRDefault="00EF1E0D" w:rsidP="00EF1E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F1E0D">
        <w:rPr>
          <w:rFonts w:ascii="Times New Roman" w:eastAsia="Times New Roman" w:hAnsi="Times New Roman" w:cs="Times New Roman"/>
          <w:sz w:val="16"/>
          <w:szCs w:val="16"/>
          <w:lang w:eastAsia="ru-RU"/>
        </w:rPr>
        <w:t>А.В.Сидоренко</w:t>
      </w:r>
      <w:proofErr w:type="spellEnd"/>
    </w:p>
    <w:p w:rsidR="00EF1E0D" w:rsidRPr="00EF1E0D" w:rsidRDefault="00EF1E0D" w:rsidP="00EF1E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1E0D">
        <w:rPr>
          <w:rFonts w:ascii="Times New Roman" w:eastAsia="Times New Roman" w:hAnsi="Times New Roman" w:cs="Times New Roman"/>
          <w:sz w:val="16"/>
          <w:szCs w:val="16"/>
          <w:lang w:eastAsia="ru-RU"/>
        </w:rPr>
        <w:t>2 24 69</w:t>
      </w:r>
    </w:p>
    <w:p w:rsidR="004711E3" w:rsidRPr="00EF1E0D" w:rsidRDefault="004711E3" w:rsidP="00B70378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D155CC">
        <w:rPr>
          <w:rFonts w:ascii="Times New Roman" w:hAnsi="Times New Roman" w:cs="Times New Roman"/>
          <w:sz w:val="24"/>
          <w:szCs w:val="24"/>
        </w:rPr>
        <w:br w:type="page"/>
      </w:r>
      <w:r w:rsidRPr="00EF1E0D">
        <w:rPr>
          <w:rFonts w:ascii="Times New Roman" w:hAnsi="Times New Roman" w:cs="Times New Roman"/>
          <w:sz w:val="18"/>
          <w:szCs w:val="18"/>
        </w:rPr>
        <w:lastRenderedPageBreak/>
        <w:t>Утверждены</w:t>
      </w:r>
    </w:p>
    <w:p w:rsidR="004711E3" w:rsidRPr="00EF1E0D" w:rsidRDefault="008826C3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EF1E0D">
        <w:rPr>
          <w:rFonts w:ascii="Times New Roman" w:hAnsi="Times New Roman" w:cs="Times New Roman"/>
          <w:sz w:val="18"/>
          <w:szCs w:val="18"/>
        </w:rPr>
        <w:t>постановлением</w:t>
      </w:r>
      <w:proofErr w:type="gramEnd"/>
      <w:r w:rsidR="004711E3" w:rsidRPr="00EF1E0D">
        <w:rPr>
          <w:rFonts w:ascii="Times New Roman" w:hAnsi="Times New Roman" w:cs="Times New Roman"/>
          <w:sz w:val="18"/>
          <w:szCs w:val="18"/>
        </w:rPr>
        <w:t xml:space="preserve"> Администрации</w:t>
      </w:r>
    </w:p>
    <w:p w:rsidR="004711E3" w:rsidRPr="00EF1E0D" w:rsidRDefault="0061210C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EF1E0D">
        <w:rPr>
          <w:rFonts w:ascii="Times New Roman" w:hAnsi="Times New Roman" w:cs="Times New Roman"/>
          <w:sz w:val="18"/>
          <w:szCs w:val="18"/>
        </w:rPr>
        <w:t>Первомайского района</w:t>
      </w:r>
    </w:p>
    <w:p w:rsidR="004711E3" w:rsidRPr="00EF1E0D" w:rsidRDefault="004711E3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EF1E0D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EF1E0D">
        <w:rPr>
          <w:rFonts w:ascii="Times New Roman" w:hAnsi="Times New Roman" w:cs="Times New Roman"/>
          <w:sz w:val="18"/>
          <w:szCs w:val="18"/>
        </w:rPr>
        <w:t xml:space="preserve"> </w:t>
      </w:r>
      <w:r w:rsidR="00B70378" w:rsidRPr="00EF1E0D">
        <w:rPr>
          <w:rFonts w:ascii="Times New Roman" w:hAnsi="Times New Roman" w:cs="Times New Roman"/>
          <w:sz w:val="18"/>
          <w:szCs w:val="18"/>
        </w:rPr>
        <w:t>15 января</w:t>
      </w:r>
      <w:r w:rsidRPr="00EF1E0D">
        <w:rPr>
          <w:rFonts w:ascii="Times New Roman" w:hAnsi="Times New Roman" w:cs="Times New Roman"/>
          <w:sz w:val="18"/>
          <w:szCs w:val="18"/>
        </w:rPr>
        <w:t xml:space="preserve"> 201</w:t>
      </w:r>
      <w:r w:rsidR="00B70378" w:rsidRPr="00EF1E0D">
        <w:rPr>
          <w:rFonts w:ascii="Times New Roman" w:hAnsi="Times New Roman" w:cs="Times New Roman"/>
          <w:sz w:val="18"/>
          <w:szCs w:val="18"/>
        </w:rPr>
        <w:t>6</w:t>
      </w:r>
      <w:r w:rsidRPr="00EF1E0D">
        <w:rPr>
          <w:rFonts w:ascii="Times New Roman" w:hAnsi="Times New Roman" w:cs="Times New Roman"/>
          <w:sz w:val="18"/>
          <w:szCs w:val="18"/>
        </w:rPr>
        <w:t xml:space="preserve"> г. № </w:t>
      </w:r>
      <w:r w:rsidR="001D1278" w:rsidRPr="00EF1E0D">
        <w:rPr>
          <w:rFonts w:ascii="Times New Roman" w:hAnsi="Times New Roman" w:cs="Times New Roman"/>
          <w:sz w:val="18"/>
          <w:szCs w:val="18"/>
        </w:rPr>
        <w:t>3</w:t>
      </w:r>
    </w:p>
    <w:p w:rsidR="00C071C8" w:rsidRPr="00D155CC" w:rsidRDefault="00C071C8" w:rsidP="00B86313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6A8B" w:rsidRPr="00A775E5" w:rsidRDefault="00296A8B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75E5">
        <w:rPr>
          <w:rFonts w:ascii="Times New Roman" w:hAnsi="Times New Roman" w:cs="Times New Roman"/>
          <w:b w:val="0"/>
          <w:sz w:val="24"/>
          <w:szCs w:val="24"/>
        </w:rPr>
        <w:t xml:space="preserve">Требования </w:t>
      </w:r>
      <w:r w:rsidR="00123CC0" w:rsidRPr="00A775E5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A775E5">
        <w:rPr>
          <w:rFonts w:ascii="Times New Roman" w:hAnsi="Times New Roman" w:cs="Times New Roman"/>
          <w:b w:val="0"/>
          <w:sz w:val="24"/>
          <w:szCs w:val="24"/>
        </w:rPr>
        <w:t>определени</w:t>
      </w:r>
      <w:r w:rsidR="00123CC0" w:rsidRPr="00A775E5">
        <w:rPr>
          <w:rFonts w:ascii="Times New Roman" w:hAnsi="Times New Roman" w:cs="Times New Roman"/>
          <w:b w:val="0"/>
          <w:sz w:val="24"/>
          <w:szCs w:val="24"/>
        </w:rPr>
        <w:t>ю</w:t>
      </w:r>
      <w:r w:rsidRPr="00A775E5">
        <w:rPr>
          <w:rFonts w:ascii="Times New Roman" w:hAnsi="Times New Roman" w:cs="Times New Roman"/>
          <w:b w:val="0"/>
          <w:sz w:val="24"/>
          <w:szCs w:val="24"/>
        </w:rPr>
        <w:t xml:space="preserve"> нормативных затрат на обеспечение функций</w:t>
      </w:r>
    </w:p>
    <w:p w:rsidR="006C2E8E" w:rsidRPr="00A775E5" w:rsidRDefault="00D12F0E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="00296A8B" w:rsidRPr="00A775E5">
        <w:rPr>
          <w:rFonts w:ascii="Times New Roman" w:hAnsi="Times New Roman" w:cs="Times New Roman"/>
          <w:b w:val="0"/>
          <w:sz w:val="24"/>
          <w:szCs w:val="24"/>
        </w:rPr>
        <w:t xml:space="preserve"> органов </w:t>
      </w:r>
      <w:r>
        <w:rPr>
          <w:rFonts w:ascii="Times New Roman" w:hAnsi="Times New Roman" w:cs="Times New Roman"/>
          <w:b w:val="0"/>
          <w:sz w:val="24"/>
          <w:szCs w:val="24"/>
        </w:rPr>
        <w:t>Первомайского района Томской области</w:t>
      </w:r>
      <w:r w:rsidR="006E40E2">
        <w:rPr>
          <w:rFonts w:ascii="Times New Roman" w:hAnsi="Times New Roman" w:cs="Times New Roman"/>
          <w:b w:val="0"/>
          <w:sz w:val="24"/>
          <w:szCs w:val="24"/>
        </w:rPr>
        <w:t>,</w:t>
      </w:r>
      <w:r w:rsidR="00296A8B" w:rsidRPr="00A775E5">
        <w:rPr>
          <w:rFonts w:ascii="Times New Roman" w:hAnsi="Times New Roman" w:cs="Times New Roman"/>
          <w:b w:val="0"/>
          <w:sz w:val="24"/>
          <w:szCs w:val="24"/>
        </w:rPr>
        <w:t xml:space="preserve"> в том числе подведомственных им казенных учреждений 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71C8" w:rsidRPr="00D155CC" w:rsidRDefault="006C2E8E" w:rsidP="00D12F0E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Настоящи</w:t>
      </w:r>
      <w:r w:rsidR="006E40E2">
        <w:rPr>
          <w:rFonts w:ascii="Times New Roman" w:hAnsi="Times New Roman" w:cs="Times New Roman"/>
          <w:sz w:val="24"/>
          <w:szCs w:val="24"/>
        </w:rPr>
        <w:t>е</w:t>
      </w:r>
      <w:r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6E40E2">
        <w:rPr>
          <w:rFonts w:ascii="Times New Roman" w:hAnsi="Times New Roman" w:cs="Times New Roman"/>
          <w:sz w:val="24"/>
          <w:szCs w:val="24"/>
        </w:rPr>
        <w:t>требования</w:t>
      </w:r>
      <w:r w:rsidRPr="00D155CC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6E40E2">
        <w:rPr>
          <w:rFonts w:ascii="Times New Roman" w:hAnsi="Times New Roman" w:cs="Times New Roman"/>
          <w:sz w:val="24"/>
          <w:szCs w:val="24"/>
        </w:rPr>
        <w:t>ю</w:t>
      </w:r>
      <w:r w:rsidRPr="00D155CC">
        <w:rPr>
          <w:rFonts w:ascii="Times New Roman" w:hAnsi="Times New Roman" w:cs="Times New Roman"/>
          <w:sz w:val="24"/>
          <w:szCs w:val="24"/>
        </w:rPr>
        <w:t xml:space="preserve">т </w:t>
      </w:r>
      <w:r w:rsidR="006E40E2">
        <w:rPr>
          <w:rFonts w:ascii="Times New Roman" w:hAnsi="Times New Roman" w:cs="Times New Roman"/>
          <w:sz w:val="24"/>
          <w:szCs w:val="24"/>
        </w:rPr>
        <w:t>порядок</w:t>
      </w:r>
      <w:r w:rsidR="00886CF7" w:rsidRPr="00D155CC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6E40E2">
        <w:rPr>
          <w:rFonts w:ascii="Times New Roman" w:hAnsi="Times New Roman" w:cs="Times New Roman"/>
          <w:sz w:val="24"/>
          <w:szCs w:val="24"/>
        </w:rPr>
        <w:t>я</w:t>
      </w:r>
      <w:r w:rsidRPr="00D155CC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</w:t>
      </w:r>
      <w:r w:rsidR="00D12F0E" w:rsidRPr="00D12F0E">
        <w:rPr>
          <w:rFonts w:ascii="Times New Roman" w:hAnsi="Times New Roman" w:cs="Times New Roman"/>
          <w:sz w:val="24"/>
          <w:szCs w:val="24"/>
        </w:rPr>
        <w:t>муниципальных органов Первомайского района Томской области</w:t>
      </w:r>
      <w:r w:rsidR="00D12F0E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и подведомственных им казенных учреждений в части закупок товаров, работ, услуг (далее - нормативные затраты).</w:t>
      </w:r>
    </w:p>
    <w:p w:rsidR="00C071C8" w:rsidRPr="00AC1B5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D12F0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4240A9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и подведомственных им казенных учреждений.</w:t>
      </w:r>
    </w:p>
    <w:p w:rsidR="00AC1B5C" w:rsidRPr="001C12B7" w:rsidRDefault="00AC1B5C" w:rsidP="00AC1B5C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Виды и состав нормативных затрат определен</w:t>
      </w:r>
      <w:r w:rsidR="003B4983" w:rsidRPr="001C12B7">
        <w:rPr>
          <w:rFonts w:ascii="Times New Roman" w:hAnsi="Times New Roman" w:cs="Times New Roman"/>
          <w:sz w:val="24"/>
          <w:szCs w:val="24"/>
        </w:rPr>
        <w:t>ы</w:t>
      </w:r>
      <w:r w:rsidR="00E570DF" w:rsidRPr="001C12B7">
        <w:rPr>
          <w:rFonts w:ascii="Times New Roman" w:hAnsi="Times New Roman" w:cs="Times New Roman"/>
          <w:sz w:val="24"/>
          <w:szCs w:val="24"/>
        </w:rPr>
        <w:t xml:space="preserve"> приложением к</w:t>
      </w:r>
      <w:r w:rsidRPr="001C12B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570DF" w:rsidRPr="001C12B7">
        <w:rPr>
          <w:rFonts w:ascii="Times New Roman" w:hAnsi="Times New Roman" w:cs="Times New Roman"/>
          <w:sz w:val="24"/>
          <w:szCs w:val="24"/>
        </w:rPr>
        <w:t>ю</w:t>
      </w:r>
      <w:r w:rsidRPr="001C12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AA7DF3" w:rsidRPr="00D155CC" w:rsidRDefault="006C2E8E" w:rsidP="00AA7DF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</w:t>
      </w:r>
      <w:hyperlink w:anchor="P85" w:history="1">
        <w:r w:rsidR="00B0341B" w:rsidRPr="00D155C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</w:t>
      </w:r>
      <w:r w:rsidR="00D12F0E">
        <w:rPr>
          <w:rFonts w:ascii="Times New Roman" w:hAnsi="Times New Roman" w:cs="Times New Roman"/>
          <w:sz w:val="24"/>
          <w:szCs w:val="24"/>
        </w:rPr>
        <w:t>муниципальных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155CC">
        <w:rPr>
          <w:rFonts w:ascii="Times New Roman" w:hAnsi="Times New Roman" w:cs="Times New Roman"/>
          <w:sz w:val="24"/>
          <w:szCs w:val="24"/>
        </w:rPr>
        <w:t xml:space="preserve">, в том числе подведомственных им казенных учреждений, согласно приложению </w:t>
      </w:r>
      <w:r w:rsidR="006E40E2">
        <w:rPr>
          <w:rFonts w:ascii="Times New Roman" w:hAnsi="Times New Roman" w:cs="Times New Roman"/>
          <w:sz w:val="24"/>
          <w:szCs w:val="24"/>
        </w:rPr>
        <w:t xml:space="preserve">к настоящим требованиям </w:t>
      </w:r>
      <w:r w:rsidRPr="00D155C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A0FDC" w:rsidRPr="00D155CC">
        <w:rPr>
          <w:rFonts w:ascii="Times New Roman" w:hAnsi="Times New Roman" w:cs="Times New Roman"/>
          <w:sz w:val="24"/>
          <w:szCs w:val="24"/>
        </w:rPr>
        <w:t>–</w:t>
      </w:r>
      <w:r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83886">
        <w:rPr>
          <w:rFonts w:ascii="Times New Roman" w:hAnsi="Times New Roman" w:cs="Times New Roman"/>
          <w:sz w:val="24"/>
          <w:szCs w:val="24"/>
        </w:rPr>
        <w:t>Правила</w:t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в порядке, устанавливаемом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муниципальными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C17C0C">
        <w:rPr>
          <w:rFonts w:ascii="Times New Roman" w:hAnsi="Times New Roman" w:cs="Times New Roman"/>
          <w:sz w:val="24"/>
          <w:szCs w:val="24"/>
        </w:rPr>
        <w:t>П</w:t>
      </w:r>
      <w:r w:rsidR="00D12F0E">
        <w:rPr>
          <w:rFonts w:ascii="Times New Roman" w:hAnsi="Times New Roman" w:cs="Times New Roman"/>
          <w:sz w:val="24"/>
          <w:szCs w:val="24"/>
        </w:rPr>
        <w:t xml:space="preserve">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AA7DF3" w:rsidRPr="00D155CC" w:rsidRDefault="006C2E8E" w:rsidP="00AA7D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муниципальные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D155CC">
        <w:rPr>
          <w:rFonts w:ascii="Times New Roman" w:hAnsi="Times New Roman" w:cs="Times New Roman"/>
          <w:sz w:val="24"/>
          <w:szCs w:val="24"/>
        </w:rPr>
        <w:t xml:space="preserve">учитывают его периодичность, предусмотренную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21295" w:rsidRPr="00F63097">
        <w:rPr>
          <w:rFonts w:ascii="Times New Roman" w:hAnsi="Times New Roman" w:cs="Times New Roman"/>
          <w:sz w:val="24"/>
          <w:szCs w:val="24"/>
        </w:rPr>
        <w:t>59</w:t>
      </w:r>
      <w:r w:rsidRPr="00F63097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Правил.</w:t>
      </w:r>
      <w:bookmarkStart w:id="2" w:name="P46"/>
      <w:bookmarkEnd w:id="2"/>
    </w:p>
    <w:p w:rsidR="00AA7DF3" w:rsidRPr="00D155CC" w:rsidRDefault="006C2E8E" w:rsidP="00C27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не может превышать объем доведенных </w:t>
      </w:r>
      <w:r w:rsidR="00125B04">
        <w:rPr>
          <w:rFonts w:ascii="Times New Roman" w:hAnsi="Times New Roman" w:cs="Times New Roman"/>
          <w:sz w:val="24"/>
          <w:szCs w:val="24"/>
        </w:rPr>
        <w:t xml:space="preserve">до </w:t>
      </w:r>
      <w:r w:rsidR="00D12F0E">
        <w:rPr>
          <w:rFonts w:ascii="Times New Roman" w:hAnsi="Times New Roman" w:cs="Times New Roman"/>
          <w:sz w:val="24"/>
          <w:szCs w:val="24"/>
        </w:rPr>
        <w:t>муниципальных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25B04">
        <w:rPr>
          <w:rFonts w:ascii="Times New Roman" w:hAnsi="Times New Roman" w:cs="Times New Roman"/>
          <w:sz w:val="24"/>
          <w:szCs w:val="24"/>
        </w:rPr>
        <w:t>ов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AA7DF3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125B04">
        <w:rPr>
          <w:rFonts w:ascii="Times New Roman" w:hAnsi="Times New Roman" w:cs="Times New Roman"/>
          <w:sz w:val="24"/>
          <w:szCs w:val="24"/>
        </w:rPr>
        <w:t xml:space="preserve"> </w:t>
      </w:r>
      <w:r w:rsidR="00AA7DF3" w:rsidRPr="00D155CC">
        <w:rPr>
          <w:rFonts w:ascii="Times New Roman" w:hAnsi="Times New Roman" w:cs="Times New Roman"/>
          <w:sz w:val="24"/>
          <w:szCs w:val="24"/>
        </w:rPr>
        <w:t>и находящимся в их ведении казенны</w:t>
      </w:r>
      <w:r w:rsidR="00C27D50">
        <w:rPr>
          <w:rFonts w:ascii="Times New Roman" w:hAnsi="Times New Roman" w:cs="Times New Roman"/>
          <w:sz w:val="24"/>
          <w:szCs w:val="24"/>
        </w:rPr>
        <w:t>х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27D50">
        <w:rPr>
          <w:rFonts w:ascii="Times New Roman" w:hAnsi="Times New Roman" w:cs="Times New Roman"/>
          <w:sz w:val="24"/>
          <w:szCs w:val="24"/>
        </w:rPr>
        <w:t>й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 как получател</w:t>
      </w:r>
      <w:r w:rsidR="00C27D50">
        <w:rPr>
          <w:rFonts w:ascii="Times New Roman" w:hAnsi="Times New Roman" w:cs="Times New Roman"/>
          <w:sz w:val="24"/>
          <w:szCs w:val="24"/>
        </w:rPr>
        <w:t>ей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</w:t>
      </w:r>
      <w:r w:rsidR="00D12F0E">
        <w:rPr>
          <w:rFonts w:ascii="Times New Roman" w:hAnsi="Times New Roman" w:cs="Times New Roman"/>
          <w:sz w:val="24"/>
          <w:szCs w:val="24"/>
        </w:rPr>
        <w:t>бюджета муниципального образования Первомайский район</w:t>
      </w:r>
      <w:r w:rsidR="00AA7DF3" w:rsidRPr="00D155CC">
        <w:rPr>
          <w:rFonts w:ascii="Times New Roman" w:hAnsi="Times New Roman" w:cs="Times New Roman"/>
          <w:sz w:val="24"/>
          <w:szCs w:val="24"/>
        </w:rPr>
        <w:t>.</w:t>
      </w:r>
    </w:p>
    <w:p w:rsidR="00C071C8" w:rsidRPr="00D155CC" w:rsidRDefault="006C2E8E" w:rsidP="00AA7D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муниципальные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155CC">
        <w:rPr>
          <w:rFonts w:ascii="Times New Roman" w:hAnsi="Times New Roman" w:cs="Times New Roman"/>
          <w:sz w:val="24"/>
          <w:szCs w:val="24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6" w:history="1">
        <w:r w:rsidRPr="00D155CC">
          <w:rPr>
            <w:rFonts w:ascii="Times New Roman" w:hAnsi="Times New Roman" w:cs="Times New Roman"/>
            <w:sz w:val="24"/>
            <w:szCs w:val="24"/>
          </w:rPr>
          <w:t>абзаца третьего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071C8" w:rsidRPr="00F63097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</w:t>
      </w:r>
      <w:r w:rsidRPr="00F6309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92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разделами </w:t>
        </w:r>
      </w:hyperlink>
      <w:r w:rsidR="00A87BB2">
        <w:rPr>
          <w:rFonts w:ascii="Times New Roman" w:hAnsi="Times New Roman" w:cs="Times New Roman"/>
          <w:sz w:val="24"/>
          <w:szCs w:val="24"/>
        </w:rPr>
        <w:t>1</w:t>
      </w:r>
      <w:r w:rsidRPr="00F6309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3" w:history="1">
        <w:r w:rsidR="00A87BB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63097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цены товаров, работ, услуг, устанавливаемые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муниципальными</w:t>
      </w:r>
      <w:r w:rsidRPr="00F63097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F578A6" w:rsidRPr="00F63097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F6309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63097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959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CB5E28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BC7ADE" w:rsidRPr="00F63097">
        <w:rPr>
          <w:rFonts w:ascii="Times New Roman" w:hAnsi="Times New Roman" w:cs="Times New Roman"/>
          <w:sz w:val="24"/>
          <w:szCs w:val="24"/>
        </w:rPr>
        <w:t>-</w:t>
      </w:r>
      <w:r w:rsidR="009607D6" w:rsidRPr="00F63097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к </w:t>
      </w:r>
      <w:r w:rsidR="00B0341B" w:rsidRPr="00F63097">
        <w:rPr>
          <w:rFonts w:ascii="Times New Roman" w:hAnsi="Times New Roman" w:cs="Times New Roman"/>
          <w:sz w:val="24"/>
          <w:szCs w:val="24"/>
        </w:rPr>
        <w:t>Правилам</w:t>
      </w:r>
      <w:r w:rsidRPr="00F63097">
        <w:rPr>
          <w:rFonts w:ascii="Times New Roman" w:hAnsi="Times New Roman" w:cs="Times New Roman"/>
          <w:sz w:val="24"/>
          <w:szCs w:val="24"/>
        </w:rPr>
        <w:t>.</w:t>
      </w:r>
    </w:p>
    <w:p w:rsidR="00C071C8" w:rsidRPr="00F63097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2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разделами </w:t>
        </w:r>
        <w:r w:rsidR="00A87BB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63097">
        <w:rPr>
          <w:rFonts w:ascii="Times New Roman" w:hAnsi="Times New Roman" w:cs="Times New Roman"/>
          <w:sz w:val="24"/>
          <w:szCs w:val="24"/>
        </w:rPr>
        <w:t xml:space="preserve"> и </w:t>
      </w:r>
      <w:r w:rsidR="00A87BB2" w:rsidRPr="00A87BB2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муниципальными</w:t>
      </w:r>
      <w:r w:rsidRPr="00F63097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F578A6" w:rsidRPr="00F63097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F6309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63097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959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CB5E28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BC7ADE" w:rsidRPr="00F63097">
        <w:rPr>
          <w:rFonts w:ascii="Times New Roman" w:hAnsi="Times New Roman" w:cs="Times New Roman"/>
          <w:sz w:val="24"/>
          <w:szCs w:val="24"/>
        </w:rPr>
        <w:t>-</w:t>
      </w:r>
      <w:r w:rsidR="009607D6" w:rsidRPr="00F63097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к </w:t>
      </w:r>
      <w:r w:rsidR="00B0341B" w:rsidRPr="00F63097">
        <w:rPr>
          <w:rFonts w:ascii="Times New Roman" w:hAnsi="Times New Roman" w:cs="Times New Roman"/>
          <w:sz w:val="24"/>
          <w:szCs w:val="24"/>
        </w:rPr>
        <w:t>Правилам</w:t>
      </w:r>
      <w:r w:rsidRPr="00F63097">
        <w:rPr>
          <w:rFonts w:ascii="Times New Roman" w:hAnsi="Times New Roman" w:cs="Times New Roman"/>
          <w:sz w:val="24"/>
          <w:szCs w:val="24"/>
        </w:rPr>
        <w:t>.</w:t>
      </w:r>
      <w:bookmarkStart w:id="3" w:name="P50"/>
      <w:bookmarkEnd w:id="3"/>
    </w:p>
    <w:p w:rsidR="006C2E8E" w:rsidRPr="00D155CC" w:rsidRDefault="00D12F0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органы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, должностных обязанностей его работников) нормативы: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нормативов, предусмотренных </w:t>
      </w:r>
      <w:hyperlink w:anchor="P959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2727A9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63097">
        <w:rPr>
          <w:rFonts w:ascii="Times New Roman" w:hAnsi="Times New Roman" w:cs="Times New Roman"/>
          <w:sz w:val="24"/>
          <w:szCs w:val="24"/>
        </w:rPr>
        <w:t xml:space="preserve"> к Правилам;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 xml:space="preserve">д) количества и цены средств подвижной связи с учетом нормативов, предусмотренных </w:t>
      </w:r>
      <w:hyperlink w:anchor="P959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427DF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63097">
        <w:rPr>
          <w:rFonts w:ascii="Times New Roman" w:hAnsi="Times New Roman" w:cs="Times New Roman"/>
          <w:sz w:val="24"/>
          <w:szCs w:val="24"/>
        </w:rPr>
        <w:t xml:space="preserve"> к Правилам;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 xml:space="preserve">к) количества и цены транспортных средств с учетом нормативов, предусмотренных </w:t>
      </w:r>
      <w:hyperlink w:anchor="P1026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427DF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F63097" w:rsidRPr="00F63097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к Правилам;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н) количества и цены хозяйственных товаров и принадлежностей;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п) иных товаров и услуг.</w:t>
      </w:r>
    </w:p>
    <w:p w:rsidR="006C2E8E" w:rsidRPr="00D155C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D12F0E">
        <w:rPr>
          <w:rFonts w:ascii="Times New Roman" w:hAnsi="Times New Roman" w:cs="Times New Roman"/>
          <w:sz w:val="24"/>
          <w:szCs w:val="24"/>
        </w:rPr>
        <w:t>муниципальных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2727A9">
        <w:rPr>
          <w:rFonts w:ascii="Times New Roman" w:hAnsi="Times New Roman" w:cs="Times New Roman"/>
          <w:sz w:val="24"/>
          <w:szCs w:val="24"/>
        </w:rPr>
        <w:t>ов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155CC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учреждений.</w:t>
      </w:r>
    </w:p>
    <w:p w:rsidR="006C2E8E" w:rsidRPr="00D155C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C2E8E" w:rsidRPr="00D155CC" w:rsidRDefault="00D12F0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органами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6C2E8E" w:rsidRPr="00D155CC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6C2E8E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Нормативные затраты подлежат</w:t>
      </w:r>
      <w:r w:rsidR="00F427DF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размещению в единой информационной системе в сфере закупок.</w:t>
      </w:r>
    </w:p>
    <w:p w:rsidR="003D5412" w:rsidRPr="003D5412" w:rsidRDefault="003D5412" w:rsidP="003D54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6D" w:rsidRPr="00D155CC" w:rsidRDefault="004C256D" w:rsidP="00B8631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CC">
        <w:rPr>
          <w:rFonts w:ascii="Times New Roman" w:hAnsi="Times New Roman" w:cs="Times New Roman"/>
          <w:sz w:val="24"/>
          <w:szCs w:val="24"/>
        </w:rPr>
        <w:br w:type="page"/>
      </w:r>
    </w:p>
    <w:p w:rsidR="006C2E8E" w:rsidRPr="00EF1E0D" w:rsidRDefault="006C2E8E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EF1E0D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296A8B" w:rsidRPr="00EF1E0D" w:rsidRDefault="00B86313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EF1E0D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EF1E0D">
        <w:rPr>
          <w:rFonts w:ascii="Times New Roman" w:hAnsi="Times New Roman" w:cs="Times New Roman"/>
          <w:sz w:val="18"/>
          <w:szCs w:val="18"/>
        </w:rPr>
        <w:t xml:space="preserve"> </w:t>
      </w:r>
      <w:r w:rsidR="00296A8B" w:rsidRPr="00EF1E0D">
        <w:rPr>
          <w:rFonts w:ascii="Times New Roman" w:hAnsi="Times New Roman" w:cs="Times New Roman"/>
          <w:sz w:val="18"/>
          <w:szCs w:val="18"/>
        </w:rPr>
        <w:t>требования</w:t>
      </w:r>
      <w:r w:rsidRPr="00EF1E0D">
        <w:rPr>
          <w:rFonts w:ascii="Times New Roman" w:hAnsi="Times New Roman" w:cs="Times New Roman"/>
          <w:sz w:val="18"/>
          <w:szCs w:val="18"/>
        </w:rPr>
        <w:t>м</w:t>
      </w:r>
      <w:r w:rsidR="00296A8B" w:rsidRPr="00EF1E0D">
        <w:rPr>
          <w:rFonts w:ascii="Times New Roman" w:hAnsi="Times New Roman" w:cs="Times New Roman"/>
          <w:sz w:val="18"/>
          <w:szCs w:val="18"/>
        </w:rPr>
        <w:t xml:space="preserve"> </w:t>
      </w:r>
      <w:r w:rsidR="008337D9" w:rsidRPr="00EF1E0D">
        <w:rPr>
          <w:rFonts w:ascii="Times New Roman" w:hAnsi="Times New Roman" w:cs="Times New Roman"/>
          <w:sz w:val="18"/>
          <w:szCs w:val="18"/>
        </w:rPr>
        <w:t xml:space="preserve">к </w:t>
      </w:r>
      <w:r w:rsidR="00296A8B" w:rsidRPr="00EF1E0D">
        <w:rPr>
          <w:rFonts w:ascii="Times New Roman" w:hAnsi="Times New Roman" w:cs="Times New Roman"/>
          <w:sz w:val="18"/>
          <w:szCs w:val="18"/>
        </w:rPr>
        <w:t>определени</w:t>
      </w:r>
      <w:r w:rsidR="008337D9" w:rsidRPr="00EF1E0D">
        <w:rPr>
          <w:rFonts w:ascii="Times New Roman" w:hAnsi="Times New Roman" w:cs="Times New Roman"/>
          <w:sz w:val="18"/>
          <w:szCs w:val="18"/>
        </w:rPr>
        <w:t>ю</w:t>
      </w:r>
      <w:r w:rsidR="00296A8B" w:rsidRPr="00EF1E0D">
        <w:rPr>
          <w:rFonts w:ascii="Times New Roman" w:hAnsi="Times New Roman" w:cs="Times New Roman"/>
          <w:sz w:val="18"/>
          <w:szCs w:val="18"/>
        </w:rPr>
        <w:t xml:space="preserve"> нормативных затрат</w:t>
      </w:r>
    </w:p>
    <w:p w:rsidR="00560253" w:rsidRPr="00EF1E0D" w:rsidRDefault="00296A8B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EF1E0D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EF1E0D">
        <w:rPr>
          <w:rFonts w:ascii="Times New Roman" w:hAnsi="Times New Roman" w:cs="Times New Roman"/>
          <w:sz w:val="18"/>
          <w:szCs w:val="18"/>
        </w:rPr>
        <w:t xml:space="preserve"> обеспечение функций </w:t>
      </w:r>
      <w:r w:rsidR="00560253" w:rsidRPr="00EF1E0D">
        <w:rPr>
          <w:rFonts w:ascii="Times New Roman" w:hAnsi="Times New Roman" w:cs="Times New Roman"/>
          <w:sz w:val="18"/>
          <w:szCs w:val="18"/>
        </w:rPr>
        <w:t>муниципальных</w:t>
      </w:r>
      <w:r w:rsidRPr="00EF1E0D">
        <w:rPr>
          <w:rFonts w:ascii="Times New Roman" w:hAnsi="Times New Roman" w:cs="Times New Roman"/>
          <w:sz w:val="18"/>
          <w:szCs w:val="18"/>
        </w:rPr>
        <w:t xml:space="preserve"> органов</w:t>
      </w:r>
      <w:r w:rsidR="00560253" w:rsidRPr="00EF1E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60253" w:rsidRPr="00EF1E0D" w:rsidRDefault="00560253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EF1E0D">
        <w:rPr>
          <w:rFonts w:ascii="Times New Roman" w:hAnsi="Times New Roman" w:cs="Times New Roman"/>
          <w:sz w:val="18"/>
          <w:szCs w:val="18"/>
        </w:rPr>
        <w:t xml:space="preserve">Первомайского района </w:t>
      </w:r>
      <w:r w:rsidR="00296A8B" w:rsidRPr="00EF1E0D">
        <w:rPr>
          <w:rFonts w:ascii="Times New Roman" w:hAnsi="Times New Roman" w:cs="Times New Roman"/>
          <w:sz w:val="18"/>
          <w:szCs w:val="18"/>
        </w:rPr>
        <w:t>Томской области,</w:t>
      </w:r>
    </w:p>
    <w:p w:rsidR="006C2E8E" w:rsidRPr="00EF1E0D" w:rsidRDefault="00296A8B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EF1E0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F1E0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F1E0D">
        <w:rPr>
          <w:rFonts w:ascii="Times New Roman" w:hAnsi="Times New Roman" w:cs="Times New Roman"/>
          <w:sz w:val="18"/>
          <w:szCs w:val="18"/>
        </w:rPr>
        <w:t xml:space="preserve"> том числе подведомственных им казенных учреждений</w:t>
      </w:r>
    </w:p>
    <w:p w:rsidR="006C2E8E" w:rsidRPr="00EF1E0D" w:rsidRDefault="006C2E8E" w:rsidP="00B8631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5"/>
      <w:bookmarkEnd w:id="4"/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6A8B" w:rsidRPr="00D155CC" w:rsidRDefault="00B0341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b/>
          <w:sz w:val="24"/>
          <w:szCs w:val="24"/>
        </w:rPr>
        <w:t>Правила определения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 нормативных затрат на обеспечение функций</w:t>
      </w:r>
    </w:p>
    <w:p w:rsidR="00ED3D13" w:rsidRDefault="00560253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 органов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Первомайского района 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Томской области, </w:t>
      </w:r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b/>
          <w:sz w:val="24"/>
          <w:szCs w:val="24"/>
        </w:rPr>
        <w:t xml:space="preserve"> в том числе подведомственных им казенных учреждений 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8E" w:rsidRPr="00672E89" w:rsidRDefault="006C2E8E" w:rsidP="0050776B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92"/>
      <w:bookmarkEnd w:id="5"/>
      <w:r w:rsidRPr="00672E89">
        <w:rPr>
          <w:rFonts w:ascii="Times New Roman" w:hAnsi="Times New Roman" w:cs="Times New Roman"/>
          <w:b/>
          <w:sz w:val="24"/>
          <w:szCs w:val="24"/>
        </w:rPr>
        <w:t>Затраты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a4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абонентскую плату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" name="Рисунок 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16430" cy="485140"/>
            <wp:effectExtent l="0" t="0" r="7620" b="0"/>
            <wp:docPr id="2" name="Рисунок 2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" name="Рисунок 3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" name="Рисунок 4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5" name="Рисунок 5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6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6C2E8E" w:rsidRPr="00D155CC" w:rsidRDefault="006C2E8E" w:rsidP="00B8631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повременную оплату местных, междугородних и международных телефонных соединений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6" name="Рисунок 6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0341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6138545" cy="381635"/>
            <wp:effectExtent l="0" t="0" r="0" b="0"/>
            <wp:docPr id="7" name="Рисунок 7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381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8" name="Рисунок 8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2260" cy="270510"/>
            <wp:effectExtent l="0" t="0" r="2540" b="0"/>
            <wp:docPr id="9" name="Рисунок 9" descr="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7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10" name="Рисунок 10" descr="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47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11" name="Рисунок 11" descr="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47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12" name="Рисунок 12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3" name="Рисунок 13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>тарифу;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5" name="Рисунок 15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16" name="Рисунок 16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7" name="Рисунок 17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8" name="Рисунок 18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19" name="Рисунок 1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6C2E8E" w:rsidRPr="00D155CC" w:rsidRDefault="006C2E8E" w:rsidP="00B8631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подвижной связи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20" name="Рисунок 20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51685" cy="485140"/>
            <wp:effectExtent l="0" t="0" r="5715" b="0"/>
            <wp:docPr id="21" name="Рисунок 21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22" name="Рисунок 22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</w:t>
      </w:r>
      <w:r w:rsidR="00296A8B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527D20"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50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A552F" w:rsidRPr="00D155C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E05B36" w:rsidRPr="00D155CC">
        <w:rPr>
          <w:rFonts w:ascii="Times New Roman" w:hAnsi="Times New Roman" w:cs="Times New Roman"/>
          <w:sz w:val="24"/>
          <w:szCs w:val="24"/>
        </w:rPr>
        <w:t>, утвержденных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, с учетом нормативов обеспечения функций государственных органов</w:t>
      </w:r>
      <w:r w:rsidR="00E05B36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59" w:history="1">
        <w:r w:rsidR="00E05B36" w:rsidRPr="00D155CC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="006C2E8E" w:rsidRPr="00D155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67B03">
          <w:rPr>
            <w:rFonts w:ascii="Times New Roman" w:hAnsi="Times New Roman" w:cs="Times New Roman"/>
            <w:sz w:val="24"/>
            <w:szCs w:val="24"/>
          </w:rPr>
          <w:t>№</w:t>
        </w:r>
        <w:r w:rsidR="006C2E8E" w:rsidRPr="00D155C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E05B36" w:rsidRPr="00D155CC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6C2E8E" w:rsidRPr="00D155CC">
        <w:rPr>
          <w:rFonts w:ascii="Times New Roman" w:hAnsi="Times New Roman" w:cs="Times New Roman"/>
          <w:sz w:val="24"/>
          <w:szCs w:val="24"/>
        </w:rPr>
        <w:t>(далее - нормативы затрат на приобретение средств связи);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3" name="Рисунок 23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</w:t>
      </w:r>
      <w:r w:rsidR="00E05B36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приобретение средств связи;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24" name="Рисунок 24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0190_48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B4EE6" w:rsidRPr="00D155CC" w:rsidRDefault="003B4EE6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передачу данных с использованием информационно-телекоммуникационной сети </w:t>
      </w:r>
      <w:r w:rsidR="00905D3E" w:rsidRPr="00D155CC">
        <w:rPr>
          <w:rFonts w:ascii="Times New Roman" w:hAnsi="Times New Roman" w:cs="Times New Roman"/>
          <w:sz w:val="24"/>
          <w:szCs w:val="24"/>
        </w:rPr>
        <w:t>«</w:t>
      </w:r>
      <w:r w:rsidRPr="00D155CC">
        <w:rPr>
          <w:rFonts w:ascii="Times New Roman" w:hAnsi="Times New Roman" w:cs="Times New Roman"/>
          <w:sz w:val="24"/>
          <w:szCs w:val="24"/>
        </w:rPr>
        <w:t>Интернет</w:t>
      </w:r>
      <w:r w:rsidR="00905D3E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(далее - сеть </w:t>
      </w:r>
      <w:r w:rsidR="00905D3E" w:rsidRPr="00D155CC">
        <w:rPr>
          <w:rFonts w:ascii="Times New Roman" w:hAnsi="Times New Roman" w:cs="Times New Roman"/>
          <w:sz w:val="24"/>
          <w:szCs w:val="24"/>
        </w:rPr>
        <w:t>«</w:t>
      </w:r>
      <w:r w:rsidRPr="00D155CC">
        <w:rPr>
          <w:rFonts w:ascii="Times New Roman" w:hAnsi="Times New Roman" w:cs="Times New Roman"/>
          <w:sz w:val="24"/>
          <w:szCs w:val="24"/>
        </w:rPr>
        <w:t>Интернет</w:t>
      </w:r>
      <w:r w:rsidR="00905D3E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) и услуги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r w:rsidR="003E4001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5" name="Рисунок 25" descr="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48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16430" cy="485140"/>
            <wp:effectExtent l="0" t="0" r="7620" b="0"/>
            <wp:docPr id="26" name="Рисунок 26" descr="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48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7" name="Рисунок 27" descr="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48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</w:t>
      </w:r>
      <w:r w:rsidR="009E7FBE">
        <w:rPr>
          <w:rFonts w:ascii="Times New Roman" w:hAnsi="Times New Roman" w:cs="Times New Roman"/>
          <w:sz w:val="24"/>
          <w:szCs w:val="24"/>
        </w:rPr>
        <w:t>, определяемыми государственными органами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A552F" w:rsidRPr="00D155C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A552F" w:rsidRPr="00190E9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50" w:history="1">
        <w:r w:rsidR="00DA552F" w:rsidRPr="00190E96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="00DA552F" w:rsidRPr="00190E96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DA552F" w:rsidRPr="00D155CC">
        <w:rPr>
          <w:rFonts w:ascii="Times New Roman" w:hAnsi="Times New Roman" w:cs="Times New Roman"/>
          <w:sz w:val="24"/>
          <w:szCs w:val="24"/>
        </w:rPr>
        <w:t>, утв</w:t>
      </w:r>
      <w:r w:rsidR="009E7FBE">
        <w:rPr>
          <w:rFonts w:ascii="Times New Roman" w:hAnsi="Times New Roman" w:cs="Times New Roman"/>
          <w:sz w:val="24"/>
          <w:szCs w:val="24"/>
        </w:rPr>
        <w:t>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9E7FBE" w:rsidRPr="00D155CC" w:rsidRDefault="003E4001" w:rsidP="009E7F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8" name="Рисунок 28" descr="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70190_48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</w:t>
      </w:r>
      <w:r w:rsidR="009E7FB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29" name="Рисунок 29" descr="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0190_49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6C2E8E" w:rsidRPr="001C12B7" w:rsidRDefault="006C2E8E" w:rsidP="00B8631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lastRenderedPageBreak/>
        <w:t xml:space="preserve">Затраты на сеть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Pr="001C12B7">
        <w:rPr>
          <w:rFonts w:ascii="Times New Roman" w:hAnsi="Times New Roman" w:cs="Times New Roman"/>
          <w:sz w:val="24"/>
          <w:szCs w:val="24"/>
        </w:rPr>
        <w:t xml:space="preserve"> и услуги </w:t>
      </w:r>
      <w:proofErr w:type="spellStart"/>
      <w:r w:rsidRPr="001C12B7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1C12B7">
        <w:rPr>
          <w:rFonts w:ascii="Times New Roman" w:hAnsi="Times New Roman" w:cs="Times New Roman"/>
          <w:sz w:val="24"/>
          <w:szCs w:val="24"/>
        </w:rPr>
        <w:t xml:space="preserve"> (</w:t>
      </w:r>
      <w:r w:rsidR="003E4001" w:rsidRPr="001C12B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6F8316" wp14:editId="22048B4E">
            <wp:extent cx="198755" cy="238760"/>
            <wp:effectExtent l="0" t="0" r="0" b="8890"/>
            <wp:docPr id="30" name="Рисунок 30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2B7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360FE8A" wp14:editId="5B11A762">
            <wp:extent cx="1717675" cy="485140"/>
            <wp:effectExtent l="0" t="0" r="0" b="0"/>
            <wp:docPr id="31" name="Рисунок 31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>,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4F3DBB" wp14:editId="2E0014B0">
            <wp:extent cx="278130" cy="238760"/>
            <wp:effectExtent l="0" t="0" r="7620" b="889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426710A" wp14:editId="61CB62F3">
            <wp:extent cx="238760" cy="238760"/>
            <wp:effectExtent l="0" t="0" r="8890" b="8890"/>
            <wp:docPr id="33" name="Рисунок 33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9FE7B5" wp14:editId="5B88E604">
            <wp:extent cx="302260" cy="238760"/>
            <wp:effectExtent l="0" t="0" r="2540" b="8890"/>
            <wp:docPr id="34" name="Рисунок 34" descr="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49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способностью.</w:t>
      </w:r>
    </w:p>
    <w:p w:rsidR="006C2E8E" w:rsidRPr="001C12B7" w:rsidRDefault="006C2E8E" w:rsidP="00B8631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Затраты на электросвязь, относящуюся к связи специального назначения, используемой на региональном уровне (</w:t>
      </w:r>
      <w:r w:rsidR="003E4001" w:rsidRPr="001C12B7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4350CBA" wp14:editId="223600A8">
            <wp:extent cx="302260" cy="270510"/>
            <wp:effectExtent l="0" t="0" r="2540" b="0"/>
            <wp:docPr id="35" name="Рисунок 35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2B7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C3F2A5" wp14:editId="54404D9A">
            <wp:extent cx="1757045" cy="270510"/>
            <wp:effectExtent l="0" t="0" r="0" b="0"/>
            <wp:docPr id="36" name="Рисунок 36" descr="base_1_17019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49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>,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1EDE67C" wp14:editId="5EAFFF35">
            <wp:extent cx="309880" cy="270510"/>
            <wp:effectExtent l="0" t="0" r="0" b="0"/>
            <wp:docPr id="37" name="Рисунок 37" descr="base_1_17019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498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DE7E21" wp14:editId="129984B8">
            <wp:extent cx="278130" cy="270510"/>
            <wp:effectExtent l="0" t="0" r="7620" b="0"/>
            <wp:docPr id="38" name="Рисунок 38" descr="base_1_17019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49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6853A52" wp14:editId="601B2D76">
            <wp:extent cx="341630" cy="270510"/>
            <wp:effectExtent l="0" t="0" r="1270" b="0"/>
            <wp:docPr id="39" name="Рисунок 39" descr="base_1_170190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70190_500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6C2E8E" w:rsidRPr="001C12B7" w:rsidRDefault="006C2E8E" w:rsidP="00B8631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Затраты на электросвязь, относящуюся к связи специального назначения, используемой на федеральном уровне (</w:t>
      </w:r>
      <w:r w:rsidR="003E4001" w:rsidRPr="001C12B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D27ECB" wp14:editId="5E56EC57">
            <wp:extent cx="238760" cy="238760"/>
            <wp:effectExtent l="0" t="0" r="8890" b="8890"/>
            <wp:docPr id="40" name="Рисунок 40" descr="base_1_170190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70190_50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2B7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B5A118" wp14:editId="1DF1E73E">
            <wp:extent cx="1089025" cy="238760"/>
            <wp:effectExtent l="0" t="0" r="0" b="8890"/>
            <wp:docPr id="41" name="Рисунок 41" descr="base_1_170190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170190_50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>,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4100F9" wp14:editId="2CCF4D4A">
            <wp:extent cx="278130" cy="238760"/>
            <wp:effectExtent l="0" t="0" r="7620" b="8890"/>
            <wp:docPr id="42" name="Рисунок 42" descr="base_1_170190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170190_50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D4DAE3" wp14:editId="2BDE097D">
            <wp:extent cx="222885" cy="238760"/>
            <wp:effectExtent l="0" t="0" r="5715" b="8890"/>
            <wp:docPr id="43" name="Рисунок 43" descr="base_1_170190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170190_50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6C2E8E" w:rsidRPr="00D155CC" w:rsidRDefault="006C2E8E" w:rsidP="00C2763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предоставлению цифровых потоков для коммутируемых телефонных соединений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4" name="Рисунок 4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16430" cy="485140"/>
            <wp:effectExtent l="0" t="0" r="7620" b="0"/>
            <wp:docPr id="45" name="Рисунок 45" descr="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70190_50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41630" cy="238760"/>
            <wp:effectExtent l="0" t="0" r="1270" b="8890"/>
            <wp:docPr id="46" name="Рисунок 46" descr="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70190_50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47" name="Рисунок 47" descr="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70190_50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8" name="Рисунок 48" descr="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50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6C2E8E" w:rsidRPr="00D155CC" w:rsidRDefault="006C2E8E" w:rsidP="00C2763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иных услуг связи в сфере информационно-коммуникационных технологий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49" name="Рисунок 49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882650" cy="485140"/>
            <wp:effectExtent l="0" t="0" r="0" b="0"/>
            <wp:docPr id="50" name="Рисунок 50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0190_51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51" name="Рисунок 51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0190_51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C4" w:rsidRPr="00D155CC" w:rsidRDefault="001D5DC4" w:rsidP="001D5DC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</w:t>
      </w:r>
      <w:r w:rsidRPr="00A77D42">
        <w:rPr>
          <w:rFonts w:ascii="Times New Roman" w:hAnsi="Times New Roman" w:cs="Times New Roman"/>
          <w:sz w:val="24"/>
          <w:szCs w:val="24"/>
        </w:rPr>
        <w:t xml:space="preserve">в </w:t>
      </w:r>
      <w:r w:rsidR="00A77D42" w:rsidRPr="00A77D42">
        <w:rPr>
          <w:rFonts w:ascii="Times New Roman" w:hAnsi="Times New Roman" w:cs="Times New Roman"/>
          <w:sz w:val="24"/>
          <w:szCs w:val="24"/>
        </w:rPr>
        <w:t>пунктах 11</w:t>
      </w:r>
      <w:r w:rsidRPr="00A77D42">
        <w:rPr>
          <w:rFonts w:ascii="Times New Roman" w:hAnsi="Times New Roman" w:cs="Times New Roman"/>
          <w:sz w:val="24"/>
          <w:szCs w:val="24"/>
        </w:rPr>
        <w:t xml:space="preserve"> - </w:t>
      </w:r>
      <w:r w:rsidR="00A77D42" w:rsidRPr="00A77D42">
        <w:rPr>
          <w:rFonts w:ascii="Times New Roman" w:hAnsi="Times New Roman" w:cs="Times New Roman"/>
          <w:sz w:val="24"/>
          <w:szCs w:val="24"/>
        </w:rPr>
        <w:t>16</w:t>
      </w:r>
      <w:r w:rsidRPr="00A77D42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 xml:space="preserve">настоящих Правил, применяется перечень работ по техническому обслуживанию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23CC0" w:rsidRPr="00D155CC" w:rsidRDefault="00123CC0" w:rsidP="00123C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2763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7"/>
      <w:bookmarkEnd w:id="6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52" name="Рисунок 52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53" name="Рисунок 53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51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54" name="Рисунок 54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515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55" name="Рисунок 5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516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Предельное количество i-х рабочих станций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56" name="Рисунок 56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517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50670" cy="270510"/>
            <wp:effectExtent l="0" t="0" r="0" b="0"/>
            <wp:docPr id="57" name="Рисунок 57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70190_518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58" name="Рисунок 58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70190_519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4" w:history="1">
        <w:r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65" w:history="1">
        <w:r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</w:t>
      </w:r>
      <w:r w:rsidR="00B25C8A" w:rsidRPr="00D155CC">
        <w:rPr>
          <w:rFonts w:ascii="Times New Roman" w:hAnsi="Times New Roman" w:cs="Times New Roman"/>
          <w:sz w:val="24"/>
          <w:szCs w:val="24"/>
        </w:rPr>
        <w:t xml:space="preserve">территориальными </w:t>
      </w:r>
      <w:r w:rsidRPr="00D155CC">
        <w:rPr>
          <w:rFonts w:ascii="Times New Roman" w:hAnsi="Times New Roman" w:cs="Times New Roman"/>
          <w:sz w:val="24"/>
          <w:szCs w:val="24"/>
        </w:rPr>
        <w:t xml:space="preserve">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="001D5DC4" w:rsidRPr="00D155CC">
        <w:rPr>
          <w:rFonts w:ascii="Times New Roman" w:hAnsi="Times New Roman" w:cs="Times New Roman"/>
          <w:sz w:val="24"/>
          <w:szCs w:val="24"/>
        </w:rPr>
        <w:t>№</w:t>
      </w:r>
      <w:r w:rsidRPr="00D155CC">
        <w:rPr>
          <w:rFonts w:ascii="Times New Roman" w:hAnsi="Times New Roman" w:cs="Times New Roman"/>
          <w:sz w:val="24"/>
          <w:szCs w:val="24"/>
        </w:rPr>
        <w:t xml:space="preserve"> 1047 </w:t>
      </w:r>
      <w:r w:rsidR="001D5DC4" w:rsidRPr="00D155CC">
        <w:rPr>
          <w:rFonts w:ascii="Times New Roman" w:hAnsi="Times New Roman" w:cs="Times New Roman"/>
          <w:sz w:val="24"/>
          <w:szCs w:val="24"/>
        </w:rPr>
        <w:t>«</w:t>
      </w:r>
      <w:r w:rsidRPr="00D155CC">
        <w:rPr>
          <w:rFonts w:ascii="Times New Roman" w:hAnsi="Times New Roman" w:cs="Times New Roman"/>
          <w:sz w:val="24"/>
          <w:szCs w:val="24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1D5DC4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(далее - общие требования к определению нормативных затрат).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оборудования по обеспечению безопасности информации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59" name="Рисунок 59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60" name="Рисунок 60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70190_52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61" name="Рисунок 61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70190_52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62" name="Рисунок 62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70190_52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единицы i-го оборудования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63" name="Рисунок 63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64" name="Рисунок 64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70190_52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65" name="Рисунок 65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170190_52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66" name="Рисунок 66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170190_52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локальных вычислительных сетей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67" name="Рисунок 6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68" name="Рисунок 68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2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69" name="Рисунок 69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70" name="Рисунок 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устройства локальных вычислительных сетей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бесперебойного питания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71" name="Рисунок 71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72" name="Рисунок 72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73" name="Рисунок 73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4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74" name="Рисунок 74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5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бесперебойного питания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6"/>
      <w:bookmarkEnd w:id="7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75" name="Рисунок 75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76" name="Рисунок 76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77" name="Рисунок 77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</w:t>
      </w:r>
      <w:r w:rsidR="000008F5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78" name="Рисунок 78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79" name="Рисунок 79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76655" cy="238760"/>
            <wp:effectExtent l="0" t="0" r="4445" b="8890"/>
            <wp:docPr id="80" name="Рисунок 8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81" name="Рисунок 81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82" name="Рисунок 82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справочно-правовых систем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83" name="Рисунок 83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49655" cy="485140"/>
            <wp:effectExtent l="0" t="0" r="0" b="0"/>
            <wp:docPr id="84" name="Рисунок 8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170190_54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85" name="Рисунок 8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170190_546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и приобретению иного программного обеспечения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86" name="Рисунок 86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49425" cy="485140"/>
            <wp:effectExtent l="0" t="0" r="3175" b="0"/>
            <wp:docPr id="87" name="Рисунок 87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74015" cy="270510"/>
            <wp:effectExtent l="0" t="0" r="6985" b="0"/>
            <wp:docPr id="88" name="Рисунок 8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89" name="Рисунок 89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услуг, связанных с обеспечением безопасности информации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90" name="Рисунок 90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49655" cy="238760"/>
            <wp:effectExtent l="0" t="0" r="0" b="8890"/>
            <wp:docPr id="91" name="Рисунок 91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92" name="Рисунок 92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93" name="Рисунок 93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C2E8E" w:rsidRPr="00D155CC" w:rsidRDefault="006C2E8E" w:rsidP="001D5DC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проведение аттестационных, проверочных и контрольных мероприятий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94" name="Рисунок 94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80945" cy="485140"/>
            <wp:effectExtent l="0" t="0" r="0" b="0"/>
            <wp:docPr id="95" name="Рисунок 9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96" name="Рисунок 9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97" name="Рисунок 97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98" name="Рисунок 98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99" name="Рисунок 99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00" name="Рисунок 10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1285" cy="485140"/>
            <wp:effectExtent l="0" t="0" r="0" b="0"/>
            <wp:docPr id="101" name="Рисунок 101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102" name="Рисунок 102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03" name="Рисунок 103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работ по монтажу (установке), дооборудованию и наладке оборудования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104" name="Рисунок 104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56030" cy="485140"/>
            <wp:effectExtent l="0" t="0" r="1270" b="0"/>
            <wp:docPr id="105" name="Рисунок 10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06" name="Рисунок 10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07" name="Рисунок 107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рабочих станций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08" name="Рисунок 108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170190_569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94330" cy="485140"/>
            <wp:effectExtent l="0" t="0" r="1270" b="0"/>
            <wp:docPr id="109" name="Рисунок 109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70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110" name="Рисунок 110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7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0390" cy="270510"/>
            <wp:effectExtent l="0" t="0" r="0" b="0"/>
            <wp:docPr id="111" name="Рисунок 111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7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12" name="Рисунок 112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1_170190_57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008F5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0008F5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113" name="Рисунок 113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1_170190_57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18920" cy="270510"/>
            <wp:effectExtent l="0" t="0" r="5080" b="0"/>
            <wp:docPr id="114" name="Рисунок 11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7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15" name="Рисунок 115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7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2" w:history="1">
        <w:r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AC4181" w:rsidRPr="00D155CC" w:rsidRDefault="00AC4181" w:rsidP="00AC4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Периодичность приобретения рабочих станций определяется максимальным сроком полезного использования и составляет 5 лет.</w:t>
      </w: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принтеров, многофункциональных устройств и копировальных аппаратов (оргтехники)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16" name="Рисунок 11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774950" cy="485140"/>
            <wp:effectExtent l="0" t="0" r="6350" b="0"/>
            <wp:docPr id="117" name="Рисунок 117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04520" cy="270510"/>
            <wp:effectExtent l="0" t="0" r="5080" b="0"/>
            <wp:docPr id="118" name="Рисунок 118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</w:t>
      </w:r>
      <w:r w:rsidR="00FC528A" w:rsidRPr="00D155CC">
        <w:rPr>
          <w:rFonts w:ascii="Times New Roman" w:hAnsi="Times New Roman" w:cs="Times New Roman"/>
          <w:sz w:val="24"/>
          <w:szCs w:val="24"/>
        </w:rPr>
        <w:t xml:space="preserve">, определяемыми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муниципальными</w:t>
      </w:r>
      <w:r w:rsidR="00714F6E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714F6E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FC528A" w:rsidRPr="00D155CC">
        <w:rPr>
          <w:rFonts w:ascii="Times New Roman" w:hAnsi="Times New Roman" w:cs="Times New Roman"/>
          <w:sz w:val="24"/>
          <w:szCs w:val="24"/>
        </w:rPr>
        <w:t>в соответствии с пунктом 6 требований, утвержденных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4515" cy="270510"/>
            <wp:effectExtent l="0" t="0" r="6985" b="0"/>
            <wp:docPr id="119" name="Рисунок 11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20" name="Рисунок 120" descr="base_1_17019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1_170190_581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 xml:space="preserve">аппарата (оргтехники) </w:t>
      </w:r>
      <w:r w:rsidR="00B71F10" w:rsidRPr="00D155CC">
        <w:rPr>
          <w:rFonts w:ascii="Times New Roman" w:hAnsi="Times New Roman" w:cs="Times New Roman"/>
          <w:sz w:val="24"/>
          <w:szCs w:val="24"/>
        </w:rPr>
        <w:t>в соответствии с нормативами, определяемыми государстве</w:t>
      </w:r>
      <w:r w:rsidR="00746D5C">
        <w:rPr>
          <w:rFonts w:ascii="Times New Roman" w:hAnsi="Times New Roman" w:cs="Times New Roman"/>
          <w:sz w:val="24"/>
          <w:szCs w:val="24"/>
        </w:rPr>
        <w:t xml:space="preserve">нными органами Томской области </w:t>
      </w:r>
      <w:r w:rsidR="00B71F10" w:rsidRPr="00D155CC">
        <w:rPr>
          <w:rFonts w:ascii="Times New Roman" w:hAnsi="Times New Roman" w:cs="Times New Roman"/>
          <w:sz w:val="24"/>
          <w:szCs w:val="24"/>
        </w:rPr>
        <w:t>в соответствии с пунктом 6 требований, утв</w:t>
      </w:r>
      <w:r w:rsidR="00746D5C">
        <w:rPr>
          <w:rFonts w:ascii="Times New Roman" w:hAnsi="Times New Roman" w:cs="Times New Roman"/>
          <w:sz w:val="24"/>
          <w:szCs w:val="24"/>
        </w:rPr>
        <w:t>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B71F10" w:rsidRPr="00D155CC" w:rsidRDefault="00B71F10" w:rsidP="00B71F1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2"/>
      <w:bookmarkEnd w:id="8"/>
      <w:r w:rsidRPr="00D155CC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средств подвижной связи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70510"/>
            <wp:effectExtent l="0" t="0" r="6985" b="0"/>
            <wp:docPr id="121" name="Рисунок 121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88795" cy="485140"/>
            <wp:effectExtent l="0" t="0" r="1905" b="0"/>
            <wp:docPr id="122" name="Рисунок 122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1010" cy="270510"/>
            <wp:effectExtent l="0" t="0" r="0" b="0"/>
            <wp:docPr id="123" name="Рисунок 123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</w:t>
      </w:r>
      <w:r w:rsidR="001B2E9F"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r w:rsidR="001B2E9F" w:rsidRPr="00D155CC">
        <w:rPr>
          <w:rFonts w:ascii="Times New Roman" w:hAnsi="Times New Roman" w:cs="Times New Roman"/>
          <w:sz w:val="24"/>
          <w:szCs w:val="24"/>
        </w:rPr>
        <w:t xml:space="preserve">в соответствии с пунктом 6 требований, утвержденных данным постановлением, с учетом нормативов </w:t>
      </w:r>
      <w:r w:rsidR="006628A2">
        <w:rPr>
          <w:rFonts w:ascii="Times New Roman" w:hAnsi="Times New Roman" w:cs="Times New Roman"/>
          <w:sz w:val="24"/>
          <w:szCs w:val="24"/>
        </w:rPr>
        <w:t>затрат на приобретение средств связи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1B2E9F" w:rsidRPr="00D155CC" w:rsidRDefault="003E4001" w:rsidP="001B2E9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124" name="Рисунок 124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определенными </w:t>
      </w:r>
      <w:r w:rsidR="001B2E9F" w:rsidRPr="00D155CC">
        <w:rPr>
          <w:rFonts w:ascii="Times New Roman" w:hAnsi="Times New Roman" w:cs="Times New Roman"/>
          <w:sz w:val="24"/>
          <w:szCs w:val="24"/>
        </w:rPr>
        <w:t xml:space="preserve">в соответствии с пунктом 6 требований, утвержденных данным постановлением, с учетом нормативов </w:t>
      </w:r>
      <w:r w:rsidR="00F616A5">
        <w:rPr>
          <w:rFonts w:ascii="Times New Roman" w:hAnsi="Times New Roman" w:cs="Times New Roman"/>
          <w:sz w:val="24"/>
          <w:szCs w:val="24"/>
        </w:rPr>
        <w:t>затрат на приобретение средств связи.</w:t>
      </w:r>
    </w:p>
    <w:p w:rsidR="00A96A2F" w:rsidRPr="00D155CC" w:rsidRDefault="00A96A2F" w:rsidP="00A96A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9"/>
      <w:bookmarkEnd w:id="9"/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планшетных компьютеров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885" cy="270510"/>
            <wp:effectExtent l="0" t="0" r="0" b="0"/>
            <wp:docPr id="125" name="Рисунок 125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7670" cy="485140"/>
            <wp:effectExtent l="0" t="0" r="0" b="0"/>
            <wp:docPr id="126" name="Рисунок 126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45135" cy="270510"/>
            <wp:effectExtent l="0" t="0" r="0" b="0"/>
            <wp:docPr id="127" name="Рисунок 127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</w:t>
      </w:r>
      <w:r w:rsidR="00193612" w:rsidRPr="00D155CC">
        <w:rPr>
          <w:rFonts w:ascii="Times New Roman" w:hAnsi="Times New Roman" w:cs="Times New Roman"/>
          <w:sz w:val="24"/>
          <w:szCs w:val="24"/>
        </w:rPr>
        <w:t xml:space="preserve">в соответствии с нормативами, определяемыми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муниципальными</w:t>
      </w:r>
      <w:r w:rsidR="00E61D8D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61D8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93612" w:rsidRPr="00D155CC">
        <w:rPr>
          <w:rFonts w:ascii="Times New Roman" w:hAnsi="Times New Roman" w:cs="Times New Roman"/>
          <w:sz w:val="24"/>
          <w:szCs w:val="24"/>
        </w:rPr>
        <w:t>в соответствии с пунктом 6 требований, утве</w:t>
      </w:r>
      <w:r w:rsidR="00E61D8D">
        <w:rPr>
          <w:rFonts w:ascii="Times New Roman" w:hAnsi="Times New Roman" w:cs="Times New Roman"/>
          <w:sz w:val="24"/>
          <w:szCs w:val="24"/>
        </w:rPr>
        <w:t>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128" name="Рисунок 128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</w:t>
      </w:r>
      <w:r w:rsidR="00193612" w:rsidRPr="00D155CC">
        <w:rPr>
          <w:rFonts w:ascii="Times New Roman" w:hAnsi="Times New Roman" w:cs="Times New Roman"/>
          <w:sz w:val="24"/>
          <w:szCs w:val="24"/>
        </w:rPr>
        <w:t xml:space="preserve">в соответствии с нормативами, определяемыми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муниципальными</w:t>
      </w:r>
      <w:r w:rsidR="00E61D8D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61D8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93612" w:rsidRPr="00D155CC">
        <w:rPr>
          <w:rFonts w:ascii="Times New Roman" w:hAnsi="Times New Roman" w:cs="Times New Roman"/>
          <w:sz w:val="24"/>
          <w:szCs w:val="24"/>
        </w:rPr>
        <w:t>в соответствии с пунктом 6 требований, утв</w:t>
      </w:r>
      <w:r w:rsidR="00E61D8D">
        <w:rPr>
          <w:rFonts w:ascii="Times New Roman" w:hAnsi="Times New Roman" w:cs="Times New Roman"/>
          <w:sz w:val="24"/>
          <w:szCs w:val="24"/>
        </w:rPr>
        <w:t>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оборудования по обеспечению безопасности информации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129" name="Рисунок 129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93545" cy="485140"/>
            <wp:effectExtent l="0" t="0" r="1905" b="0"/>
            <wp:docPr id="130" name="Рисунок 130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1_170190_591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131" name="Рисунок 131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1_170190_592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81635" cy="238760"/>
            <wp:effectExtent l="0" t="0" r="0" b="8890"/>
            <wp:docPr id="132" name="Рисунок 132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1_170190_59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C64" w:rsidRDefault="006C2E8E" w:rsidP="00981C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  <w:r w:rsidR="00981C64">
        <w:rPr>
          <w:rFonts w:ascii="Times New Roman" w:hAnsi="Times New Roman" w:cs="Times New Roman"/>
          <w:sz w:val="24"/>
          <w:szCs w:val="24"/>
        </w:rPr>
        <w:t xml:space="preserve"> в сфере </w:t>
      </w:r>
    </w:p>
    <w:p w:rsidR="00981C64" w:rsidRPr="00981C64" w:rsidRDefault="00981C64" w:rsidP="00981C6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информационно-коммуникационных технологий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мониторов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133" name="Рисунок 133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134" name="Рисунок 134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135" name="Рисунок 135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1_170190_59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36" name="Рисунок 136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6C2E8E" w:rsidRPr="00D155CC" w:rsidRDefault="006C2E8E" w:rsidP="0026042A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системных блоков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37" name="Рисунок 137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138" name="Рисунок 138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1_170190_59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39" name="Рисунок 139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1_170190_600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40" name="Рисунок 140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1_170190_601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других запасных частей для вычислительной техники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141" name="Рисунок 14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142" name="Рисунок 14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143" name="Рисунок 14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44" name="Рисунок 14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магнитных и оптических носителей информации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45" name="Рисунок 145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5415" cy="485140"/>
            <wp:effectExtent l="0" t="0" r="0" b="0"/>
            <wp:docPr id="146" name="Рисунок 146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47" name="Рисунок 147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государственных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48" name="Рисунок 148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</w:t>
      </w:r>
      <w:r w:rsidR="006C2E8E" w:rsidRPr="00D155CC">
        <w:rPr>
          <w:rFonts w:ascii="Times New Roman" w:hAnsi="Times New Roman" w:cs="Times New Roman"/>
          <w:sz w:val="24"/>
          <w:szCs w:val="24"/>
        </w:rPr>
        <w:t>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149" name="Рисунок 149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49655" cy="270510"/>
            <wp:effectExtent l="0" t="0" r="0" b="0"/>
            <wp:docPr id="150" name="Рисунок 150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1_170190_611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151" name="Рисунок 151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1_170190_612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52" name="Рисунок 152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1_170190_613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153" name="Рисунок 153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55800" cy="485140"/>
            <wp:effectExtent l="0" t="0" r="6350" b="0"/>
            <wp:docPr id="154" name="Рисунок 154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155" name="Рисунок 15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156" name="Рисунок 156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57" name="Рисунок 157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414793">
        <w:rPr>
          <w:rFonts w:ascii="Times New Roman" w:hAnsi="Times New Roman" w:cs="Times New Roman"/>
          <w:sz w:val="24"/>
          <w:szCs w:val="24"/>
        </w:rPr>
        <w:t>муниципальных органов первомайского района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принтеров, многофункциональных устройств и копировальных аппаратов (оргтехники)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58" name="Рисунок 158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660" cy="485140"/>
            <wp:effectExtent l="0" t="0" r="8890" b="0"/>
            <wp:docPr id="159" name="Рисунок 159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1_170190_620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60" name="Рисунок 160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1_170190_621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61" name="Рисунок 161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1_170190_622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по обеспечению безопасности информации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162" name="Рисунок 162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8295" cy="485140"/>
            <wp:effectExtent l="0" t="0" r="1905" b="0"/>
            <wp:docPr id="163" name="Рисунок 163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1_170190_624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164" name="Рисунок 164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1_170190_625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165" name="Рисунок 165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1_170190_626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973411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hanging="142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383"/>
      <w:bookmarkEnd w:id="10"/>
      <w:r w:rsidRPr="00973411">
        <w:rPr>
          <w:rFonts w:ascii="Times New Roman" w:hAnsi="Times New Roman" w:cs="Times New Roman"/>
          <w:b/>
          <w:sz w:val="24"/>
          <w:szCs w:val="24"/>
        </w:rPr>
        <w:t>Прочие затраты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связи,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 (</w:t>
      </w:r>
      <w:r w:rsidR="003E4001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8130" cy="278130"/>
            <wp:effectExtent l="0" t="0" r="7620" b="7620"/>
            <wp:docPr id="166" name="Рисунок 166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93775" cy="278130"/>
            <wp:effectExtent l="0" t="0" r="0" b="7620"/>
            <wp:docPr id="167" name="Рисунок 167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755" cy="238760"/>
            <wp:effectExtent l="0" t="0" r="0" b="8890"/>
            <wp:docPr id="168" name="Рисунок 168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169" name="Рисунок 169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почтовой связи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170" name="Рисунок 170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6030" cy="485140"/>
            <wp:effectExtent l="0" t="0" r="1270" b="0"/>
            <wp:docPr id="171" name="Рисунок 171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72" name="Рисунок 172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73" name="Рисунок 173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специальной связи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174" name="Рисунок 174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635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65530" cy="238760"/>
            <wp:effectExtent l="0" t="0" r="1270" b="8890"/>
            <wp:docPr id="175" name="Рисунок 175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636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F9DED1" wp14:editId="60E5E625">
            <wp:extent cx="270510" cy="238760"/>
            <wp:effectExtent l="0" t="0" r="0" b="8890"/>
            <wp:docPr id="176" name="Рисунок 176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1_170190_637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77" name="Рисунок 177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638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по договору об оказании услуг перевозки (транспортировки) грузов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78" name="Рисунок 178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179" name="Рисунок 179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1_170190_640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09880" cy="238760"/>
            <wp:effectExtent l="0" t="0" r="0" b="8890"/>
            <wp:docPr id="180" name="Рисунок 180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1_170190_641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81" name="Рисунок 181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1_170190_642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аренды транспортных средств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82" name="Рисунок 182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51685" cy="485140"/>
            <wp:effectExtent l="0" t="0" r="5715" b="0"/>
            <wp:docPr id="183" name="Рисунок 183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1_170190_644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184" name="Рисунок 184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1_170190_645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503A8A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503A8A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1026" w:history="1">
        <w:r w:rsidR="00503A8A" w:rsidRPr="00D155C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0D429D">
          <w:rPr>
            <w:rFonts w:ascii="Times New Roman" w:hAnsi="Times New Roman" w:cs="Times New Roman"/>
            <w:sz w:val="24"/>
            <w:szCs w:val="24"/>
          </w:rPr>
          <w:t>№</w:t>
        </w:r>
        <w:r w:rsidR="00641ED6" w:rsidRPr="00D155C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503A8A" w:rsidRPr="00D155CC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85" name="Рисунок 185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1_170190_646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186" name="Рисунок 186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1_170190_647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разовых услуг пассажирских перевозок при проведении совещания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87" name="Рисунок 187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7045" cy="485140"/>
            <wp:effectExtent l="0" t="0" r="0" b="0"/>
            <wp:docPr id="188" name="Рисунок 188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1_170190_649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189" name="Рисунок 189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1_170190_650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90" name="Рисунок 190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1_170190_651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91" name="Рисунок 191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1_170190_65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проезда работника к месту нахождения учебного заведения и обратно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92" name="Рисунок 192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28800" cy="485140"/>
            <wp:effectExtent l="0" t="0" r="0" b="0"/>
            <wp:docPr id="193" name="Рисунок 193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1_170190_654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194" name="Рисунок 194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1_170190_655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95" name="Рисунок 195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1_170190_656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оказании услуг, связанных с проездом и наймом жилого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lastRenderedPageBreak/>
        <w:t>заключаемым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196" name="Рисунок 196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88415" cy="270510"/>
            <wp:effectExtent l="0" t="0" r="6985" b="0"/>
            <wp:docPr id="197" name="Рисунок 197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198" name="Рисунок 198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99" name="Рисунок 199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45. Затраты по договору на проезд к месту командирования и обратно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200" name="Рисунок 200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58060" cy="485140"/>
            <wp:effectExtent l="0" t="0" r="8890" b="0"/>
            <wp:docPr id="201" name="Рисунок 201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01015" cy="270510"/>
            <wp:effectExtent l="0" t="0" r="0" b="0"/>
            <wp:docPr id="202" name="Рисунок 202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3699E" w:rsidRPr="003B7926" w:rsidRDefault="003E4001" w:rsidP="00C369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1010" cy="270510"/>
            <wp:effectExtent l="0" t="0" r="0" b="0"/>
            <wp:docPr id="203" name="Рисунок 20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r w:rsidR="006C2E8E" w:rsidRPr="001E1F75">
        <w:rPr>
          <w:rFonts w:ascii="Times New Roman" w:hAnsi="Times New Roman" w:cs="Times New Roman"/>
          <w:sz w:val="24"/>
          <w:szCs w:val="24"/>
        </w:rPr>
        <w:t>цена проезда по i-</w:t>
      </w:r>
      <w:proofErr w:type="spellStart"/>
      <w:r w:rsidR="006C2E8E" w:rsidRPr="001E1F7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1E1F75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</w:t>
      </w:r>
      <w:r w:rsidR="003B7926" w:rsidRPr="001E1F75">
        <w:rPr>
          <w:rFonts w:ascii="Times New Roman" w:hAnsi="Times New Roman" w:cs="Times New Roman"/>
          <w:sz w:val="24"/>
          <w:szCs w:val="24"/>
        </w:rPr>
        <w:t>с учетом требований</w:t>
      </w:r>
      <w:r w:rsidR="00503A8A" w:rsidRPr="001E1F75">
        <w:rPr>
          <w:rFonts w:ascii="Times New Roman" w:hAnsi="Times New Roman" w:cs="Times New Roman"/>
          <w:sz w:val="24"/>
          <w:szCs w:val="24"/>
        </w:rPr>
        <w:t xml:space="preserve"> 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1E1F75" w:rsidRPr="001E1F75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от </w:t>
      </w:r>
      <w:r w:rsidR="001E1F75" w:rsidRPr="001E1F75">
        <w:rPr>
          <w:rFonts w:ascii="Times New Roman" w:hAnsi="Times New Roman" w:cs="Times New Roman"/>
          <w:sz w:val="24"/>
          <w:szCs w:val="24"/>
        </w:rPr>
        <w:t>06</w:t>
      </w:r>
      <w:r w:rsidR="00C3699E" w:rsidRPr="001E1F75">
        <w:rPr>
          <w:rFonts w:ascii="Times New Roman" w:hAnsi="Times New Roman" w:cs="Times New Roman"/>
          <w:sz w:val="24"/>
          <w:szCs w:val="24"/>
        </w:rPr>
        <w:t>.0</w:t>
      </w:r>
      <w:r w:rsidR="001E1F75" w:rsidRPr="001E1F75">
        <w:rPr>
          <w:rFonts w:ascii="Times New Roman" w:hAnsi="Times New Roman" w:cs="Times New Roman"/>
          <w:sz w:val="24"/>
          <w:szCs w:val="24"/>
        </w:rPr>
        <w:t>8</w:t>
      </w:r>
      <w:r w:rsidR="00C3699E" w:rsidRPr="001E1F75">
        <w:rPr>
          <w:rFonts w:ascii="Times New Roman" w:hAnsi="Times New Roman" w:cs="Times New Roman"/>
          <w:sz w:val="24"/>
          <w:szCs w:val="24"/>
        </w:rPr>
        <w:t>.20</w:t>
      </w:r>
      <w:r w:rsidR="001E1F75" w:rsidRPr="001E1F75">
        <w:rPr>
          <w:rFonts w:ascii="Times New Roman" w:hAnsi="Times New Roman" w:cs="Times New Roman"/>
          <w:sz w:val="24"/>
          <w:szCs w:val="24"/>
        </w:rPr>
        <w:t>04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№1</w:t>
      </w:r>
      <w:r w:rsidR="001E1F75" w:rsidRPr="001E1F75">
        <w:rPr>
          <w:rFonts w:ascii="Times New Roman" w:hAnsi="Times New Roman" w:cs="Times New Roman"/>
          <w:sz w:val="24"/>
          <w:szCs w:val="24"/>
        </w:rPr>
        <w:t>61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«</w:t>
      </w:r>
      <w:r w:rsidR="001E1F75" w:rsidRPr="001E1F75">
        <w:rPr>
          <w:rFonts w:ascii="Times New Roman" w:hAnsi="Times New Roman" w:cs="Times New Roman"/>
          <w:sz w:val="24"/>
          <w:szCs w:val="24"/>
        </w:rPr>
        <w:t>О размерах возмещения расходов, связанных со служебными командировками на территории Российской Федерации»</w:t>
      </w:r>
      <w:r w:rsidR="00C3699E" w:rsidRPr="001E1F75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0D429D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0D429D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договору</w:t>
      </w:r>
      <w:r w:rsidR="000D429D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жилого помещения на </w:t>
      </w:r>
      <w:r w:rsidR="000D429D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период командирования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204" name="Рисунок 204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29815" cy="485140"/>
            <wp:effectExtent l="0" t="0" r="0" b="0"/>
            <wp:docPr id="205" name="Рисунок 205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206" name="Рисунок 206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1F75" w:rsidRPr="003B7926" w:rsidRDefault="003E4001" w:rsidP="001E1F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D1E7F3" wp14:editId="62BC563A">
            <wp:extent cx="381635" cy="238760"/>
            <wp:effectExtent l="0" t="0" r="0" b="8890"/>
            <wp:docPr id="207" name="Рисунок 207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1E1F75">
        <w:rPr>
          <w:rFonts w:ascii="Times New Roman" w:hAnsi="Times New Roman" w:cs="Times New Roman"/>
          <w:sz w:val="24"/>
          <w:szCs w:val="24"/>
        </w:rPr>
        <w:t xml:space="preserve">- </w:t>
      </w:r>
      <w:r w:rsidR="001E1F75" w:rsidRPr="001E1F75">
        <w:rPr>
          <w:rFonts w:ascii="Times New Roman" w:hAnsi="Times New Roman" w:cs="Times New Roman"/>
          <w:sz w:val="24"/>
          <w:szCs w:val="24"/>
        </w:rPr>
        <w:t>цена проезда по i-</w:t>
      </w:r>
      <w:proofErr w:type="spellStart"/>
      <w:r w:rsidR="001E1F75" w:rsidRPr="001E1F7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E1F75" w:rsidRPr="001E1F75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постановления Администрации Первомайского района от 06.08.2004 №161 «О размерах возмещения расходов, связанных со служебными командировками на территории Российской Федерации»;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208" name="Рисунок 208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коммунальные услуги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209" name="Рисунок 209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3825" cy="238760"/>
            <wp:effectExtent l="0" t="0" r="3175" b="8890"/>
            <wp:docPr id="210" name="Рисунок 210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1" name="Рисунок 211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2" name="Рисунок 212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13" name="Рисунок 213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4" name="Рисунок 214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15" name="Рисунок 215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16" name="Рисунок 216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газоснабжение и иные виды топлива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17" name="Рисунок 217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7055" cy="485140"/>
            <wp:effectExtent l="0" t="0" r="0" b="0"/>
            <wp:docPr id="218" name="Рисунок 218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1_170190_679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19" name="Рисунок 219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1_170190_680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20" name="Рисунок 220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1_170190_681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21" name="Рисунок 221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1_170190_682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электроснабжение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22" name="Рисунок 222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660" cy="485140"/>
            <wp:effectExtent l="0" t="0" r="8890" b="0"/>
            <wp:docPr id="223" name="Рисунок 223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24" name="Рисунок 224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170190_685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25" name="Рисунок 225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1_170190_686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теплоснабжение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26" name="Рисунок 226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84910" cy="238760"/>
            <wp:effectExtent l="0" t="0" r="0" b="8890"/>
            <wp:docPr id="227" name="Рисунок 227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228" name="Рисунок 228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29" name="Рисунок 229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70190_690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горячее водоснабжение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30" name="Рисунок 230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73150" cy="238760"/>
            <wp:effectExtent l="0" t="0" r="0" b="8890"/>
            <wp:docPr id="231" name="Рисунок 231" descr="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1_170190_692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32" name="Рисунок 232" descr="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1_170190_693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33" name="Рисунок 233" descr="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1_170190_694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холодное водоснабжение и водоотведение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34" name="Рисунок 234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95805" cy="238760"/>
            <wp:effectExtent l="0" t="0" r="4445" b="8890"/>
            <wp:docPr id="235" name="Рисунок 235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36" name="Рисунок 236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37" name="Рисунок 237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38" name="Рисунок 238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39" name="Рисунок 239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00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240" name="Рисунок 240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63825" cy="485140"/>
            <wp:effectExtent l="0" t="0" r="3175" b="0"/>
            <wp:docPr id="241" name="Рисунок 241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1_170190_702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242" name="Рисунок 242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1_170190_703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243" name="Рисунок 243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1_170190_704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244" name="Рисунок 244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1_170190_705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45" name="Рисунок 245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10435" cy="485140"/>
            <wp:effectExtent l="0" t="0" r="0" b="0"/>
            <wp:docPr id="246" name="Рисунок 246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707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47" name="Рисунок 247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708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арендуемой площади;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S - площадь, </w:t>
      </w:r>
      <w:r w:rsidR="008A07F4" w:rsidRPr="00D155CC">
        <w:rPr>
          <w:rFonts w:ascii="Times New Roman" w:hAnsi="Times New Roman" w:cs="Times New Roman"/>
          <w:sz w:val="24"/>
          <w:szCs w:val="24"/>
        </w:rPr>
        <w:t>i-й арендуемого помещения</w:t>
      </w:r>
      <w:r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48" name="Рисунок 248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709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41630" cy="238760"/>
            <wp:effectExtent l="0" t="0" r="1270" b="8890"/>
            <wp:docPr id="249" name="Рисунок 249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1_170190_710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помещения (зала) для проведения совещания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250" name="Рисунок 25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251" name="Рисунок 251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1_170190_712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252" name="Рисунок 252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1_170190_713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53" name="Рисунок 253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1_170190_714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оборудования для проведения совещания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254" name="Рисунок 254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93315" cy="485140"/>
            <wp:effectExtent l="0" t="0" r="6985" b="0"/>
            <wp:docPr id="255" name="Рисунок 255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1_170190_716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56" name="Рисунок 256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1_170190_717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57" name="Рисунок 257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1_170190_718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58" name="Рисунок 258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1_170190_719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59" name="Рисунок 259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1_170190_720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 техническое обслуживание помещений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60" name="Рисунок 260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97375" cy="270510"/>
            <wp:effectExtent l="0" t="0" r="3175" b="0"/>
            <wp:docPr id="261" name="Рисунок 261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62" name="Рисунок 262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263" name="Рисунок 263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64" name="Рисунок 264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265" name="Рисунок 265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66" name="Рисунок 266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755" cy="238760"/>
            <wp:effectExtent l="0" t="0" r="0" b="8890"/>
            <wp:docPr id="267" name="Рисунок 267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лифтов;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68" name="Рисунок 268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41630" cy="238760"/>
            <wp:effectExtent l="0" t="0" r="1270" b="8890"/>
            <wp:docPr id="269" name="Рисунок 269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70" name="Рисунок 270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71" name="Рисунок 271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закупку услуг управляющей компании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272" name="Рисунок 272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92300" cy="485140"/>
            <wp:effectExtent l="0" t="0" r="0" b="0"/>
            <wp:docPr id="273" name="Рисунок 273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1_170190_734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274" name="Рисунок 274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1_170190_735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75" name="Рисунок 275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1_170190_736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276" name="Рисунок 276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1_170190_737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77" name="Рисунок 277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278" name="Рисунок 278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1_170190_739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79" name="Рисунок 279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70190_740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80" name="Рисунок 280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70190_741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98"/>
      <w:bookmarkEnd w:id="11"/>
      <w:r w:rsidRPr="00D155CC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281" name="Рисунок 281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</w:t>
      </w:r>
      <w:r w:rsidR="00334FF7">
        <w:rPr>
          <w:rFonts w:ascii="Times New Roman" w:hAnsi="Times New Roman" w:cs="Times New Roman"/>
          <w:sz w:val="24"/>
          <w:szCs w:val="24"/>
        </w:rPr>
        <w:t>муниципальным органом Первомайского района</w:t>
      </w:r>
      <w:r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853341" w:rsidRPr="00D155C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D155CC">
        <w:rPr>
          <w:rFonts w:ascii="Times New Roman" w:hAnsi="Times New Roman" w:cs="Times New Roman"/>
          <w:sz w:val="24"/>
          <w:szCs w:val="24"/>
        </w:rPr>
        <w:t xml:space="preserve">нормы проведения ремонта, но не реже 1 раза в 3 года, с учетом требований </w:t>
      </w:r>
      <w:hyperlink r:id="rId282" w:history="1">
        <w:r w:rsidRPr="00D155CC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27785" cy="485140"/>
            <wp:effectExtent l="0" t="0" r="5715" b="0"/>
            <wp:docPr id="282" name="Рисунок 282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1_170190_743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83" name="Рисунок 283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1_170190_744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84" name="Рисунок 284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1_170190_745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Затраты на содержание прилегающей территории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85" name="Рисунок 285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88795" cy="485140"/>
            <wp:effectExtent l="0" t="0" r="1905" b="0"/>
            <wp:docPr id="286" name="Рисунок 286" descr="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1_170190_747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87" name="Рисунок 287" descr="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1_170190_748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88" name="Рисунок 288" descr="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70190_749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89" name="Рисунок 289" descr="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750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13"/>
      <w:bookmarkEnd w:id="12"/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обслуживанию и уборке помещения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290" name="Рисунок 290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0430" cy="485140"/>
            <wp:effectExtent l="0" t="0" r="1270" b="0"/>
            <wp:docPr id="291" name="Рисунок 291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752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292" name="Рисунок 292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753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293" name="Рисунок 293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754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294" name="Рисунок 294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1_170190_755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вывоз твердых бытовых отходов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295" name="Рисунок 295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16660" cy="238760"/>
            <wp:effectExtent l="0" t="0" r="2540" b="8890"/>
            <wp:docPr id="296" name="Рисунок 296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97" name="Рисунок 297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98" name="Рисунок 298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лифтов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299" name="Рисунок 299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16660" cy="485140"/>
            <wp:effectExtent l="0" t="0" r="2540" b="0"/>
            <wp:docPr id="300" name="Рисунок 300" descr="base_1_170190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1_170190_761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01" name="Рисунок 301" descr="base_1_170190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1_170190_762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302" name="Рисунок 302" descr="base_1_17019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1_170190_763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35"/>
      <w:bookmarkEnd w:id="13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303" name="Рисунок 303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327785" cy="238760"/>
            <wp:effectExtent l="0" t="0" r="5715" b="8890"/>
            <wp:docPr id="304" name="Рисунок 304" descr="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1_170190_765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05" name="Рисунок 305" descr="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1_170190_766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06" name="Рисунок 306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1_170190_767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07" name="Рисунок 307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43660" cy="238760"/>
            <wp:effectExtent l="0" t="0" r="8890" b="8890"/>
            <wp:docPr id="308" name="Рисунок 308" descr="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1_170190_769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09" name="Рисунок 309" descr="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1_170190_770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10" name="Рисунок 310" descr="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1_170190_771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49"/>
      <w:bookmarkEnd w:id="14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311" name="Рисунок 311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08405" cy="238760"/>
            <wp:effectExtent l="0" t="0" r="0" b="8890"/>
            <wp:docPr id="312" name="Рисунок 312" descr="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1_170190_773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13" name="Рисунок 313" descr="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1_170190_774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14" name="Рисунок 314" descr="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1_170190_775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315" name="Рисунок 315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316" name="Рисунок 316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1_170190_777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17" name="Рисунок 317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1_170190_778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18" name="Рисунок 318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1_170190_779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319" name="Рисунок 319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47720" cy="270510"/>
            <wp:effectExtent l="0" t="0" r="5080" b="0"/>
            <wp:docPr id="320" name="Рисунок 320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321" name="Рисунок 321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2" name="Рисунок 322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23" name="Рисунок 323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4" name="Рисунок 324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325" name="Рисунок 325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326" name="Рисунок 326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7" name="Рисунок 327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328" name="Рисунок 328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29" name="Рисунок 329" descr="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1_170190_790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330" name="Рисунок 330" descr="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1_170190_791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331" name="Рисунок 331" descr="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1_170190_792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332" name="Рисунок 332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33" name="Рисунок 333" descr="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1_170190_794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34" name="Рисунок 334" descr="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1_170190_795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35" name="Рисунок 335" descr="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1_170190_796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-профилактического ремонта 1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>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36" name="Рисунок 33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4175" cy="485140"/>
            <wp:effectExtent l="0" t="0" r="3175" b="0"/>
            <wp:docPr id="337" name="Рисунок 337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338" name="Рисунок 338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339" name="Рисунок 339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1_170190_800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340" name="Рисунок 34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41" name="Рисунок 341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42" name="Рисунок 342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43" name="Рисунок 343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04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344" name="Рисунок 344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4175" cy="485140"/>
            <wp:effectExtent l="0" t="0" r="3175" b="0"/>
            <wp:docPr id="345" name="Рисунок 345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1_170190_806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46" name="Рисунок 346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1_170190_807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47" name="Рисунок 347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1_170190_808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348" name="Рисунок 348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85140"/>
            <wp:effectExtent l="0" t="0" r="0" b="0"/>
            <wp:docPr id="349" name="Рисунок 349" descr="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1_170190_810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50" name="Рисунок 350" descr="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70190_811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51" name="Рисунок 351" descr="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1_170190_812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352" name="Рисунок 352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53" name="Рисунок 353" descr="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1_170190_814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54" name="Рисунок 354" descr="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1_170190_815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55" name="Рисунок 355" descr="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1_170190_816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56" name="Рисунок 356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43200" cy="485140"/>
            <wp:effectExtent l="0" t="0" r="0" b="0"/>
            <wp:docPr id="357" name="Рисунок 357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1_170190_818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140" cy="270510"/>
            <wp:effectExtent l="0" t="0" r="0" b="0"/>
            <wp:docPr id="358" name="Рисунок 358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19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59" name="Рисунок 359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20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360" name="Рисунок 360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21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типографских работ и услуг, включая приобретение периодических печатных изданий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361" name="Рисунок 361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22655" cy="270510"/>
            <wp:effectExtent l="0" t="0" r="0" b="0"/>
            <wp:docPr id="362" name="Рисунок 362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22885" cy="238760"/>
            <wp:effectExtent l="0" t="0" r="5715" b="8890"/>
            <wp:docPr id="363" name="Рисунок 363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364" name="Рисунок 364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365" name="Рисунок 365" descr="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826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8415" cy="485140"/>
            <wp:effectExtent l="0" t="0" r="6985" b="0"/>
            <wp:docPr id="366" name="Рисунок 366" descr="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1_170190_827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367" name="Рисунок 367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70190_828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368" name="Рисунок 368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29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369" name="Рисунок 369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70" name="Рисунок 370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11450" cy="485140"/>
            <wp:effectExtent l="0" t="0" r="0" b="0"/>
            <wp:docPr id="371" name="Рисунок 371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1_170190_832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1010" cy="270510"/>
            <wp:effectExtent l="0" t="0" r="0" b="0"/>
            <wp:docPr id="372" name="Рисунок 372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1_170190_833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73" name="Рисунок 373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1_170190_834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374" name="Рисунок 374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1_170190_835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проведение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375" name="Рисунок 375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7055" cy="485140"/>
            <wp:effectExtent l="0" t="0" r="0" b="0"/>
            <wp:docPr id="376" name="Рисунок 376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77" name="Рисунок 377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378" name="Рисунок 378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79" name="Рисунок 379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аттестацию специальных помещений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380" name="Рисунок 380" descr="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1_170190_841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81" name="Рисунок 381" descr="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1_170190_842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82" name="Рисунок 382" descr="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1_170190_843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83" name="Рисунок 383" descr="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1_170190_844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проведение диспансеризации работников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84" name="Рисунок 384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75410" cy="262255"/>
            <wp:effectExtent l="0" t="0" r="0" b="4445"/>
            <wp:docPr id="385" name="Рисунок 385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46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386" name="Рисунок 386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47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87" name="Рисунок 387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48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работ по монтажу (установке), дооборудованию и наладке оборудования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388" name="Рисунок 388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37665" cy="485140"/>
            <wp:effectExtent l="0" t="0" r="635" b="0"/>
            <wp:docPr id="389" name="Рисунок 389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1_170190_850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90" name="Рисунок 390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1_170190_851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91" name="Рисунок 391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1_170190_852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238760"/>
            <wp:effectExtent l="0" t="0" r="0" b="8890"/>
            <wp:docPr id="392" name="Рисунок 392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Pr="00D155CC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770755" cy="485140"/>
            <wp:effectExtent l="0" t="0" r="0" b="0"/>
            <wp:docPr id="393" name="Рисунок 393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94" name="Рисунок 394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транспортному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>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5" name="Рисунок 395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396" name="Рисунок 396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7" name="Рисунок 397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98" name="Рисунок 39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9" name="Рисунок 399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00" name="Рисунок 400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2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87720" w:rsidRPr="00D155CC">
        <w:rPr>
          <w:rFonts w:ascii="Times New Roman" w:hAnsi="Times New Roman" w:cs="Times New Roman"/>
          <w:sz w:val="24"/>
          <w:szCs w:val="24"/>
        </w:rPr>
        <w:t>«</w:t>
      </w:r>
      <w:r w:rsidR="006C2E8E" w:rsidRPr="00D155CC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C87720" w:rsidRPr="00D155CC">
        <w:rPr>
          <w:rFonts w:ascii="Times New Roman" w:hAnsi="Times New Roman" w:cs="Times New Roman"/>
          <w:sz w:val="24"/>
          <w:szCs w:val="24"/>
        </w:rPr>
        <w:t>»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401" name="Рисунок 40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труда независимых экспертов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02" name="Рисунок 402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703195" cy="309880"/>
            <wp:effectExtent l="0" t="0" r="1905" b="0"/>
            <wp:docPr id="403" name="Рисунок 403" descr="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64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09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404" name="Рисунок 404" descr="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1_170190_865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05" name="Рисунок 405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1_170190_866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06" name="Рисунок 406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1_170190_867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07" name="Рисунок 407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1_170190_868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</w:t>
      </w:r>
      <w:r w:rsidR="00024D15" w:rsidRPr="00D155C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иными нормативными правовыми актами;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408" name="Рисунок 408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1_170190_869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затратам на приобретение основных средств в рамках затрат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70510"/>
            <wp:effectExtent l="0" t="0" r="0" b="0"/>
            <wp:docPr id="409" name="Рисунок 409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454785" cy="270510"/>
            <wp:effectExtent l="0" t="0" r="0" b="0"/>
            <wp:docPr id="410" name="Рисунок 410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11" name="Рисунок 411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12" name="Рисунок 412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13" name="Рисунок 413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40"/>
      <w:bookmarkEnd w:id="15"/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транспортных средств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14" name="Рисунок 41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15415" cy="485140"/>
            <wp:effectExtent l="0" t="0" r="0" b="0"/>
            <wp:docPr id="415" name="Рисунок 415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16" name="Рисунок 416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</w:t>
      </w:r>
      <w:r w:rsidR="008D1ACF">
        <w:rPr>
          <w:rFonts w:ascii="Times New Roman" w:hAnsi="Times New Roman" w:cs="Times New Roman"/>
          <w:sz w:val="24"/>
          <w:szCs w:val="24"/>
        </w:rPr>
        <w:t>, определяемыми государственными органами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с пунктом 6 требований, утвержденных настоящим постановлением, </w:t>
      </w:r>
      <w:r w:rsidR="006C2E8E" w:rsidRPr="00D155CC">
        <w:rPr>
          <w:rFonts w:ascii="Times New Roman" w:hAnsi="Times New Roman" w:cs="Times New Roman"/>
          <w:sz w:val="24"/>
          <w:szCs w:val="24"/>
        </w:rPr>
        <w:t>с учетом нормативов обеспечения функций государственных органов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="00EC6CD0" w:rsidRPr="00D155CC">
        <w:rPr>
          <w:rFonts w:ascii="Times New Roman" w:hAnsi="Times New Roman" w:cs="Times New Roman"/>
          <w:sz w:val="24"/>
          <w:szCs w:val="24"/>
        </w:rPr>
        <w:t>приложением</w:t>
      </w:r>
      <w:r w:rsidR="00106D40">
        <w:rPr>
          <w:rFonts w:ascii="Times New Roman" w:hAnsi="Times New Roman" w:cs="Times New Roman"/>
          <w:sz w:val="24"/>
          <w:szCs w:val="24"/>
        </w:rPr>
        <w:t xml:space="preserve"> №</w:t>
      </w:r>
      <w:r w:rsidR="008D1ACF">
        <w:rPr>
          <w:rFonts w:ascii="Times New Roman" w:hAnsi="Times New Roman" w:cs="Times New Roman"/>
          <w:sz w:val="24"/>
          <w:szCs w:val="24"/>
        </w:rPr>
        <w:t>2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8D1ACF">
        <w:rPr>
          <w:rFonts w:ascii="Times New Roman" w:hAnsi="Times New Roman" w:cs="Times New Roman"/>
          <w:sz w:val="24"/>
          <w:szCs w:val="24"/>
        </w:rPr>
        <w:t xml:space="preserve"> (далее – нормативы затрат на приобретение служебного легкового автотранспорта)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8D1ACF" w:rsidRPr="00D155CC" w:rsidRDefault="003E4001" w:rsidP="008D1A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17" name="Рисунок 417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</w:t>
      </w:r>
      <w:bookmarkStart w:id="16" w:name="P847"/>
      <w:bookmarkEnd w:id="16"/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D1ACF" w:rsidRPr="00D155CC">
        <w:rPr>
          <w:rFonts w:ascii="Times New Roman" w:hAnsi="Times New Roman" w:cs="Times New Roman"/>
          <w:sz w:val="24"/>
          <w:szCs w:val="24"/>
        </w:rPr>
        <w:t>с нормативами</w:t>
      </w:r>
      <w:r w:rsidR="008D1ACF">
        <w:rPr>
          <w:rFonts w:ascii="Times New Roman" w:hAnsi="Times New Roman" w:cs="Times New Roman"/>
          <w:sz w:val="24"/>
          <w:szCs w:val="24"/>
        </w:rPr>
        <w:t>, определяемыми государственными органами</w:t>
      </w:r>
      <w:r w:rsidR="008D1ACF" w:rsidRPr="00D155CC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с пунктом 6 требований, утвержденных настоящим постановлением, </w:t>
      </w:r>
      <w:r w:rsidR="008D1ACF" w:rsidRPr="00D155CC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8D1ACF">
        <w:rPr>
          <w:rFonts w:ascii="Times New Roman" w:hAnsi="Times New Roman" w:cs="Times New Roman"/>
          <w:sz w:val="24"/>
          <w:szCs w:val="24"/>
        </w:rPr>
        <w:t>норматив</w:t>
      </w:r>
      <w:r w:rsidR="00F53E01">
        <w:rPr>
          <w:rFonts w:ascii="Times New Roman" w:hAnsi="Times New Roman" w:cs="Times New Roman"/>
          <w:sz w:val="24"/>
          <w:szCs w:val="24"/>
        </w:rPr>
        <w:t>ов</w:t>
      </w:r>
      <w:r w:rsidR="008D1ACF">
        <w:rPr>
          <w:rFonts w:ascii="Times New Roman" w:hAnsi="Times New Roman" w:cs="Times New Roman"/>
          <w:sz w:val="24"/>
          <w:szCs w:val="24"/>
        </w:rPr>
        <w:t xml:space="preserve"> затрат на приобретение служебного легкового автотранспорта.</w:t>
      </w:r>
    </w:p>
    <w:p w:rsidR="006C2E8E" w:rsidRPr="00D155CC" w:rsidRDefault="006C2E8E" w:rsidP="008D1A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мебели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18" name="Рисунок 418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17675" cy="485140"/>
            <wp:effectExtent l="0" t="0" r="0" b="0"/>
            <wp:docPr id="419" name="Рисунок 419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20" name="Рисунок 420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223B4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223B4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421" name="Рисунок 421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223B4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223B4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914AB7" w:rsidRDefault="00914AB7" w:rsidP="00914AB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приобретение мебели (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466" name="Рисунок 46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5295" cy="485140"/>
            <wp:effectExtent l="0" t="0" r="8255" b="0"/>
            <wp:docPr id="465" name="Рисунок 465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64" name="Рисунок 46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>
        <w:rPr>
          <w:rFonts w:ascii="Times New Roman" w:hAnsi="Times New Roman" w:cs="Times New Roman"/>
          <w:sz w:val="24"/>
          <w:szCs w:val="24"/>
        </w:rPr>
        <w:t>Томской области;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463" name="Рисунок 463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 систем кондиционирования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22" name="Рисунок 422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8415" cy="485140"/>
            <wp:effectExtent l="0" t="0" r="6985" b="0"/>
            <wp:docPr id="423" name="Рисунок 423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24" name="Рисунок 424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25" name="Рисунок 42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70510"/>
            <wp:effectExtent l="0" t="0" r="0" b="0"/>
            <wp:docPr id="426" name="Рисунок 426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71445" cy="270510"/>
            <wp:effectExtent l="0" t="0" r="0" b="0"/>
            <wp:docPr id="427" name="Рисунок 427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28" name="Рисунок 428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29" name="Рисунок 429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30" name="Рисунок 430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431" name="Рисунок 431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32" name="Рисунок 432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33" name="Рисунок 433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бланочной продукции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34" name="Рисунок 434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472690" cy="501015"/>
            <wp:effectExtent l="0" t="0" r="3810" b="0"/>
            <wp:docPr id="435" name="Рисунок 435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1_170190_896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36" name="Рисунок 436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1_170190_897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37" name="Рисунок 437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1_170190_898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438" name="Рисунок 438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1_170190_899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439" name="Рисунок 439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1_170190_900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канцелярских принадлежностей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440" name="Рисунок 44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170430" cy="485140"/>
            <wp:effectExtent l="0" t="0" r="1270" b="0"/>
            <wp:docPr id="441" name="Рисунок 44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42" name="Рисунок 44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B85307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 расчете на основного работника;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43" name="Рисунок 44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44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45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444" name="Рисунок 444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B85307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45" name="Рисунок 44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5415" cy="485140"/>
            <wp:effectExtent l="0" t="0" r="0" b="0"/>
            <wp:docPr id="446" name="Рисунок 446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47" name="Рисунок 447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B85307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48" name="Рисунок 448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A87A4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sz w:val="24"/>
          <w:szCs w:val="24"/>
        </w:rPr>
        <w:t>Затраты на приобретение горюче-смазочных материалов (</w:t>
      </w:r>
      <w:r w:rsidR="003E4001" w:rsidRPr="00A87A4C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2C0B06" wp14:editId="0EAFB954">
            <wp:extent cx="302260" cy="238760"/>
            <wp:effectExtent l="0" t="0" r="2540" b="8890"/>
            <wp:docPr id="449" name="Рисунок 449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4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87A4C" w:rsidRDefault="006F621C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57E52" wp14:editId="7EABC91B">
            <wp:extent cx="1721538" cy="500933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546" cy="5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A87A4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4F0F4A" wp14:editId="370A54BD">
            <wp:extent cx="349885" cy="238760"/>
            <wp:effectExtent l="0" t="0" r="0" b="8890"/>
            <wp:docPr id="452" name="Рисунок 452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="006C2E8E" w:rsidRPr="00A87A4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A87A4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619BBF" wp14:editId="15A0B3FF">
            <wp:extent cx="374015" cy="238760"/>
            <wp:effectExtent l="0" t="0" r="6985" b="8890"/>
            <wp:docPr id="453" name="Рисунок 453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1_170190_914"/>
                    <pic:cNvPicPr preferRelativeResize="0">
                      <a:picLocks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r w:rsidR="00A87A4C" w:rsidRPr="00A87A4C">
        <w:rPr>
          <w:rFonts w:ascii="Times New Roman" w:hAnsi="Times New Roman" w:cs="Times New Roman"/>
          <w:sz w:val="24"/>
          <w:szCs w:val="24"/>
        </w:rPr>
        <w:t>литров горюче-смазочных материалов</w:t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="006C2E8E" w:rsidRPr="00A87A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C2E8E" w:rsidRPr="00A87A4C">
        <w:rPr>
          <w:rFonts w:ascii="Times New Roman" w:hAnsi="Times New Roman" w:cs="Times New Roman"/>
          <w:sz w:val="24"/>
          <w:szCs w:val="24"/>
        </w:rPr>
        <w:t xml:space="preserve"> транспортного средства в очередном финансовом году</w:t>
      </w:r>
      <w:r w:rsidR="00A87A4C" w:rsidRPr="00A87A4C">
        <w:rPr>
          <w:rFonts w:ascii="Times New Roman" w:hAnsi="Times New Roman" w:cs="Times New Roman"/>
          <w:sz w:val="24"/>
          <w:szCs w:val="24"/>
        </w:rPr>
        <w:t>, определяемые по фактическим затратам за аналогичный период предыдущего года</w:t>
      </w:r>
      <w:r w:rsidR="006C2E8E" w:rsidRPr="00A87A4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="006752F7">
        <w:rPr>
          <w:rFonts w:ascii="Times New Roman" w:hAnsi="Times New Roman" w:cs="Times New Roman"/>
          <w:sz w:val="24"/>
          <w:szCs w:val="24"/>
        </w:rPr>
        <w:t>нормативов затрат на приобретение служебного легкового автотранспорта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для нужд гражданской обороны</w:t>
      </w:r>
      <w:r w:rsidR="001E1F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E1F75">
        <w:rPr>
          <w:rFonts w:ascii="Times New Roman" w:hAnsi="Times New Roman" w:cs="Times New Roman"/>
          <w:sz w:val="24"/>
          <w:szCs w:val="24"/>
        </w:rPr>
        <w:t xml:space="preserve">  </w:t>
      </w:r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454" name="Рисунок 454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38680" cy="485140"/>
            <wp:effectExtent l="0" t="0" r="0" b="0"/>
            <wp:docPr id="455" name="Рисунок 455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base_1_170190_916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456" name="Рисунок 456" descr="base_1_1701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ase_1_170190_917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57" name="Рисунок 457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base_1_170190_918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58" name="Рисунок 458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base_1_170190_919"/>
                    <pic:cNvPicPr preferRelativeResize="0">
                      <a:picLocks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61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  <w:r w:rsidR="009B5059" w:rsidRPr="00D15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942481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81">
        <w:rPr>
          <w:rFonts w:ascii="Times New Roman" w:hAnsi="Times New Roman" w:cs="Times New Roman"/>
          <w:b/>
          <w:sz w:val="24"/>
          <w:szCs w:val="24"/>
        </w:rPr>
        <w:t>Затраты на капитальный ремонт</w:t>
      </w:r>
      <w:r w:rsidR="00D007BD" w:rsidRPr="00942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79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942481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6C2E8E" w:rsidRPr="00EF7B75" w:rsidRDefault="00134C7F" w:rsidP="0041479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EF7B75">
        <w:rPr>
          <w:rFonts w:ascii="Times New Roman" w:hAnsi="Times New Roman" w:cs="Times New Roman"/>
          <w:sz w:val="24"/>
          <w:szCs w:val="24"/>
        </w:rPr>
        <w:t xml:space="preserve">Затраты на капитальный ремонт </w:t>
      </w:r>
      <w:r w:rsidR="00414793" w:rsidRPr="00414793">
        <w:rPr>
          <w:rFonts w:ascii="Times New Roman" w:hAnsi="Times New Roman" w:cs="Times New Roman"/>
          <w:sz w:val="24"/>
          <w:szCs w:val="24"/>
        </w:rPr>
        <w:t>муниципального</w:t>
      </w:r>
      <w:r w:rsidR="006C2E8E" w:rsidRPr="00EF7B75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C2E8E" w:rsidRPr="00EF7B75" w:rsidRDefault="00134C7F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B75"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EF7B75">
        <w:rPr>
          <w:rFonts w:ascii="Times New Roman" w:hAnsi="Times New Roman" w:cs="Times New Roman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BD2012" w:rsidRPr="00EF7B75">
        <w:rPr>
          <w:rFonts w:ascii="Times New Roman" w:hAnsi="Times New Roman" w:cs="Times New Roman"/>
          <w:sz w:val="24"/>
          <w:szCs w:val="24"/>
        </w:rPr>
        <w:t>государственным органом</w:t>
      </w:r>
      <w:r w:rsidR="009B5059" w:rsidRPr="00EF7B7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EF7B75">
        <w:rPr>
          <w:rFonts w:ascii="Times New Roman" w:hAnsi="Times New Roman" w:cs="Times New Roman"/>
          <w:sz w:val="24"/>
          <w:szCs w:val="24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6C2E8E" w:rsidRPr="00D155CC" w:rsidRDefault="00134C7F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462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57C02">
        <w:rPr>
          <w:rFonts w:ascii="Times New Roman" w:hAnsi="Times New Roman" w:cs="Times New Roman"/>
          <w:sz w:val="24"/>
          <w:szCs w:val="24"/>
        </w:rPr>
        <w:t xml:space="preserve">от 5 апреля 2013 года №44-ФЗ </w:t>
      </w:r>
      <w:r w:rsidR="00A96A2F" w:rsidRPr="00D155CC">
        <w:rPr>
          <w:rFonts w:ascii="Times New Roman" w:hAnsi="Times New Roman" w:cs="Times New Roman"/>
          <w:sz w:val="24"/>
          <w:szCs w:val="24"/>
        </w:rPr>
        <w:t>«</w:t>
      </w:r>
      <w:r w:rsidR="006C2E8E" w:rsidRPr="00D155C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96A2F" w:rsidRPr="00D155CC">
        <w:rPr>
          <w:rFonts w:ascii="Times New Roman" w:hAnsi="Times New Roman" w:cs="Times New Roman"/>
          <w:sz w:val="24"/>
          <w:szCs w:val="24"/>
        </w:rPr>
        <w:t>»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57C02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Затраты на финансовое обеспечение</w:t>
      </w:r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7C02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gramEnd"/>
      <w:r w:rsidRPr="00A57C02">
        <w:rPr>
          <w:rFonts w:ascii="Times New Roman" w:hAnsi="Times New Roman" w:cs="Times New Roman"/>
          <w:b/>
          <w:sz w:val="24"/>
          <w:szCs w:val="24"/>
        </w:rPr>
        <w:t>, реконструкции (в том числе с элементами</w:t>
      </w:r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134C7F" w:rsidP="00454B3C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3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454B3C" w:rsidRPr="00D155CC">
        <w:rPr>
          <w:rFonts w:ascii="Times New Roman" w:hAnsi="Times New Roman" w:cs="Times New Roman"/>
          <w:sz w:val="24"/>
          <w:szCs w:val="24"/>
        </w:rPr>
        <w:t>Федеральн</w:t>
      </w:r>
      <w:r w:rsidR="003E4652" w:rsidRPr="00D155CC">
        <w:rPr>
          <w:rFonts w:ascii="Times New Roman" w:hAnsi="Times New Roman" w:cs="Times New Roman"/>
          <w:sz w:val="24"/>
          <w:szCs w:val="24"/>
        </w:rPr>
        <w:t>ого</w:t>
      </w:r>
      <w:r w:rsidR="00454B3C" w:rsidRPr="00D155C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а от </w:t>
      </w:r>
      <w:r w:rsidR="0030196A">
        <w:rPr>
          <w:rFonts w:ascii="Times New Roman" w:hAnsi="Times New Roman" w:cs="Times New Roman"/>
          <w:sz w:val="24"/>
          <w:szCs w:val="24"/>
        </w:rPr>
        <w:t xml:space="preserve">5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>2013</w:t>
      </w:r>
      <w:r w:rsidR="0030196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</w:t>
      </w:r>
      <w:r w:rsidR="00454B3C" w:rsidRPr="00D155C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E4652" w:rsidRPr="00D155CC">
        <w:rPr>
          <w:rFonts w:ascii="Times New Roman" w:hAnsi="Times New Roman" w:cs="Times New Roman"/>
          <w:sz w:val="24"/>
          <w:szCs w:val="24"/>
        </w:rPr>
        <w:t>»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6C2E8E" w:rsidRPr="00D155CC" w:rsidRDefault="00134C7F" w:rsidP="003E465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объектов недвижимого имущества определяются в соответствии со статьей 22 </w:t>
      </w:r>
      <w:r w:rsidR="003E4652" w:rsidRPr="00D155CC">
        <w:rPr>
          <w:rFonts w:ascii="Times New Roman" w:hAnsi="Times New Roman" w:cs="Times New Roman"/>
          <w:sz w:val="24"/>
          <w:szCs w:val="24"/>
        </w:rPr>
        <w:t>Федерального закона от 5</w:t>
      </w:r>
      <w:r w:rsidR="0030196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2013 </w:t>
      </w:r>
      <w:r w:rsidR="0030196A">
        <w:rPr>
          <w:rFonts w:ascii="Times New Roman" w:hAnsi="Times New Roman" w:cs="Times New Roman"/>
          <w:sz w:val="24"/>
          <w:szCs w:val="24"/>
        </w:rPr>
        <w:t xml:space="preserve">года 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дополнительное профессиональное образование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134C7F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459" name="Рисунок 459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460" name="Рисунок 460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461" name="Рисунок 461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62" name="Рисунок 462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6C2E8E" w:rsidRPr="00D155CC" w:rsidRDefault="00134C7F" w:rsidP="003E465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8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30196A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3E4652" w:rsidRPr="00D155CC">
        <w:rPr>
          <w:rFonts w:ascii="Times New Roman" w:hAnsi="Times New Roman" w:cs="Times New Roman"/>
          <w:sz w:val="24"/>
          <w:szCs w:val="24"/>
        </w:rPr>
        <w:t>5</w:t>
      </w:r>
      <w:r w:rsidR="0030196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2013 </w:t>
      </w:r>
      <w:r w:rsidR="0030196A">
        <w:rPr>
          <w:rFonts w:ascii="Times New Roman" w:hAnsi="Times New Roman" w:cs="Times New Roman"/>
          <w:sz w:val="24"/>
          <w:szCs w:val="24"/>
        </w:rPr>
        <w:t xml:space="preserve">года 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Default="006C2E8E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026"/>
      <w:bookmarkEnd w:id="17"/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1F75" w:rsidRDefault="001E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17C0C" w:rsidRPr="00C17C0C" w:rsidRDefault="005747CE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18" w:name="P959"/>
      <w:bookmarkEnd w:id="18"/>
      <w:r w:rsidRPr="00D155CC">
        <w:rPr>
          <w:rFonts w:ascii="Times New Roman" w:hAnsi="Times New Roman" w:cs="Times New Roman"/>
          <w:sz w:val="24"/>
          <w:szCs w:val="24"/>
        </w:rPr>
        <w:t xml:space="preserve">к </w:t>
      </w:r>
      <w:r w:rsidR="00C17C0C" w:rsidRPr="00C17C0C">
        <w:rPr>
          <w:rFonts w:ascii="Times New Roman" w:hAnsi="Times New Roman" w:cs="Times New Roman"/>
          <w:sz w:val="24"/>
          <w:szCs w:val="24"/>
        </w:rPr>
        <w:t>Правила</w:t>
      </w:r>
      <w:r w:rsidR="00C17C0C">
        <w:rPr>
          <w:rFonts w:ascii="Times New Roman" w:hAnsi="Times New Roman" w:cs="Times New Roman"/>
          <w:sz w:val="24"/>
          <w:szCs w:val="24"/>
        </w:rPr>
        <w:t>м</w:t>
      </w:r>
      <w:r w:rsidR="00C17C0C" w:rsidRPr="00C17C0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</w:t>
      </w:r>
    </w:p>
    <w:p w:rsidR="00C17C0C" w:rsidRPr="00C17C0C" w:rsidRDefault="00C17C0C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7C0C">
        <w:rPr>
          <w:rFonts w:ascii="Times New Roman" w:hAnsi="Times New Roman" w:cs="Times New Roman"/>
          <w:sz w:val="24"/>
          <w:szCs w:val="24"/>
        </w:rPr>
        <w:t xml:space="preserve">муниципальных органов Первомайского района Томской области, </w:t>
      </w:r>
    </w:p>
    <w:p w:rsidR="00C17C0C" w:rsidRPr="00C17C0C" w:rsidRDefault="00C17C0C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7C0C">
        <w:rPr>
          <w:rFonts w:ascii="Times New Roman" w:hAnsi="Times New Roman" w:cs="Times New Roman"/>
          <w:sz w:val="24"/>
          <w:szCs w:val="24"/>
        </w:rPr>
        <w:t xml:space="preserve"> в том числе подведомственных им казенных учреждений </w:t>
      </w:r>
    </w:p>
    <w:p w:rsidR="005747CE" w:rsidRPr="00D155CC" w:rsidRDefault="005747CE" w:rsidP="00C17C0C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47CE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5028" w:rsidRDefault="00A05028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5028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НОРМАТИВЫ</w:t>
      </w:r>
      <w:r w:rsidR="00A05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C85647">
        <w:rPr>
          <w:rFonts w:ascii="Times New Roman" w:hAnsi="Times New Roman" w:cs="Times New Roman"/>
          <w:sz w:val="24"/>
          <w:szCs w:val="24"/>
        </w:rPr>
        <w:t>МУНИЦИПАЛЬНЫХ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C85647">
        <w:rPr>
          <w:rFonts w:ascii="Times New Roman" w:hAnsi="Times New Roman" w:cs="Times New Roman"/>
          <w:sz w:val="24"/>
          <w:szCs w:val="24"/>
        </w:rPr>
        <w:t xml:space="preserve"> ПЕРВОМАЙСКОГО РАЙОНА </w:t>
      </w:r>
      <w:r w:rsidRPr="00D155CC">
        <w:rPr>
          <w:rFonts w:ascii="Times New Roman" w:hAnsi="Times New Roman" w:cs="Times New Roman"/>
          <w:sz w:val="24"/>
          <w:szCs w:val="24"/>
        </w:rPr>
        <w:t>ТОМСКОЙ ОБЛАСТИ,</w:t>
      </w:r>
      <w:r w:rsidR="00A05028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  <w:r w:rsidR="00A05028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923"/>
        <w:gridCol w:w="3391"/>
        <w:gridCol w:w="2683"/>
      </w:tblGrid>
      <w:tr w:rsidR="00CF57AF" w:rsidRPr="00D155CC" w:rsidTr="006E2178">
        <w:tc>
          <w:tcPr>
            <w:tcW w:w="1962" w:type="pct"/>
          </w:tcPr>
          <w:p w:rsidR="00CF57AF" w:rsidRPr="00D155CC" w:rsidRDefault="00CF57AF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696" w:type="pct"/>
          </w:tcPr>
          <w:p w:rsidR="00CF57AF" w:rsidRPr="005A658B" w:rsidRDefault="00CF57AF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342" w:type="pct"/>
          </w:tcPr>
          <w:p w:rsidR="00CF57AF" w:rsidRPr="00D155CC" w:rsidRDefault="00CF57AF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</w:tr>
      <w:tr w:rsidR="00CF57AF" w:rsidRPr="00D155CC" w:rsidTr="006E2178">
        <w:tc>
          <w:tcPr>
            <w:tcW w:w="1962" w:type="pct"/>
          </w:tcPr>
          <w:p w:rsidR="00CF57AF" w:rsidRPr="00D155CC" w:rsidRDefault="00CF57AF" w:rsidP="00CF57AF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1696" w:type="pct"/>
          </w:tcPr>
          <w:p w:rsidR="00CF57AF" w:rsidRPr="00D155CC" w:rsidRDefault="00CF57AF" w:rsidP="0061210C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1342" w:type="pct"/>
          </w:tcPr>
          <w:p w:rsidR="00CF57AF" w:rsidRPr="00D155CC" w:rsidRDefault="00CF57AF" w:rsidP="00CF57AF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 w:rsidRPr="00117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расчете на сотрудника</w:t>
            </w:r>
          </w:p>
        </w:tc>
      </w:tr>
    </w:tbl>
    <w:p w:rsidR="005747CE" w:rsidRPr="00D155CC" w:rsidRDefault="005747CE" w:rsidP="005747CE">
      <w:pPr>
        <w:pStyle w:val="ConsPlusNormal"/>
        <w:pBdr>
          <w:bottom w:val="single" w:sz="6" w:space="1" w:color="auto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7CE" w:rsidRPr="005A658B" w:rsidRDefault="005747CE" w:rsidP="00574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58B">
        <w:rPr>
          <w:rFonts w:ascii="Times New Roman" w:hAnsi="Times New Roman" w:cs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747CE" w:rsidRDefault="005747CE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47CE" w:rsidRDefault="005747CE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47CE" w:rsidRDefault="005747CE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5647" w:rsidRDefault="00C85647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57AF" w:rsidRDefault="00CF57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47CE" w:rsidRDefault="005747CE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17C0C" w:rsidRPr="00C17C0C" w:rsidRDefault="005747CE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к </w:t>
      </w:r>
      <w:r w:rsidR="00C17C0C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C17C0C" w:rsidRPr="00C17C0C">
        <w:rPr>
          <w:rFonts w:ascii="Times New Roman" w:hAnsi="Times New Roman" w:cs="Times New Roman"/>
          <w:sz w:val="24"/>
          <w:szCs w:val="24"/>
        </w:rPr>
        <w:t>Правила</w:t>
      </w:r>
      <w:r w:rsidR="00C17C0C">
        <w:rPr>
          <w:rFonts w:ascii="Times New Roman" w:hAnsi="Times New Roman" w:cs="Times New Roman"/>
          <w:sz w:val="24"/>
          <w:szCs w:val="24"/>
        </w:rPr>
        <w:t>м</w:t>
      </w:r>
      <w:r w:rsidR="00C17C0C" w:rsidRPr="00C17C0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</w:t>
      </w:r>
    </w:p>
    <w:p w:rsidR="00C17C0C" w:rsidRPr="00C17C0C" w:rsidRDefault="00C17C0C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7C0C">
        <w:rPr>
          <w:rFonts w:ascii="Times New Roman" w:hAnsi="Times New Roman" w:cs="Times New Roman"/>
          <w:sz w:val="24"/>
          <w:szCs w:val="24"/>
        </w:rPr>
        <w:t xml:space="preserve">муниципальных органов Первомайского района Томской области, </w:t>
      </w:r>
    </w:p>
    <w:p w:rsidR="005747CE" w:rsidRPr="00D155CC" w:rsidRDefault="00C17C0C" w:rsidP="00C17C0C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C0C">
        <w:rPr>
          <w:rFonts w:ascii="Times New Roman" w:hAnsi="Times New Roman" w:cs="Times New Roman"/>
          <w:sz w:val="24"/>
          <w:szCs w:val="24"/>
        </w:rPr>
        <w:t xml:space="preserve"> в том числе подведомственных им казенных учреждений</w:t>
      </w:r>
    </w:p>
    <w:p w:rsidR="00C17C0C" w:rsidRDefault="00C17C0C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НОРМАТИВЫ</w:t>
      </w:r>
    </w:p>
    <w:p w:rsidR="005747CE" w:rsidRPr="00D155CC" w:rsidRDefault="005747CE" w:rsidP="00A0502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C85647" w:rsidRPr="00C85647">
        <w:rPr>
          <w:rFonts w:ascii="Times New Roman" w:hAnsi="Times New Roman" w:cs="Times New Roman"/>
          <w:caps/>
          <w:sz w:val="24"/>
          <w:szCs w:val="24"/>
        </w:rPr>
        <w:t>муниципальных органов Первомайского района Томской области</w:t>
      </w:r>
      <w:r w:rsidRPr="00D155CC">
        <w:rPr>
          <w:rFonts w:ascii="Times New Roman" w:hAnsi="Times New Roman" w:cs="Times New Roman"/>
          <w:sz w:val="24"/>
          <w:szCs w:val="24"/>
        </w:rPr>
        <w:t>,</w:t>
      </w:r>
      <w:r w:rsidR="00A05028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</w:t>
      </w:r>
      <w:r w:rsidR="00C85647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НА ПРИОБРЕТЕНИЕ</w:t>
      </w:r>
      <w:r w:rsidR="00A05028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1841"/>
        <w:gridCol w:w="1841"/>
        <w:gridCol w:w="1841"/>
        <w:gridCol w:w="1612"/>
        <w:gridCol w:w="1592"/>
      </w:tblGrid>
      <w:tr w:rsidR="005747CE" w:rsidRPr="00D155CC" w:rsidTr="0061210C">
        <w:tc>
          <w:tcPr>
            <w:tcW w:w="1599" w:type="pct"/>
            <w:gridSpan w:val="2"/>
          </w:tcPr>
          <w:p w:rsidR="005747CE" w:rsidRPr="007C0042" w:rsidRDefault="005747CE" w:rsidP="00EF7B75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182" w:type="pct"/>
            <w:gridSpan w:val="2"/>
          </w:tcPr>
          <w:p w:rsidR="005747CE" w:rsidRPr="00D155CC" w:rsidRDefault="005747CE" w:rsidP="00CF57A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муниципального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220" w:type="pct"/>
            <w:gridSpan w:val="2"/>
          </w:tcPr>
          <w:p w:rsidR="005747CE" w:rsidRPr="001178A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&lt;1&gt;</w:t>
            </w:r>
          </w:p>
        </w:tc>
      </w:tr>
      <w:tr w:rsidR="005747CE" w:rsidRPr="00D155CC" w:rsidTr="0061210C">
        <w:tc>
          <w:tcPr>
            <w:tcW w:w="700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9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1034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47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581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3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5747CE" w:rsidRPr="00D155CC" w:rsidTr="0061210C">
        <w:tc>
          <w:tcPr>
            <w:tcW w:w="700" w:type="pct"/>
          </w:tcPr>
          <w:p w:rsidR="005747CE" w:rsidRPr="00D155CC" w:rsidRDefault="005747CE" w:rsidP="00CF57AF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 более 1 единицы в расчете на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замещающего должность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муниципального органа Первомайского района Томской области</w:t>
            </w:r>
          </w:p>
        </w:tc>
        <w:tc>
          <w:tcPr>
            <w:tcW w:w="899" w:type="pct"/>
          </w:tcPr>
          <w:p w:rsidR="005747CE" w:rsidRPr="00D155CC" w:rsidRDefault="005747CE" w:rsidP="00CF57AF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,5 млн. рублей и не более 200 лошадиных сил включительно для </w:t>
            </w:r>
            <w:r w:rsidR="00CF57AF" w:rsidRPr="00CF57A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замещающего должность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органа Первомайского района Томской области</w:t>
            </w:r>
          </w:p>
        </w:tc>
        <w:tc>
          <w:tcPr>
            <w:tcW w:w="1034" w:type="pct"/>
          </w:tcPr>
          <w:p w:rsidR="005747CE" w:rsidRPr="00D155CC" w:rsidRDefault="005747CE" w:rsidP="00CF57AF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(заместителя руководителя) структурного подразделения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147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,5 млн. рублей и не более 200 лошадиных сил включительно для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="00CF57AF" w:rsidRPr="00D155CC"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(заместителя руководителя) структурного подразделения муниципального органа Первомайского района Томской области</w:t>
            </w:r>
          </w:p>
        </w:tc>
        <w:tc>
          <w:tcPr>
            <w:tcW w:w="581" w:type="pct"/>
          </w:tcPr>
          <w:p w:rsidR="005747CE" w:rsidRPr="00D155CC" w:rsidRDefault="005747CE" w:rsidP="00EF7B75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F7B75">
              <w:rPr>
                <w:rFonts w:ascii="Times New Roman" w:hAnsi="Times New Roman" w:cs="Times New Roman"/>
                <w:sz w:val="24"/>
                <w:szCs w:val="24"/>
              </w:rPr>
              <w:t xml:space="preserve">пятикратного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размера количества транспортных средств с персональным закреплением</w:t>
            </w:r>
          </w:p>
        </w:tc>
        <w:tc>
          <w:tcPr>
            <w:tcW w:w="63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5747CE" w:rsidRPr="00D155CC" w:rsidRDefault="005747CE" w:rsidP="005747CE">
      <w:pPr>
        <w:rPr>
          <w:rFonts w:ascii="Times New Roman" w:hAnsi="Times New Roman" w:cs="Times New Roman"/>
          <w:sz w:val="24"/>
          <w:szCs w:val="24"/>
        </w:rPr>
      </w:pPr>
    </w:p>
    <w:sectPr w:rsidR="005747CE" w:rsidRPr="00D155CC" w:rsidSect="00A27A74">
      <w:pgSz w:w="11907" w:h="16840"/>
      <w:pgMar w:top="1134" w:right="992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7F2F"/>
    <w:multiLevelType w:val="hybridMultilevel"/>
    <w:tmpl w:val="1598D4CE"/>
    <w:lvl w:ilvl="0" w:tplc="2D708F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E049D5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9116C2"/>
    <w:multiLevelType w:val="hybridMultilevel"/>
    <w:tmpl w:val="B8CE465C"/>
    <w:lvl w:ilvl="0" w:tplc="4BD470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8C4E92"/>
    <w:multiLevelType w:val="hybridMultilevel"/>
    <w:tmpl w:val="78F608F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3F550F"/>
    <w:multiLevelType w:val="hybridMultilevel"/>
    <w:tmpl w:val="F386F3C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1C312B2"/>
    <w:multiLevelType w:val="hybridMultilevel"/>
    <w:tmpl w:val="92543E00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B63221"/>
    <w:multiLevelType w:val="hybridMultilevel"/>
    <w:tmpl w:val="9C086F22"/>
    <w:lvl w:ilvl="0" w:tplc="9DF42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84500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DC562C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08F0773"/>
    <w:multiLevelType w:val="hybridMultilevel"/>
    <w:tmpl w:val="EF3C66B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4747F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8E"/>
    <w:rsid w:val="000008F5"/>
    <w:rsid w:val="00024D15"/>
    <w:rsid w:val="000664CD"/>
    <w:rsid w:val="00077B42"/>
    <w:rsid w:val="0009251F"/>
    <w:rsid w:val="000A6E9B"/>
    <w:rsid w:val="000A6F85"/>
    <w:rsid w:val="000C184A"/>
    <w:rsid w:val="000C6AA4"/>
    <w:rsid w:val="000D429D"/>
    <w:rsid w:val="000F1F8E"/>
    <w:rsid w:val="00106D40"/>
    <w:rsid w:val="00117503"/>
    <w:rsid w:val="001178AC"/>
    <w:rsid w:val="001237E6"/>
    <w:rsid w:val="00123CC0"/>
    <w:rsid w:val="00125B04"/>
    <w:rsid w:val="00134C7F"/>
    <w:rsid w:val="0015103C"/>
    <w:rsid w:val="00164020"/>
    <w:rsid w:val="0016663E"/>
    <w:rsid w:val="00167B03"/>
    <w:rsid w:val="001875BB"/>
    <w:rsid w:val="00190543"/>
    <w:rsid w:val="00190E96"/>
    <w:rsid w:val="00192920"/>
    <w:rsid w:val="00193612"/>
    <w:rsid w:val="00196058"/>
    <w:rsid w:val="001B2E9F"/>
    <w:rsid w:val="001C12B7"/>
    <w:rsid w:val="001C21C8"/>
    <w:rsid w:val="001D1278"/>
    <w:rsid w:val="001D5DC4"/>
    <w:rsid w:val="001E1F75"/>
    <w:rsid w:val="00202BB3"/>
    <w:rsid w:val="00207345"/>
    <w:rsid w:val="00223B46"/>
    <w:rsid w:val="00246DD8"/>
    <w:rsid w:val="0026042A"/>
    <w:rsid w:val="0026652E"/>
    <w:rsid w:val="002672A9"/>
    <w:rsid w:val="002727A9"/>
    <w:rsid w:val="00276B90"/>
    <w:rsid w:val="00296A8B"/>
    <w:rsid w:val="002B0454"/>
    <w:rsid w:val="002D2035"/>
    <w:rsid w:val="002D6684"/>
    <w:rsid w:val="002E1E5F"/>
    <w:rsid w:val="0030196A"/>
    <w:rsid w:val="00326696"/>
    <w:rsid w:val="00330137"/>
    <w:rsid w:val="00334FF7"/>
    <w:rsid w:val="00345440"/>
    <w:rsid w:val="0037511F"/>
    <w:rsid w:val="00383886"/>
    <w:rsid w:val="00393FD6"/>
    <w:rsid w:val="003B4983"/>
    <w:rsid w:val="003B4EE6"/>
    <w:rsid w:val="003B7926"/>
    <w:rsid w:val="003D2B27"/>
    <w:rsid w:val="003D3089"/>
    <w:rsid w:val="003D5208"/>
    <w:rsid w:val="003D5412"/>
    <w:rsid w:val="003E1D29"/>
    <w:rsid w:val="003E4001"/>
    <w:rsid w:val="003E4652"/>
    <w:rsid w:val="003E7112"/>
    <w:rsid w:val="0040036C"/>
    <w:rsid w:val="00414793"/>
    <w:rsid w:val="0042305B"/>
    <w:rsid w:val="004233A8"/>
    <w:rsid w:val="004240A9"/>
    <w:rsid w:val="00431F96"/>
    <w:rsid w:val="00454B3C"/>
    <w:rsid w:val="00467774"/>
    <w:rsid w:val="004711E3"/>
    <w:rsid w:val="004775A3"/>
    <w:rsid w:val="00492101"/>
    <w:rsid w:val="004974A5"/>
    <w:rsid w:val="004A3EE6"/>
    <w:rsid w:val="004A74A6"/>
    <w:rsid w:val="004C256D"/>
    <w:rsid w:val="004D2CAC"/>
    <w:rsid w:val="004E33B0"/>
    <w:rsid w:val="004F07B9"/>
    <w:rsid w:val="004F2611"/>
    <w:rsid w:val="00500554"/>
    <w:rsid w:val="00503A8A"/>
    <w:rsid w:val="0050776B"/>
    <w:rsid w:val="0052573A"/>
    <w:rsid w:val="00527D20"/>
    <w:rsid w:val="005403C6"/>
    <w:rsid w:val="00560253"/>
    <w:rsid w:val="0056422B"/>
    <w:rsid w:val="005747CE"/>
    <w:rsid w:val="00582F4D"/>
    <w:rsid w:val="00584D06"/>
    <w:rsid w:val="00593E9E"/>
    <w:rsid w:val="005959AA"/>
    <w:rsid w:val="005A658B"/>
    <w:rsid w:val="005B6ED3"/>
    <w:rsid w:val="005B6F17"/>
    <w:rsid w:val="005C33F8"/>
    <w:rsid w:val="005D2831"/>
    <w:rsid w:val="005D561F"/>
    <w:rsid w:val="0061210C"/>
    <w:rsid w:val="006260E7"/>
    <w:rsid w:val="006368B9"/>
    <w:rsid w:val="00641ED6"/>
    <w:rsid w:val="00653CB0"/>
    <w:rsid w:val="00656075"/>
    <w:rsid w:val="006628A2"/>
    <w:rsid w:val="00672E89"/>
    <w:rsid w:val="006752F7"/>
    <w:rsid w:val="006865F7"/>
    <w:rsid w:val="00690B93"/>
    <w:rsid w:val="0069357E"/>
    <w:rsid w:val="00695421"/>
    <w:rsid w:val="006B7F40"/>
    <w:rsid w:val="006C2E8E"/>
    <w:rsid w:val="006E2178"/>
    <w:rsid w:val="006E40E2"/>
    <w:rsid w:val="006F621C"/>
    <w:rsid w:val="00707211"/>
    <w:rsid w:val="00714F6E"/>
    <w:rsid w:val="00744743"/>
    <w:rsid w:val="00746D5C"/>
    <w:rsid w:val="007505D2"/>
    <w:rsid w:val="007548F4"/>
    <w:rsid w:val="00790CBF"/>
    <w:rsid w:val="007A6B18"/>
    <w:rsid w:val="007C0042"/>
    <w:rsid w:val="007C7E1C"/>
    <w:rsid w:val="007F0E86"/>
    <w:rsid w:val="0082051B"/>
    <w:rsid w:val="00830A3D"/>
    <w:rsid w:val="008337D9"/>
    <w:rsid w:val="00845D38"/>
    <w:rsid w:val="0084646A"/>
    <w:rsid w:val="00853341"/>
    <w:rsid w:val="00867CFC"/>
    <w:rsid w:val="00877708"/>
    <w:rsid w:val="008826C3"/>
    <w:rsid w:val="00886CF7"/>
    <w:rsid w:val="008A07F4"/>
    <w:rsid w:val="008A0FF7"/>
    <w:rsid w:val="008D1ACF"/>
    <w:rsid w:val="008F329E"/>
    <w:rsid w:val="00905D3E"/>
    <w:rsid w:val="00914AB7"/>
    <w:rsid w:val="00934804"/>
    <w:rsid w:val="00942481"/>
    <w:rsid w:val="009607D6"/>
    <w:rsid w:val="00973411"/>
    <w:rsid w:val="00974EE9"/>
    <w:rsid w:val="00981C64"/>
    <w:rsid w:val="00982115"/>
    <w:rsid w:val="00983721"/>
    <w:rsid w:val="00991A78"/>
    <w:rsid w:val="00992DE3"/>
    <w:rsid w:val="009A4878"/>
    <w:rsid w:val="009B5059"/>
    <w:rsid w:val="009B5276"/>
    <w:rsid w:val="009D32F1"/>
    <w:rsid w:val="009E7FBE"/>
    <w:rsid w:val="009F333D"/>
    <w:rsid w:val="00A04811"/>
    <w:rsid w:val="00A05028"/>
    <w:rsid w:val="00A0730D"/>
    <w:rsid w:val="00A07721"/>
    <w:rsid w:val="00A07D47"/>
    <w:rsid w:val="00A167FC"/>
    <w:rsid w:val="00A21295"/>
    <w:rsid w:val="00A27A74"/>
    <w:rsid w:val="00A57C02"/>
    <w:rsid w:val="00A63CC5"/>
    <w:rsid w:val="00A775E5"/>
    <w:rsid w:val="00A77D42"/>
    <w:rsid w:val="00A87A4C"/>
    <w:rsid w:val="00A87BB2"/>
    <w:rsid w:val="00A90717"/>
    <w:rsid w:val="00A96A2F"/>
    <w:rsid w:val="00A97311"/>
    <w:rsid w:val="00AA7DF3"/>
    <w:rsid w:val="00AC1A98"/>
    <w:rsid w:val="00AC1B5C"/>
    <w:rsid w:val="00AC4181"/>
    <w:rsid w:val="00B00096"/>
    <w:rsid w:val="00B0341B"/>
    <w:rsid w:val="00B07620"/>
    <w:rsid w:val="00B24764"/>
    <w:rsid w:val="00B25C8A"/>
    <w:rsid w:val="00B44AE5"/>
    <w:rsid w:val="00B50E00"/>
    <w:rsid w:val="00B564AD"/>
    <w:rsid w:val="00B67D1D"/>
    <w:rsid w:val="00B70378"/>
    <w:rsid w:val="00B71F10"/>
    <w:rsid w:val="00B85307"/>
    <w:rsid w:val="00B86313"/>
    <w:rsid w:val="00B97937"/>
    <w:rsid w:val="00BC2439"/>
    <w:rsid w:val="00BC7ADE"/>
    <w:rsid w:val="00BD2012"/>
    <w:rsid w:val="00BD6971"/>
    <w:rsid w:val="00BF28C3"/>
    <w:rsid w:val="00BF654C"/>
    <w:rsid w:val="00BF656B"/>
    <w:rsid w:val="00C0177B"/>
    <w:rsid w:val="00C0472D"/>
    <w:rsid w:val="00C071C8"/>
    <w:rsid w:val="00C16A46"/>
    <w:rsid w:val="00C17C0C"/>
    <w:rsid w:val="00C209C5"/>
    <w:rsid w:val="00C27638"/>
    <w:rsid w:val="00C27D50"/>
    <w:rsid w:val="00C3699E"/>
    <w:rsid w:val="00C51395"/>
    <w:rsid w:val="00C70CF6"/>
    <w:rsid w:val="00C84774"/>
    <w:rsid w:val="00C85647"/>
    <w:rsid w:val="00C87720"/>
    <w:rsid w:val="00C97103"/>
    <w:rsid w:val="00CB5E28"/>
    <w:rsid w:val="00CC09D2"/>
    <w:rsid w:val="00CE1A13"/>
    <w:rsid w:val="00CE4755"/>
    <w:rsid w:val="00CF57AF"/>
    <w:rsid w:val="00D007BD"/>
    <w:rsid w:val="00D12F0E"/>
    <w:rsid w:val="00D155CC"/>
    <w:rsid w:val="00D35497"/>
    <w:rsid w:val="00D6337A"/>
    <w:rsid w:val="00D83FD2"/>
    <w:rsid w:val="00D95738"/>
    <w:rsid w:val="00DA552F"/>
    <w:rsid w:val="00DA6CE4"/>
    <w:rsid w:val="00DE1F10"/>
    <w:rsid w:val="00DF4EA4"/>
    <w:rsid w:val="00E0158C"/>
    <w:rsid w:val="00E05B36"/>
    <w:rsid w:val="00E138DC"/>
    <w:rsid w:val="00E1591C"/>
    <w:rsid w:val="00E440D8"/>
    <w:rsid w:val="00E47F3D"/>
    <w:rsid w:val="00E570DF"/>
    <w:rsid w:val="00E57695"/>
    <w:rsid w:val="00E61D8D"/>
    <w:rsid w:val="00E67C98"/>
    <w:rsid w:val="00EA0FDC"/>
    <w:rsid w:val="00EB26A0"/>
    <w:rsid w:val="00EB49F1"/>
    <w:rsid w:val="00EB7414"/>
    <w:rsid w:val="00EC6CD0"/>
    <w:rsid w:val="00ED3D13"/>
    <w:rsid w:val="00ED6CF5"/>
    <w:rsid w:val="00EF1E0D"/>
    <w:rsid w:val="00EF7B75"/>
    <w:rsid w:val="00F32ED7"/>
    <w:rsid w:val="00F427DF"/>
    <w:rsid w:val="00F53E01"/>
    <w:rsid w:val="00F578A6"/>
    <w:rsid w:val="00F616A5"/>
    <w:rsid w:val="00F63097"/>
    <w:rsid w:val="00F74B27"/>
    <w:rsid w:val="00F8327C"/>
    <w:rsid w:val="00F85B9C"/>
    <w:rsid w:val="00FA3027"/>
    <w:rsid w:val="00FA7581"/>
    <w:rsid w:val="00F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F43CB-E50A-43FF-9D76-DDCC3E62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uiPriority w:val="99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semiHidden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9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0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21.wmf"/><Relationship Id="rId268" Type="http://schemas.openxmlformats.org/officeDocument/2006/relationships/image" Target="media/image259.wmf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hyperlink" Target="consultantplus://offline/ref=705B2DBEB6E85213A01435029C6BFCB1A0F2F3BFD6B3BDFB4D16B8D2FD776DFDC5D4E4F19D8D8E05zEn9M" TargetMode="External"/><Relationship Id="rId279" Type="http://schemas.openxmlformats.org/officeDocument/2006/relationships/image" Target="media/image270.wmf"/><Relationship Id="rId444" Type="http://schemas.openxmlformats.org/officeDocument/2006/relationships/hyperlink" Target="consultantplus://offline/ref=705B2DBEB6E85213A01435029C6BFCB1A0F3F9BED1BABDFB4D16B8D2FD776DFDC5D4E4F19D8D8F05zEn9M" TargetMode="External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8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1.wmf"/><Relationship Id="rId248" Type="http://schemas.openxmlformats.org/officeDocument/2006/relationships/image" Target="media/image239.wmf"/><Relationship Id="rId455" Type="http://schemas.openxmlformats.org/officeDocument/2006/relationships/image" Target="media/image441.wmf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9.wmf"/><Relationship Id="rId96" Type="http://schemas.openxmlformats.org/officeDocument/2006/relationships/image" Target="media/image89.wmf"/><Relationship Id="rId161" Type="http://schemas.openxmlformats.org/officeDocument/2006/relationships/image" Target="media/image152.wmf"/><Relationship Id="rId217" Type="http://schemas.openxmlformats.org/officeDocument/2006/relationships/image" Target="media/image208.wmf"/><Relationship Id="rId399" Type="http://schemas.openxmlformats.org/officeDocument/2006/relationships/image" Target="media/image388.wmf"/><Relationship Id="rId259" Type="http://schemas.openxmlformats.org/officeDocument/2006/relationships/image" Target="media/image250.wmf"/><Relationship Id="rId424" Type="http://schemas.openxmlformats.org/officeDocument/2006/relationships/image" Target="media/image412.wmf"/><Relationship Id="rId466" Type="http://schemas.openxmlformats.org/officeDocument/2006/relationships/image" Target="media/image448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61.wmf"/><Relationship Id="rId326" Type="http://schemas.openxmlformats.org/officeDocument/2006/relationships/image" Target="media/image316.wmf"/><Relationship Id="rId65" Type="http://schemas.openxmlformats.org/officeDocument/2006/relationships/hyperlink" Target="consultantplus://offline/ref=705B2DBEB6E85213A01435029C6BFCB1A0F3F9BED1BABDFB4D16B8D2FD776DFDC5D4E4F19D8D8C0DzEnBM" TargetMode="External"/><Relationship Id="rId130" Type="http://schemas.openxmlformats.org/officeDocument/2006/relationships/image" Target="media/image121.wmf"/><Relationship Id="rId368" Type="http://schemas.openxmlformats.org/officeDocument/2006/relationships/image" Target="media/image358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402.wmf"/><Relationship Id="rId435" Type="http://schemas.openxmlformats.org/officeDocument/2006/relationships/image" Target="media/image423.wmf"/><Relationship Id="rId456" Type="http://schemas.openxmlformats.org/officeDocument/2006/relationships/image" Target="media/image442.wmf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2.wmf"/><Relationship Id="rId358" Type="http://schemas.openxmlformats.org/officeDocument/2006/relationships/image" Target="media/image348.wmf"/><Relationship Id="rId379" Type="http://schemas.openxmlformats.org/officeDocument/2006/relationships/image" Target="media/image369.wmf"/><Relationship Id="rId7" Type="http://schemas.openxmlformats.org/officeDocument/2006/relationships/image" Target="media/image2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80.wmf"/><Relationship Id="rId404" Type="http://schemas.openxmlformats.org/officeDocument/2006/relationships/image" Target="media/image392.wmf"/><Relationship Id="rId425" Type="http://schemas.openxmlformats.org/officeDocument/2006/relationships/image" Target="media/image413.wmf"/><Relationship Id="rId446" Type="http://schemas.openxmlformats.org/officeDocument/2006/relationships/image" Target="media/image432.wmf"/><Relationship Id="rId467" Type="http://schemas.openxmlformats.org/officeDocument/2006/relationships/image" Target="media/image449.wmf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2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70.wmf"/><Relationship Id="rId415" Type="http://schemas.openxmlformats.org/officeDocument/2006/relationships/image" Target="media/image403.wmf"/><Relationship Id="rId436" Type="http://schemas.openxmlformats.org/officeDocument/2006/relationships/image" Target="media/image424.wmf"/><Relationship Id="rId457" Type="http://schemas.openxmlformats.org/officeDocument/2006/relationships/image" Target="media/image443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hyperlink" Target="consultantplus://offline/ref=705B2DBEB6E85213A01435029C6BFCB1A9F0F6B5D6B9E0F1454FB4D0FA7832EAC29DE8F09D8D8Fz0n9M" TargetMode="External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hyperlink" Target="consultantplus://offline/ref=705B2DBEB6E85213A01435029C6BFCB1A0F3F9BED1BABDFB4D16B8D2FD776DFDC5D4E4F19D8D8F05zEn9M" TargetMode="External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60.wmf"/><Relationship Id="rId391" Type="http://schemas.openxmlformats.org/officeDocument/2006/relationships/image" Target="media/image381.wmf"/><Relationship Id="rId405" Type="http://schemas.openxmlformats.org/officeDocument/2006/relationships/image" Target="media/image393.wmf"/><Relationship Id="rId426" Type="http://schemas.openxmlformats.org/officeDocument/2006/relationships/image" Target="media/image414.wmf"/><Relationship Id="rId447" Type="http://schemas.openxmlformats.org/officeDocument/2006/relationships/image" Target="media/image433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468" Type="http://schemas.openxmlformats.org/officeDocument/2006/relationships/hyperlink" Target="consultantplus://offline/ref=705B2DBEB6E85213A01435029C6BFCB1A0F2F6B2D0B6BDFB4D16B8D2FD776DFDC5D4E4F19D8D8C0CzEn6M" TargetMode="Externa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3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0.wmf"/><Relationship Id="rId381" Type="http://schemas.openxmlformats.org/officeDocument/2006/relationships/image" Target="media/image371.wmf"/><Relationship Id="rId416" Type="http://schemas.openxmlformats.org/officeDocument/2006/relationships/image" Target="media/image404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5.wmf"/><Relationship Id="rId458" Type="http://schemas.openxmlformats.org/officeDocument/2006/relationships/image" Target="media/image444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hyperlink" Target="consultantplus://offline/ref=705B2DBEB6E85213A01435029C6BFCB1A0F3F9BED1BABDFB4D16B8D2FD776DFDC5D4E4F19D8D8C0DzEnBM" TargetMode="External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4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82.wmf"/><Relationship Id="rId427" Type="http://schemas.openxmlformats.org/officeDocument/2006/relationships/image" Target="media/image415.wmf"/><Relationship Id="rId448" Type="http://schemas.openxmlformats.org/officeDocument/2006/relationships/image" Target="media/image434.wmf"/><Relationship Id="rId469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2.wmf"/><Relationship Id="rId417" Type="http://schemas.openxmlformats.org/officeDocument/2006/relationships/image" Target="media/image405.wmf"/><Relationship Id="rId438" Type="http://schemas.openxmlformats.org/officeDocument/2006/relationships/image" Target="media/image426.wmf"/><Relationship Id="rId459" Type="http://schemas.openxmlformats.org/officeDocument/2006/relationships/image" Target="media/image445.wmf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470" Type="http://schemas.openxmlformats.org/officeDocument/2006/relationships/theme" Target="theme/theme1.xml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0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hyperlink" Target="consultantplus://offline/ref=705B2DBEB6E85213A01435029C6BFCB1A0F2F7B7D7B3BDFB4D16B8D2FDz7n7M" TargetMode="External"/><Relationship Id="rId407" Type="http://schemas.openxmlformats.org/officeDocument/2006/relationships/image" Target="media/image395.wmf"/><Relationship Id="rId428" Type="http://schemas.openxmlformats.org/officeDocument/2006/relationships/image" Target="media/image416.wmf"/><Relationship Id="rId449" Type="http://schemas.openxmlformats.org/officeDocument/2006/relationships/image" Target="media/image435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60" Type="http://schemas.openxmlformats.org/officeDocument/2006/relationships/hyperlink" Target="consultantplus://offline/ref=705B2DBEB6E85213A01435029C6BFCB1A0F3F9BED1BABDFB4D16B8D2FD776DFDC5D4E4F19D8D8F05zEn9M" TargetMode="Externa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5.wmf"/><Relationship Id="rId320" Type="http://schemas.openxmlformats.org/officeDocument/2006/relationships/image" Target="media/image310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3.wmf"/><Relationship Id="rId418" Type="http://schemas.openxmlformats.org/officeDocument/2006/relationships/image" Target="media/image406.wmf"/><Relationship Id="rId439" Type="http://schemas.openxmlformats.org/officeDocument/2006/relationships/image" Target="media/image427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5.wmf"/><Relationship Id="rId450" Type="http://schemas.openxmlformats.org/officeDocument/2006/relationships/image" Target="media/image436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300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image" Target="media/image383.wmf"/><Relationship Id="rId408" Type="http://schemas.openxmlformats.org/officeDocument/2006/relationships/image" Target="media/image396.wmf"/><Relationship Id="rId429" Type="http://schemas.openxmlformats.org/officeDocument/2006/relationships/image" Target="media/image417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image" Target="media/image42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461" Type="http://schemas.openxmlformats.org/officeDocument/2006/relationships/hyperlink" Target="consultantplus://offline/ref=705B2DBEB6E85213A01435029C6BFCB1A0F3F9BED1BABDFB4D16B8D2FD776DFDC5D4E4F19D8D8C0DzEnBM" TargetMode="External"/><Relationship Id="rId60" Type="http://schemas.openxmlformats.org/officeDocument/2006/relationships/image" Target="media/image55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4.wmf"/><Relationship Id="rId419" Type="http://schemas.openxmlformats.org/officeDocument/2006/relationships/image" Target="media/image407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6.wmf"/><Relationship Id="rId286" Type="http://schemas.openxmlformats.org/officeDocument/2006/relationships/image" Target="media/image276.wmf"/><Relationship Id="rId451" Type="http://schemas.openxmlformats.org/officeDocument/2006/relationships/image" Target="media/image437.wmf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4.wmf"/><Relationship Id="rId409" Type="http://schemas.openxmlformats.org/officeDocument/2006/relationships/image" Target="media/image39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8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7.wmf"/><Relationship Id="rId441" Type="http://schemas.openxmlformats.org/officeDocument/2006/relationships/image" Target="media/image429.wmf"/><Relationship Id="rId462" Type="http://schemas.openxmlformats.org/officeDocument/2006/relationships/hyperlink" Target="consultantplus://offline/ref=705B2DBEB6E85213A01435029C6BFCB1A0F2F6B2D0B6BDFB4D16B8D2FD776DFDC5D4E4F19D8D8C0CzEn6M" TargetMode="External"/><Relationship Id="rId40" Type="http://schemas.openxmlformats.org/officeDocument/2006/relationships/image" Target="media/image35.wmf"/><Relationship Id="rId115" Type="http://schemas.openxmlformats.org/officeDocument/2006/relationships/image" Target="media/image108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6.wmf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5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7.wmf"/><Relationship Id="rId410" Type="http://schemas.openxmlformats.org/officeDocument/2006/relationships/image" Target="media/image398.wmf"/><Relationship Id="rId431" Type="http://schemas.openxmlformats.org/officeDocument/2006/relationships/image" Target="media/image419.wmf"/><Relationship Id="rId452" Type="http://schemas.openxmlformats.org/officeDocument/2006/relationships/image" Target="media/image438.png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5.wmf"/><Relationship Id="rId396" Type="http://schemas.openxmlformats.org/officeDocument/2006/relationships/image" Target="media/image385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8.wmf"/><Relationship Id="rId400" Type="http://schemas.openxmlformats.org/officeDocument/2006/relationships/image" Target="media/image389.wmf"/><Relationship Id="rId421" Type="http://schemas.openxmlformats.org/officeDocument/2006/relationships/image" Target="media/image409.wmf"/><Relationship Id="rId442" Type="http://schemas.openxmlformats.org/officeDocument/2006/relationships/image" Target="media/image430.wmf"/><Relationship Id="rId463" Type="http://schemas.openxmlformats.org/officeDocument/2006/relationships/hyperlink" Target="consultantplus://offline/ref=705B2DBEB6E85213A01435029C6BFCB1A0F2F6B2D0B6BDFB4D16B8D2FD776DFDC5D4E4F19D8D8C0CzEn6M" TargetMode="External"/><Relationship Id="rId116" Type="http://schemas.openxmlformats.org/officeDocument/2006/relationships/image" Target="media/image109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5.wmf"/><Relationship Id="rId386" Type="http://schemas.openxmlformats.org/officeDocument/2006/relationships/image" Target="media/image376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8.wmf"/><Relationship Id="rId411" Type="http://schemas.openxmlformats.org/officeDocument/2006/relationships/image" Target="media/image399.wmf"/><Relationship Id="rId432" Type="http://schemas.openxmlformats.org/officeDocument/2006/relationships/image" Target="media/image420.wmf"/><Relationship Id="rId453" Type="http://schemas.openxmlformats.org/officeDocument/2006/relationships/image" Target="media/image439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6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422" Type="http://schemas.openxmlformats.org/officeDocument/2006/relationships/image" Target="media/image410.wmf"/><Relationship Id="rId443" Type="http://schemas.openxmlformats.org/officeDocument/2006/relationships/image" Target="media/image431.wmf"/><Relationship Id="rId464" Type="http://schemas.openxmlformats.org/officeDocument/2006/relationships/image" Target="media/image446.wmf"/><Relationship Id="rId303" Type="http://schemas.openxmlformats.org/officeDocument/2006/relationships/image" Target="media/image293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5.wmf"/><Relationship Id="rId387" Type="http://schemas.openxmlformats.org/officeDocument/2006/relationships/image" Target="media/image377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400.wmf"/><Relationship Id="rId107" Type="http://schemas.openxmlformats.org/officeDocument/2006/relationships/image" Target="media/image100.wmf"/><Relationship Id="rId289" Type="http://schemas.openxmlformats.org/officeDocument/2006/relationships/image" Target="media/image279.wmf"/><Relationship Id="rId454" Type="http://schemas.openxmlformats.org/officeDocument/2006/relationships/image" Target="media/image440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0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7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11.wmf"/><Relationship Id="rId258" Type="http://schemas.openxmlformats.org/officeDocument/2006/relationships/image" Target="media/image249.wmf"/><Relationship Id="rId465" Type="http://schemas.openxmlformats.org/officeDocument/2006/relationships/image" Target="media/image447.wmf"/><Relationship Id="rId22" Type="http://schemas.openxmlformats.org/officeDocument/2006/relationships/image" Target="media/image17.wmf"/><Relationship Id="rId64" Type="http://schemas.openxmlformats.org/officeDocument/2006/relationships/hyperlink" Target="consultantplus://offline/ref=705B2DBEB6E85213A01435029C6BFCB1A0F3F9BED1BABDFB4D16B8D2FD776DFDC5D4E4F19D8D8F05zEn9M" TargetMode="External"/><Relationship Id="rId118" Type="http://schemas.openxmlformats.org/officeDocument/2006/relationships/image" Target="media/image111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22.wmf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71.wmf"/><Relationship Id="rId336" Type="http://schemas.openxmlformats.org/officeDocument/2006/relationships/image" Target="media/image326.wmf"/><Relationship Id="rId75" Type="http://schemas.openxmlformats.org/officeDocument/2006/relationships/image" Target="media/image68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8.wmf"/><Relationship Id="rId403" Type="http://schemas.openxmlformats.org/officeDocument/2006/relationships/image" Target="media/image391.wmf"/><Relationship Id="rId6" Type="http://schemas.openxmlformats.org/officeDocument/2006/relationships/image" Target="media/image1.wmf"/><Relationship Id="rId238" Type="http://schemas.openxmlformats.org/officeDocument/2006/relationships/image" Target="media/image229.wmf"/><Relationship Id="rId445" Type="http://schemas.openxmlformats.org/officeDocument/2006/relationships/hyperlink" Target="consultantplus://offline/ref=705B2DBEB6E85213A01435029C6BFCB1A0F3F9BED1BABDFB4D16B8D2FD776DFDC5D4E4F19D8D8C0DzEnBM" TargetMode="External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47" Type="http://schemas.openxmlformats.org/officeDocument/2006/relationships/image" Target="media/image337.wmf"/><Relationship Id="rId44" Type="http://schemas.openxmlformats.org/officeDocument/2006/relationships/image" Target="media/image39.wmf"/><Relationship Id="rId86" Type="http://schemas.openxmlformats.org/officeDocument/2006/relationships/image" Target="media/image79.wmf"/><Relationship Id="rId151" Type="http://schemas.openxmlformats.org/officeDocument/2006/relationships/image" Target="media/image142.wmf"/><Relationship Id="rId389" Type="http://schemas.openxmlformats.org/officeDocument/2006/relationships/image" Target="media/image3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BD7F-17E6-47EC-B163-9892C10F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9652</Words>
  <Characters>55020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Айсанова Марина Романовна</dc:creator>
  <cp:lastModifiedBy>mashnistka</cp:lastModifiedBy>
  <cp:revision>5</cp:revision>
  <cp:lastPrinted>2016-01-29T10:45:00Z</cp:lastPrinted>
  <dcterms:created xsi:type="dcterms:W3CDTF">2016-01-29T10:23:00Z</dcterms:created>
  <dcterms:modified xsi:type="dcterms:W3CDTF">2016-01-29T10:47:00Z</dcterms:modified>
</cp:coreProperties>
</file>