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D41" w:rsidRPr="00907EEA" w:rsidRDefault="009E0D41" w:rsidP="007F5897">
      <w:pPr>
        <w:tabs>
          <w:tab w:val="left" w:pos="4500"/>
        </w:tabs>
        <w:jc w:val="center"/>
        <w:rPr>
          <w:b/>
          <w:bCs/>
          <w:sz w:val="26"/>
          <w:szCs w:val="26"/>
        </w:rPr>
      </w:pPr>
      <w:bookmarkStart w:id="0" w:name="_GoBack"/>
      <w:bookmarkEnd w:id="0"/>
      <w:r w:rsidRPr="00907EEA">
        <w:rPr>
          <w:b/>
          <w:bCs/>
          <w:sz w:val="26"/>
          <w:szCs w:val="26"/>
        </w:rPr>
        <w:t xml:space="preserve">АДМИНИСТРАЦИЯ </w:t>
      </w:r>
      <w:r>
        <w:rPr>
          <w:b/>
          <w:bCs/>
          <w:sz w:val="26"/>
          <w:szCs w:val="26"/>
        </w:rPr>
        <w:t xml:space="preserve">ПЕРВОМАЙСКОГО РАЙОНА </w:t>
      </w:r>
    </w:p>
    <w:p w:rsidR="009E0D41" w:rsidRPr="00FC5251" w:rsidRDefault="009E0D41" w:rsidP="007F5897">
      <w:pPr>
        <w:pStyle w:val="a6"/>
        <w:spacing w:before="240" w:after="120"/>
        <w:jc w:val="center"/>
        <w:rPr>
          <w:rFonts w:ascii="Traditional Arabic" w:hAnsi="Traditional Arabic" w:cs="Traditional Arabic"/>
          <w:b/>
          <w:i w:val="0"/>
          <w:color w:val="auto"/>
          <w:sz w:val="32"/>
          <w:szCs w:val="32"/>
        </w:rPr>
      </w:pPr>
      <w:r w:rsidRPr="00FC5251">
        <w:rPr>
          <w:rFonts w:ascii="Times New Roman" w:hAnsi="Times New Roman"/>
          <w:b/>
          <w:i w:val="0"/>
          <w:color w:val="auto"/>
          <w:sz w:val="32"/>
          <w:szCs w:val="32"/>
        </w:rPr>
        <w:t>ПОСТАНОВЛЕНИЕ</w:t>
      </w:r>
    </w:p>
    <w:p w:rsidR="009E0D41" w:rsidRDefault="00300ADE" w:rsidP="007F5897">
      <w:pPr>
        <w:spacing w:before="480"/>
      </w:pPr>
      <w:r>
        <w:t>25</w:t>
      </w:r>
      <w:r w:rsidR="009E0D41">
        <w:t>.01.</w:t>
      </w:r>
      <w:r w:rsidR="009E0D41" w:rsidRPr="00907625">
        <w:t>201</w:t>
      </w:r>
      <w:r w:rsidR="009E0D41">
        <w:t>7</w:t>
      </w:r>
      <w:r w:rsidR="009E0D41" w:rsidRPr="00907625">
        <w:tab/>
      </w:r>
      <w:r w:rsidR="009E0D41" w:rsidRPr="00907625">
        <w:tab/>
      </w:r>
      <w:r w:rsidR="009E0D41" w:rsidRPr="00907625">
        <w:tab/>
      </w:r>
      <w:r w:rsidR="009E0D41" w:rsidRPr="00907625">
        <w:tab/>
      </w:r>
      <w:r w:rsidR="009E0D41" w:rsidRPr="00907625">
        <w:tab/>
      </w:r>
      <w:r w:rsidR="009E0D41" w:rsidRPr="00907625">
        <w:tab/>
      </w:r>
      <w:r w:rsidR="009E0D41" w:rsidRPr="00907625">
        <w:tab/>
      </w:r>
      <w:r w:rsidR="009E0D41" w:rsidRPr="00907625">
        <w:tab/>
        <w:t xml:space="preserve">    </w:t>
      </w:r>
      <w:r w:rsidR="009E0D41">
        <w:t xml:space="preserve">                           </w:t>
      </w:r>
      <w:r w:rsidR="009E0D41" w:rsidRPr="00907625">
        <w:t xml:space="preserve">   № </w:t>
      </w:r>
      <w:r w:rsidR="00C405CB">
        <w:t>19</w:t>
      </w:r>
    </w:p>
    <w:p w:rsidR="00300ADE" w:rsidRDefault="00300ADE" w:rsidP="00300ADE">
      <w:pPr>
        <w:ind w:firstLine="540"/>
        <w:jc w:val="both"/>
      </w:pPr>
    </w:p>
    <w:tbl>
      <w:tblPr>
        <w:tblW w:w="0" w:type="auto"/>
        <w:tblInd w:w="808" w:type="dxa"/>
        <w:tblLayout w:type="fixed"/>
        <w:tblLook w:val="0000" w:firstRow="0" w:lastRow="0" w:firstColumn="0" w:lastColumn="0" w:noHBand="0" w:noVBand="0"/>
      </w:tblPr>
      <w:tblGrid>
        <w:gridCol w:w="7800"/>
      </w:tblGrid>
      <w:tr w:rsidR="00C405CB" w:rsidRPr="00C405CB" w:rsidTr="00E56B0F">
        <w:tc>
          <w:tcPr>
            <w:tcW w:w="7800" w:type="dxa"/>
          </w:tcPr>
          <w:p w:rsidR="00C405CB" w:rsidRPr="00C405CB" w:rsidRDefault="00C405CB" w:rsidP="00E56B0F">
            <w:pPr>
              <w:pStyle w:val="aff3"/>
              <w:tabs>
                <w:tab w:val="clear" w:pos="6804"/>
              </w:tabs>
              <w:spacing w:before="0"/>
              <w:jc w:val="center"/>
              <w:rPr>
                <w:sz w:val="26"/>
                <w:szCs w:val="26"/>
              </w:rPr>
            </w:pPr>
            <w:r w:rsidRPr="00C405CB">
              <w:rPr>
                <w:sz w:val="26"/>
                <w:szCs w:val="26"/>
              </w:rPr>
              <w:t>Об утверждении Административного регламента предоставления   муниципальной   услуги «Предоставление земельных участков из</w:t>
            </w:r>
          </w:p>
          <w:p w:rsidR="00C405CB" w:rsidRPr="00C405CB" w:rsidRDefault="00C405CB" w:rsidP="00E56B0F">
            <w:pPr>
              <w:pStyle w:val="aff3"/>
              <w:tabs>
                <w:tab w:val="clear" w:pos="6804"/>
              </w:tabs>
              <w:spacing w:before="0"/>
              <w:jc w:val="center"/>
              <w:rPr>
                <w:sz w:val="26"/>
                <w:szCs w:val="26"/>
              </w:rPr>
            </w:pPr>
            <w:r w:rsidRPr="00C405CB">
              <w:rPr>
                <w:sz w:val="26"/>
                <w:szCs w:val="26"/>
              </w:rPr>
              <w:t>земель, находящихся в муниципальной собственности и государственная собственность на которые не разграничена для целей,</w:t>
            </w:r>
            <w:r>
              <w:rPr>
                <w:sz w:val="26"/>
                <w:szCs w:val="26"/>
              </w:rPr>
              <w:t xml:space="preserve"> </w:t>
            </w:r>
            <w:r w:rsidRPr="00C405CB">
              <w:rPr>
                <w:sz w:val="26"/>
                <w:szCs w:val="26"/>
              </w:rPr>
              <w:t>не связанных со строительством»</w:t>
            </w:r>
          </w:p>
          <w:p w:rsidR="00C405CB" w:rsidRPr="00C405CB" w:rsidRDefault="00C405CB" w:rsidP="00E56B0F">
            <w:pPr>
              <w:pStyle w:val="aff3"/>
              <w:tabs>
                <w:tab w:val="clear" w:pos="6804"/>
              </w:tabs>
              <w:spacing w:before="0"/>
              <w:jc w:val="center"/>
              <w:rPr>
                <w:sz w:val="26"/>
                <w:szCs w:val="26"/>
              </w:rPr>
            </w:pPr>
          </w:p>
        </w:tc>
      </w:tr>
    </w:tbl>
    <w:p w:rsidR="00C405CB" w:rsidRPr="00C405CB" w:rsidRDefault="00C405CB" w:rsidP="00C405CB">
      <w:pPr>
        <w:ind w:firstLine="567"/>
        <w:jc w:val="both"/>
        <w:rPr>
          <w:b/>
          <w:sz w:val="26"/>
          <w:szCs w:val="26"/>
        </w:rPr>
      </w:pPr>
    </w:p>
    <w:p w:rsidR="00C405CB" w:rsidRPr="00C405CB" w:rsidRDefault="00C405CB" w:rsidP="00C405CB">
      <w:pPr>
        <w:ind w:firstLine="567"/>
        <w:jc w:val="both"/>
        <w:rPr>
          <w:b/>
          <w:sz w:val="26"/>
          <w:szCs w:val="26"/>
        </w:rPr>
      </w:pPr>
    </w:p>
    <w:p w:rsidR="00C405CB" w:rsidRPr="00C405CB" w:rsidRDefault="00C405CB" w:rsidP="00C405CB">
      <w:pPr>
        <w:pStyle w:val="aff3"/>
        <w:tabs>
          <w:tab w:val="clear" w:pos="6804"/>
        </w:tabs>
        <w:spacing w:before="0"/>
        <w:jc w:val="both"/>
        <w:rPr>
          <w:b/>
          <w:sz w:val="26"/>
          <w:szCs w:val="26"/>
        </w:rPr>
      </w:pPr>
      <w:r w:rsidRPr="00C405CB">
        <w:rPr>
          <w:sz w:val="26"/>
          <w:szCs w:val="26"/>
        </w:rPr>
        <w:t xml:space="preserve">       В целях реализации положений Земельного кодекса РФ, Федерального закона              «Об общих принципах организации местного самоуправления в Российской Федерации» от 06.10.2003 № 131-ФЗ, обеспечения открытости и общедоступности информации о предоставлении муниципальных услуг, руководствуясь распоряжениями Правительства РФ от 17.10.2009 № 1555-р «О плане переходе на предоставление государственных услуг и исполнение государственных функций в электронном виде федеральными органами исполнительной власти», от 17.12.2009 № 1993-р «Об утверждении сводного перечня первоочередных государственных и муниципальных услуг, предоставляемых в электронном виде»,  положениями Устава муниципального образования «Первомайский район»</w:t>
      </w:r>
      <w:r w:rsidRPr="00C405CB">
        <w:rPr>
          <w:b/>
          <w:sz w:val="26"/>
          <w:szCs w:val="26"/>
        </w:rPr>
        <w:t xml:space="preserve">        </w:t>
      </w:r>
    </w:p>
    <w:p w:rsidR="00C405CB" w:rsidRPr="00C405CB" w:rsidRDefault="00C405CB" w:rsidP="00C405CB">
      <w:pPr>
        <w:ind w:firstLine="567"/>
        <w:jc w:val="both"/>
        <w:rPr>
          <w:sz w:val="26"/>
          <w:szCs w:val="26"/>
        </w:rPr>
      </w:pPr>
    </w:p>
    <w:p w:rsidR="00C405CB" w:rsidRPr="00C405CB" w:rsidRDefault="00C405CB" w:rsidP="00C405CB">
      <w:pPr>
        <w:ind w:firstLine="567"/>
        <w:rPr>
          <w:sz w:val="26"/>
          <w:szCs w:val="26"/>
        </w:rPr>
      </w:pPr>
      <w:r w:rsidRPr="00C405CB">
        <w:rPr>
          <w:sz w:val="26"/>
          <w:szCs w:val="26"/>
        </w:rPr>
        <w:t>ПОСТАНОВЛЯЮ:</w:t>
      </w:r>
    </w:p>
    <w:p w:rsidR="00C405CB" w:rsidRPr="00C405CB" w:rsidRDefault="00C405CB" w:rsidP="00C405CB">
      <w:pPr>
        <w:ind w:firstLine="567"/>
        <w:rPr>
          <w:sz w:val="26"/>
          <w:szCs w:val="26"/>
        </w:rPr>
      </w:pPr>
    </w:p>
    <w:p w:rsidR="00C405CB" w:rsidRPr="00C405CB" w:rsidRDefault="00C405CB" w:rsidP="00C405CB">
      <w:pPr>
        <w:pStyle w:val="aff3"/>
        <w:tabs>
          <w:tab w:val="clear" w:pos="6804"/>
        </w:tabs>
        <w:spacing w:before="0"/>
        <w:ind w:firstLine="500"/>
        <w:jc w:val="both"/>
        <w:rPr>
          <w:sz w:val="26"/>
          <w:szCs w:val="26"/>
        </w:rPr>
      </w:pPr>
      <w:r w:rsidRPr="00C405CB">
        <w:rPr>
          <w:sz w:val="26"/>
          <w:szCs w:val="26"/>
        </w:rPr>
        <w:t xml:space="preserve">1. Утвердить Административный регламент предоставления муниципальной услуги «Предоставление земельных участков из земель, находящихся в муниципальной собственности и государственная собственность на которые не разграничена для целей, не связанных со строительством», согласно приложению. </w:t>
      </w:r>
    </w:p>
    <w:p w:rsidR="00C405CB" w:rsidRPr="00C405CB" w:rsidRDefault="00C405CB" w:rsidP="00C405CB">
      <w:pPr>
        <w:ind w:firstLine="500"/>
        <w:jc w:val="both"/>
        <w:outlineLvl w:val="0"/>
        <w:rPr>
          <w:sz w:val="26"/>
          <w:szCs w:val="26"/>
        </w:rPr>
      </w:pPr>
      <w:r w:rsidRPr="00C405CB">
        <w:rPr>
          <w:sz w:val="26"/>
          <w:szCs w:val="26"/>
        </w:rPr>
        <w:t xml:space="preserve">2. Разместить на официальном сайте Администрации Первомайского района </w:t>
      </w:r>
      <w:hyperlink r:id="rId7" w:history="1">
        <w:r w:rsidRPr="00C405CB">
          <w:rPr>
            <w:rStyle w:val="af4"/>
            <w:color w:val="000000"/>
            <w:sz w:val="26"/>
            <w:szCs w:val="26"/>
            <w:lang w:val="en-US"/>
          </w:rPr>
          <w:t>hhp</w:t>
        </w:r>
        <w:r w:rsidRPr="00C405CB">
          <w:rPr>
            <w:rStyle w:val="af4"/>
            <w:color w:val="000000"/>
            <w:sz w:val="26"/>
            <w:szCs w:val="26"/>
          </w:rPr>
          <w:t>://</w:t>
        </w:r>
        <w:r w:rsidRPr="00C405CB">
          <w:rPr>
            <w:rStyle w:val="af4"/>
            <w:color w:val="000000"/>
            <w:sz w:val="26"/>
            <w:szCs w:val="26"/>
            <w:lang w:val="en-US"/>
          </w:rPr>
          <w:t>pmr</w:t>
        </w:r>
        <w:r w:rsidRPr="00C405CB">
          <w:rPr>
            <w:rStyle w:val="af4"/>
            <w:color w:val="000000"/>
            <w:sz w:val="26"/>
            <w:szCs w:val="26"/>
          </w:rPr>
          <w:t>.</w:t>
        </w:r>
        <w:r w:rsidRPr="00C405CB">
          <w:rPr>
            <w:rStyle w:val="af4"/>
            <w:color w:val="000000"/>
            <w:sz w:val="26"/>
            <w:szCs w:val="26"/>
            <w:lang w:val="en-US"/>
          </w:rPr>
          <w:t>tomsk</w:t>
        </w:r>
        <w:r w:rsidRPr="00C405CB">
          <w:rPr>
            <w:rStyle w:val="af4"/>
            <w:color w:val="000000"/>
            <w:sz w:val="26"/>
            <w:szCs w:val="26"/>
          </w:rPr>
          <w:t>.</w:t>
        </w:r>
        <w:r w:rsidRPr="00C405CB">
          <w:rPr>
            <w:rStyle w:val="af4"/>
            <w:color w:val="000000"/>
            <w:sz w:val="26"/>
            <w:szCs w:val="26"/>
            <w:lang w:val="en-US"/>
          </w:rPr>
          <w:t>ru</w:t>
        </w:r>
      </w:hyperlink>
      <w:r w:rsidRPr="00C405CB">
        <w:rPr>
          <w:color w:val="000000"/>
          <w:sz w:val="26"/>
          <w:szCs w:val="26"/>
        </w:rPr>
        <w:t>, в информационно телекоммуникационной сети интернет и на Портале государственных и муниципальных услуг Томской области (</w:t>
      </w:r>
      <w:hyperlink r:id="rId8" w:history="1">
        <w:r w:rsidRPr="00C405CB">
          <w:rPr>
            <w:rStyle w:val="af4"/>
            <w:color w:val="000000"/>
            <w:sz w:val="26"/>
            <w:szCs w:val="26"/>
          </w:rPr>
          <w:t>http://pgs.tomsk.gov.ru/portal/</w:t>
        </w:r>
      </w:hyperlink>
      <w:r w:rsidRPr="00C405CB">
        <w:rPr>
          <w:sz w:val="26"/>
          <w:szCs w:val="26"/>
        </w:rPr>
        <w:t xml:space="preserve">) вышеуказанный Административный регламент. </w:t>
      </w:r>
    </w:p>
    <w:p w:rsidR="00C405CB" w:rsidRPr="00C405CB" w:rsidRDefault="00C405CB" w:rsidP="00C405CB">
      <w:pPr>
        <w:ind w:firstLine="500"/>
        <w:jc w:val="both"/>
        <w:outlineLvl w:val="0"/>
        <w:rPr>
          <w:color w:val="000000"/>
          <w:sz w:val="26"/>
          <w:szCs w:val="26"/>
        </w:rPr>
      </w:pPr>
      <w:r w:rsidRPr="00C405CB">
        <w:rPr>
          <w:sz w:val="26"/>
          <w:szCs w:val="26"/>
        </w:rPr>
        <w:t xml:space="preserve">3. Настоящее постановление вступает в силу с даты его официального опубликования р распространяется на правоотношения, возникшие с 01.01.2017 года.  </w:t>
      </w:r>
    </w:p>
    <w:p w:rsidR="00C405CB" w:rsidRPr="00C405CB" w:rsidRDefault="00C405CB" w:rsidP="00C405CB">
      <w:pPr>
        <w:ind w:firstLine="500"/>
        <w:jc w:val="both"/>
        <w:rPr>
          <w:sz w:val="26"/>
          <w:szCs w:val="26"/>
        </w:rPr>
      </w:pPr>
      <w:r w:rsidRPr="00C405CB">
        <w:rPr>
          <w:sz w:val="26"/>
          <w:szCs w:val="26"/>
        </w:rPr>
        <w:t>4. Контроль за исполнением настоящего постановления возложить на руководителя Управления имущественных отношений Администрации Первомайского района Чернакова А.О</w:t>
      </w:r>
    </w:p>
    <w:p w:rsidR="00C405CB" w:rsidRPr="00C405CB" w:rsidRDefault="00C405CB" w:rsidP="00C405CB">
      <w:pPr>
        <w:rPr>
          <w:sz w:val="26"/>
          <w:szCs w:val="26"/>
        </w:rPr>
      </w:pPr>
    </w:p>
    <w:p w:rsidR="00C405CB" w:rsidRPr="00C405CB" w:rsidRDefault="00C405CB" w:rsidP="00C405CB">
      <w:pPr>
        <w:ind w:firstLine="142"/>
        <w:rPr>
          <w:sz w:val="26"/>
          <w:szCs w:val="26"/>
        </w:rPr>
      </w:pPr>
    </w:p>
    <w:p w:rsidR="00C405CB" w:rsidRPr="00C405CB" w:rsidRDefault="00C405CB" w:rsidP="00C405CB">
      <w:pPr>
        <w:rPr>
          <w:sz w:val="26"/>
          <w:szCs w:val="26"/>
        </w:rPr>
      </w:pPr>
      <w:r w:rsidRPr="00C405CB">
        <w:rPr>
          <w:sz w:val="26"/>
          <w:szCs w:val="26"/>
        </w:rPr>
        <w:t xml:space="preserve">Глава Первомайского района                                                                       </w:t>
      </w:r>
      <w:r>
        <w:rPr>
          <w:sz w:val="26"/>
          <w:szCs w:val="26"/>
        </w:rPr>
        <w:t xml:space="preserve"> </w:t>
      </w:r>
      <w:r w:rsidRPr="00C405CB">
        <w:rPr>
          <w:sz w:val="26"/>
          <w:szCs w:val="26"/>
        </w:rPr>
        <w:t>И.И. Сиберт</w:t>
      </w:r>
    </w:p>
    <w:p w:rsidR="00C405CB" w:rsidRPr="00C405CB" w:rsidRDefault="00C405CB" w:rsidP="00C405CB">
      <w:pPr>
        <w:rPr>
          <w:sz w:val="26"/>
          <w:szCs w:val="26"/>
        </w:rPr>
      </w:pPr>
      <w:r w:rsidRPr="00C405CB">
        <w:rPr>
          <w:sz w:val="26"/>
          <w:szCs w:val="26"/>
        </w:rPr>
        <w:t xml:space="preserve">  </w:t>
      </w:r>
    </w:p>
    <w:p w:rsidR="00C405CB" w:rsidRPr="00C405CB" w:rsidRDefault="00C405CB" w:rsidP="00C405CB">
      <w:pPr>
        <w:rPr>
          <w:sz w:val="20"/>
          <w:szCs w:val="20"/>
        </w:rPr>
      </w:pPr>
      <w:r w:rsidRPr="00C405CB">
        <w:rPr>
          <w:sz w:val="20"/>
          <w:szCs w:val="20"/>
        </w:rPr>
        <w:t>А.О. Чернаков</w:t>
      </w:r>
    </w:p>
    <w:p w:rsidR="00C405CB" w:rsidRPr="00C405CB" w:rsidRDefault="00C405CB" w:rsidP="00C405CB">
      <w:pPr>
        <w:rPr>
          <w:sz w:val="20"/>
          <w:szCs w:val="20"/>
        </w:rPr>
      </w:pPr>
      <w:r w:rsidRPr="00C405CB">
        <w:rPr>
          <w:sz w:val="20"/>
          <w:szCs w:val="20"/>
        </w:rPr>
        <w:t>2 23 34</w:t>
      </w:r>
    </w:p>
    <w:p w:rsidR="00C405CB" w:rsidRPr="0023177E" w:rsidRDefault="00C405CB" w:rsidP="00C405CB">
      <w:pPr>
        <w:ind w:right="-345"/>
      </w:pPr>
    </w:p>
    <w:p w:rsidR="00C405CB" w:rsidRPr="00CE5349" w:rsidRDefault="00C405CB" w:rsidP="00C405CB">
      <w:pPr>
        <w:ind w:right="-345" w:firstLine="142"/>
        <w:jc w:val="right"/>
      </w:pPr>
      <w:r w:rsidRPr="0023177E">
        <w:lastRenderedPageBreak/>
        <w:t xml:space="preserve">                                                                                                        </w:t>
      </w:r>
      <w:r w:rsidRPr="00CE5349">
        <w:t>Приложение к постановлению</w:t>
      </w:r>
    </w:p>
    <w:p w:rsidR="00C405CB" w:rsidRPr="00CE5349" w:rsidRDefault="00C405CB" w:rsidP="00C405CB">
      <w:pPr>
        <w:ind w:right="-345" w:firstLine="142"/>
        <w:jc w:val="right"/>
      </w:pPr>
      <w:r w:rsidRPr="00CE5349">
        <w:tab/>
      </w:r>
      <w:r w:rsidRPr="00CE5349">
        <w:tab/>
      </w:r>
      <w:r w:rsidRPr="00CE5349">
        <w:tab/>
      </w:r>
      <w:r w:rsidRPr="00CE5349">
        <w:tab/>
      </w:r>
      <w:r w:rsidRPr="00CE5349">
        <w:tab/>
      </w:r>
      <w:r w:rsidRPr="00CE5349">
        <w:tab/>
      </w:r>
      <w:r w:rsidRPr="00CE5349">
        <w:tab/>
      </w:r>
      <w:r w:rsidRPr="00CE5349">
        <w:tab/>
      </w:r>
      <w:r w:rsidRPr="00CE5349">
        <w:tab/>
        <w:t xml:space="preserve">Администрации </w:t>
      </w:r>
    </w:p>
    <w:p w:rsidR="00C405CB" w:rsidRPr="00CE5349" w:rsidRDefault="00C405CB" w:rsidP="00C405CB">
      <w:pPr>
        <w:ind w:right="-345" w:firstLine="142"/>
        <w:jc w:val="right"/>
      </w:pPr>
      <w:r w:rsidRPr="00CE5349">
        <w:tab/>
      </w:r>
      <w:r w:rsidRPr="00CE5349">
        <w:tab/>
      </w:r>
      <w:r w:rsidRPr="00CE5349">
        <w:tab/>
      </w:r>
      <w:r w:rsidRPr="00CE5349">
        <w:tab/>
      </w:r>
      <w:r w:rsidRPr="00CE5349">
        <w:tab/>
      </w:r>
      <w:r w:rsidRPr="00CE5349">
        <w:tab/>
      </w:r>
      <w:r w:rsidRPr="00CE5349">
        <w:tab/>
      </w:r>
      <w:r w:rsidRPr="00CE5349">
        <w:tab/>
      </w:r>
      <w:r w:rsidRPr="00CE5349">
        <w:tab/>
        <w:t xml:space="preserve">Первомайского района </w:t>
      </w:r>
    </w:p>
    <w:p w:rsidR="00C405CB" w:rsidRPr="00CE5349" w:rsidRDefault="00C405CB" w:rsidP="00C405CB">
      <w:pPr>
        <w:ind w:right="-345" w:firstLine="142"/>
        <w:jc w:val="right"/>
      </w:pPr>
      <w:r w:rsidRPr="00CE5349">
        <w:tab/>
      </w:r>
      <w:r w:rsidRPr="00CE5349">
        <w:tab/>
      </w:r>
      <w:r w:rsidRPr="00CE5349">
        <w:tab/>
      </w:r>
      <w:r w:rsidRPr="00CE5349">
        <w:tab/>
      </w:r>
      <w:r w:rsidRPr="00CE5349">
        <w:tab/>
      </w:r>
      <w:r w:rsidRPr="00CE5349">
        <w:tab/>
      </w:r>
      <w:r w:rsidRPr="00CE5349">
        <w:tab/>
      </w:r>
      <w:r w:rsidRPr="00CE5349">
        <w:tab/>
      </w:r>
      <w:r w:rsidRPr="00CE5349">
        <w:tab/>
        <w:t xml:space="preserve">от </w:t>
      </w:r>
      <w:r>
        <w:t>25.01.2017</w:t>
      </w:r>
      <w:r w:rsidRPr="00CE5349">
        <w:t xml:space="preserve"> № </w:t>
      </w:r>
      <w:r>
        <w:t>19</w:t>
      </w:r>
    </w:p>
    <w:p w:rsidR="00C405CB" w:rsidRPr="00C405CB" w:rsidRDefault="00C405CB" w:rsidP="00C405CB">
      <w:pPr>
        <w:pStyle w:val="aa"/>
        <w:jc w:val="center"/>
        <w:rPr>
          <w:rFonts w:ascii="Times New Roman" w:hAnsi="Times New Roman"/>
          <w:sz w:val="24"/>
          <w:szCs w:val="24"/>
        </w:rPr>
      </w:pPr>
      <w:r w:rsidRPr="00C405CB">
        <w:rPr>
          <w:rFonts w:ascii="Times New Roman" w:hAnsi="Times New Roman"/>
          <w:sz w:val="24"/>
          <w:szCs w:val="24"/>
        </w:rPr>
        <w:t>АДМИНИСТРАТИВНЫЙ РЕГЛАМЕНТ</w:t>
      </w:r>
    </w:p>
    <w:p w:rsidR="00C405CB" w:rsidRPr="00C405CB" w:rsidRDefault="00C405CB" w:rsidP="00C405CB">
      <w:pPr>
        <w:pStyle w:val="aa"/>
        <w:jc w:val="center"/>
        <w:rPr>
          <w:rFonts w:ascii="Times New Roman" w:hAnsi="Times New Roman"/>
          <w:color w:val="000000"/>
          <w:sz w:val="24"/>
          <w:szCs w:val="24"/>
        </w:rPr>
      </w:pPr>
      <w:r w:rsidRPr="00C405CB">
        <w:rPr>
          <w:rFonts w:ascii="Times New Roman" w:hAnsi="Times New Roman"/>
          <w:color w:val="000000"/>
          <w:sz w:val="24"/>
          <w:szCs w:val="24"/>
        </w:rPr>
        <w:t>предоставления муниципальной услуги</w:t>
      </w:r>
    </w:p>
    <w:p w:rsidR="00C405CB" w:rsidRPr="00C405CB" w:rsidRDefault="00C405CB" w:rsidP="00C405CB">
      <w:pPr>
        <w:pStyle w:val="aa"/>
        <w:jc w:val="center"/>
        <w:rPr>
          <w:rFonts w:ascii="Times New Roman" w:hAnsi="Times New Roman"/>
          <w:sz w:val="24"/>
          <w:szCs w:val="24"/>
        </w:rPr>
      </w:pPr>
      <w:r w:rsidRPr="00C405CB">
        <w:rPr>
          <w:rFonts w:ascii="Times New Roman" w:hAnsi="Times New Roman"/>
          <w:color w:val="000000"/>
          <w:sz w:val="24"/>
          <w:szCs w:val="24"/>
        </w:rPr>
        <w:t xml:space="preserve"> «Предоставление земельных участков</w:t>
      </w:r>
      <w:r w:rsidRPr="00C405CB">
        <w:rPr>
          <w:rFonts w:ascii="Times New Roman" w:hAnsi="Times New Roman"/>
          <w:sz w:val="24"/>
          <w:szCs w:val="24"/>
        </w:rPr>
        <w:t xml:space="preserve"> из земель, находящихся в муниципальной собственности и государственная собственность на которые не разграничена</w:t>
      </w:r>
    </w:p>
    <w:p w:rsidR="00C405CB" w:rsidRPr="00C405CB" w:rsidRDefault="00C405CB" w:rsidP="00C405CB">
      <w:pPr>
        <w:pStyle w:val="aa"/>
        <w:jc w:val="center"/>
        <w:rPr>
          <w:rFonts w:ascii="Times New Roman" w:hAnsi="Times New Roman"/>
          <w:color w:val="000000"/>
          <w:sz w:val="24"/>
          <w:szCs w:val="24"/>
        </w:rPr>
      </w:pPr>
      <w:r w:rsidRPr="00C405CB">
        <w:rPr>
          <w:rFonts w:ascii="Times New Roman" w:hAnsi="Times New Roman"/>
          <w:color w:val="000000"/>
          <w:sz w:val="24"/>
          <w:szCs w:val="24"/>
        </w:rPr>
        <w:t>для целей, не связанных со строительством»</w:t>
      </w:r>
    </w:p>
    <w:p w:rsidR="00C405CB" w:rsidRPr="006B5CCA" w:rsidRDefault="00C405CB" w:rsidP="00C405CB">
      <w:pPr>
        <w:pStyle w:val="aa"/>
        <w:jc w:val="both"/>
        <w:rPr>
          <w:rFonts w:ascii="Times New Roman" w:hAnsi="Times New Roman"/>
          <w:b/>
          <w:sz w:val="24"/>
          <w:szCs w:val="24"/>
        </w:rPr>
      </w:pPr>
    </w:p>
    <w:p w:rsidR="00C405CB" w:rsidRDefault="00C405CB" w:rsidP="00C405CB">
      <w:pPr>
        <w:pStyle w:val="aa"/>
        <w:numPr>
          <w:ilvl w:val="0"/>
          <w:numId w:val="14"/>
        </w:numPr>
        <w:jc w:val="center"/>
        <w:rPr>
          <w:rFonts w:ascii="Times New Roman" w:hAnsi="Times New Roman"/>
          <w:b/>
          <w:sz w:val="24"/>
          <w:szCs w:val="24"/>
        </w:rPr>
      </w:pPr>
      <w:r>
        <w:rPr>
          <w:rFonts w:ascii="Times New Roman" w:hAnsi="Times New Roman"/>
          <w:sz w:val="24"/>
          <w:szCs w:val="24"/>
        </w:rPr>
        <w:t>ОБЩИЕ ПОЛОЖЕНИЯ</w:t>
      </w:r>
    </w:p>
    <w:p w:rsidR="00C405CB" w:rsidRPr="0023177E" w:rsidRDefault="00C405CB" w:rsidP="00C405CB">
      <w:pPr>
        <w:pStyle w:val="aa"/>
        <w:ind w:left="720"/>
        <w:rPr>
          <w:rFonts w:ascii="Times New Roman" w:hAnsi="Times New Roman"/>
          <w:b/>
          <w:sz w:val="24"/>
          <w:szCs w:val="24"/>
        </w:rPr>
      </w:pP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1.1. </w:t>
      </w:r>
      <w:r w:rsidRPr="0023177E">
        <w:rPr>
          <w:rFonts w:ascii="Times New Roman" w:hAnsi="Times New Roman"/>
          <w:color w:val="000000"/>
          <w:sz w:val="24"/>
          <w:szCs w:val="24"/>
        </w:rPr>
        <w:t xml:space="preserve">Административный регламент предоставления муниципальной услуги </w:t>
      </w:r>
      <w:r w:rsidRPr="0023177E">
        <w:rPr>
          <w:rFonts w:ascii="Times New Roman" w:hAnsi="Times New Roman"/>
          <w:sz w:val="24"/>
          <w:szCs w:val="24"/>
        </w:rPr>
        <w:t>«Предоставление земельных участков, из земель, находящихся в муниципальной собственности и государственная собственность на которые не разграничена для   целей,  не связанных со строительством» (далее – муниципальная услуга) разработан в целях повышения качества исполнения муниципальной услуги, о</w:t>
      </w:r>
      <w:r w:rsidRPr="0023177E">
        <w:rPr>
          <w:rFonts w:ascii="Times New Roman" w:hAnsi="Times New Roman"/>
          <w:sz w:val="24"/>
          <w:szCs w:val="24"/>
        </w:rPr>
        <w:t>п</w:t>
      </w:r>
      <w:r w:rsidRPr="0023177E">
        <w:rPr>
          <w:rFonts w:ascii="Times New Roman" w:hAnsi="Times New Roman"/>
          <w:sz w:val="24"/>
          <w:szCs w:val="24"/>
        </w:rPr>
        <w:t>ределения сроков и последовательности действий (административных процедур) при осуществлении полномочий по и</w:t>
      </w:r>
      <w:r w:rsidRPr="0023177E">
        <w:rPr>
          <w:rFonts w:ascii="Times New Roman" w:hAnsi="Times New Roman"/>
          <w:sz w:val="24"/>
          <w:szCs w:val="24"/>
        </w:rPr>
        <w:t>с</w:t>
      </w:r>
      <w:r w:rsidRPr="0023177E">
        <w:rPr>
          <w:rFonts w:ascii="Times New Roman" w:hAnsi="Times New Roman"/>
          <w:sz w:val="24"/>
          <w:szCs w:val="24"/>
        </w:rPr>
        <w:t>полнению муниципальной услуги на территории муниципального образования «Первомайский район».</w:t>
      </w:r>
    </w:p>
    <w:p w:rsidR="00C405CB" w:rsidRPr="0023177E" w:rsidRDefault="00C405CB" w:rsidP="00C405CB">
      <w:pPr>
        <w:jc w:val="both"/>
      </w:pPr>
      <w:r w:rsidRPr="00C5204C">
        <w:t>1.2. Предоставление муниципальной услуги осуществляется в соответствии с Конституцией Российской Федерации, Гражданским кодексом РФ, Земельным кодеком РФ, Градостроительным кодексом РФ, Федеральным законом от 25.10.2001 № 137-ФЗ     «О введении в действие Земельного кодекса Российской Федерации», Федерального закона от 06.10.2003 N 131-ФЗ «Об общих принципах организации местного самоуправления в Российской Федерации», Федеральным законом от 21.07.1997 N 122-ФЗ «О государственной регистрации прав на недвижимое имущество и сделок с ним», Федеральным законом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Федеральным законом от 24.07.2007 N 221-ФЗ «О государственном кадастре недвижимости», Федеральным законом от 22.07.2008 N 141-ФЗ «О внесении изменений в отдельные законодательные акты Российской Федерации в части совершенствования земельных отношений», Уставом муниципального образования «Первомайский район», Положением</w:t>
      </w:r>
      <w:r w:rsidRPr="0023177E">
        <w:t xml:space="preserve"> «О</w:t>
      </w:r>
      <w:r>
        <w:t>б</w:t>
      </w:r>
      <w:r w:rsidRPr="0023177E">
        <w:t xml:space="preserve"> </w:t>
      </w:r>
      <w:r>
        <w:t>Управлении</w:t>
      </w:r>
      <w:r w:rsidRPr="0023177E">
        <w:t xml:space="preserve"> </w:t>
      </w:r>
      <w:r>
        <w:t>имущественных отношений Администрации Первомайского района</w:t>
      </w:r>
      <w:r w:rsidRPr="0023177E">
        <w:t xml:space="preserve">», утвержденным решением Думы Первомайского района от </w:t>
      </w:r>
      <w:r w:rsidRPr="001751AE">
        <w:t>25.04.2013г. № 218</w:t>
      </w:r>
      <w:r w:rsidRPr="0023177E">
        <w:t xml:space="preserve">,  иными нормативными правовыми актами Российской Федерации, Томской области и муниципального образования «Первомайский район». </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1.3. Наименование муниципальной услуги: предоставление земельных участков из земель, находящихся в муниципальной собственности и государственная собственность на которые не разграничена для целей, не связанных со строительством.</w:t>
      </w:r>
    </w:p>
    <w:p w:rsidR="00C405CB" w:rsidRPr="0099484C" w:rsidRDefault="00C405CB" w:rsidP="00C405CB">
      <w:pPr>
        <w:pStyle w:val="aa"/>
        <w:jc w:val="both"/>
        <w:rPr>
          <w:rFonts w:ascii="Times New Roman" w:hAnsi="Times New Roman"/>
          <w:sz w:val="24"/>
          <w:szCs w:val="24"/>
        </w:rPr>
      </w:pPr>
      <w:r w:rsidRPr="0099484C">
        <w:rPr>
          <w:rFonts w:ascii="Times New Roman" w:hAnsi="Times New Roman"/>
          <w:sz w:val="24"/>
          <w:szCs w:val="24"/>
        </w:rPr>
        <w:t xml:space="preserve">1.4. Предоставление муниципальной услуги осуществляет Управление имущественных отношений Администрации Первомайского района (далее – Управление).    </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1.5. Получателями муниципальной услуги являются физические и юридические лица, органы местного самоуправления, органы государственной власти субъектов Российской Федерации, органы государственной власти Российской Федерации (далее – заявители).  </w:t>
      </w:r>
    </w:p>
    <w:p w:rsidR="00C405CB" w:rsidRPr="0023177E" w:rsidRDefault="00C405CB" w:rsidP="00C405CB">
      <w:pPr>
        <w:pStyle w:val="aa"/>
        <w:jc w:val="both"/>
        <w:rPr>
          <w:rFonts w:ascii="Times New Roman" w:hAnsi="Times New Roman"/>
          <w:b/>
          <w:sz w:val="24"/>
          <w:szCs w:val="24"/>
        </w:rPr>
      </w:pPr>
      <w:r w:rsidRPr="0023177E">
        <w:rPr>
          <w:rFonts w:ascii="Times New Roman" w:hAnsi="Times New Roman"/>
          <w:sz w:val="24"/>
          <w:szCs w:val="24"/>
        </w:rPr>
        <w:t>1.6. Порядок информирования о правилах предоставления муниципальной услуги: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1.6.1. Местонахождение Администрации: Томская область, с. Первомайское, ул. Ленинская, 38.</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1.6.2. Почтовый адрес Администрации: 636930, Томская область, с. Первомайское, ул. Ленинская, 38.</w:t>
      </w:r>
    </w:p>
    <w:p w:rsidR="00C405CB" w:rsidRDefault="00C405CB" w:rsidP="00C405CB">
      <w:pPr>
        <w:pStyle w:val="aa"/>
        <w:jc w:val="both"/>
        <w:rPr>
          <w:rFonts w:ascii="Times New Roman" w:hAnsi="Times New Roman"/>
          <w:sz w:val="24"/>
          <w:szCs w:val="24"/>
        </w:rPr>
      </w:pPr>
      <w:r w:rsidRPr="0099484C">
        <w:rPr>
          <w:rFonts w:ascii="Times New Roman" w:hAnsi="Times New Roman"/>
          <w:sz w:val="24"/>
          <w:szCs w:val="24"/>
        </w:rPr>
        <w:t xml:space="preserve">1.6.3.Телефон/факс Управление имущественных отношений </w:t>
      </w:r>
      <w:r>
        <w:rPr>
          <w:rFonts w:ascii="Times New Roman" w:hAnsi="Times New Roman"/>
          <w:sz w:val="24"/>
          <w:szCs w:val="24"/>
        </w:rPr>
        <w:t>Администрации</w:t>
      </w:r>
    </w:p>
    <w:p w:rsidR="00C405CB" w:rsidRPr="0099484C" w:rsidRDefault="00C405CB" w:rsidP="00C405CB">
      <w:pPr>
        <w:pStyle w:val="aa"/>
        <w:jc w:val="both"/>
        <w:rPr>
          <w:rFonts w:ascii="Times New Roman" w:hAnsi="Times New Roman"/>
          <w:sz w:val="24"/>
          <w:szCs w:val="24"/>
        </w:rPr>
      </w:pPr>
      <w:r w:rsidRPr="0099484C">
        <w:rPr>
          <w:rFonts w:ascii="Times New Roman" w:hAnsi="Times New Roman"/>
          <w:sz w:val="24"/>
          <w:szCs w:val="24"/>
        </w:rPr>
        <w:lastRenderedPageBreak/>
        <w:t>Первомайского района: (38245) 2-23-34.</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1.6.4. Электронная почта </w:t>
      </w:r>
      <w:r>
        <w:rPr>
          <w:rFonts w:ascii="Times New Roman" w:hAnsi="Times New Roman"/>
          <w:sz w:val="24"/>
          <w:szCs w:val="24"/>
        </w:rPr>
        <w:t>Управления</w:t>
      </w:r>
      <w:r w:rsidRPr="0023177E">
        <w:rPr>
          <w:rFonts w:ascii="Times New Roman" w:hAnsi="Times New Roman"/>
          <w:sz w:val="24"/>
          <w:szCs w:val="24"/>
        </w:rPr>
        <w:t>: (</w:t>
      </w:r>
      <w:r w:rsidRPr="0023177E">
        <w:rPr>
          <w:rFonts w:ascii="Times New Roman" w:hAnsi="Times New Roman"/>
          <w:sz w:val="24"/>
          <w:szCs w:val="24"/>
          <w:lang w:val="en-US"/>
        </w:rPr>
        <w:t>kums</w:t>
      </w:r>
      <w:r w:rsidRPr="0023177E">
        <w:rPr>
          <w:rFonts w:ascii="Times New Roman" w:hAnsi="Times New Roman"/>
          <w:sz w:val="24"/>
          <w:szCs w:val="24"/>
        </w:rPr>
        <w:t>@</w:t>
      </w:r>
      <w:r w:rsidRPr="0023177E">
        <w:rPr>
          <w:rFonts w:ascii="Times New Roman" w:hAnsi="Times New Roman"/>
          <w:sz w:val="24"/>
          <w:szCs w:val="24"/>
          <w:lang w:val="en-US"/>
        </w:rPr>
        <w:t>pmr</w:t>
      </w:r>
      <w:r w:rsidRPr="0023177E">
        <w:rPr>
          <w:rFonts w:ascii="Times New Roman" w:hAnsi="Times New Roman"/>
          <w:sz w:val="24"/>
          <w:szCs w:val="24"/>
        </w:rPr>
        <w:t>.</w:t>
      </w:r>
      <w:r w:rsidRPr="0023177E">
        <w:rPr>
          <w:rFonts w:ascii="Times New Roman" w:hAnsi="Times New Roman"/>
          <w:sz w:val="24"/>
          <w:szCs w:val="24"/>
          <w:lang w:val="en-US"/>
        </w:rPr>
        <w:t>tomsk</w:t>
      </w:r>
      <w:r w:rsidRPr="0023177E">
        <w:rPr>
          <w:rFonts w:ascii="Times New Roman" w:hAnsi="Times New Roman"/>
          <w:sz w:val="24"/>
          <w:szCs w:val="24"/>
        </w:rPr>
        <w:t>.</w:t>
      </w:r>
      <w:r w:rsidRPr="0023177E">
        <w:rPr>
          <w:rFonts w:ascii="Times New Roman" w:hAnsi="Times New Roman"/>
          <w:sz w:val="24"/>
          <w:szCs w:val="24"/>
          <w:lang w:val="en-US"/>
        </w:rPr>
        <w:t>ru</w:t>
      </w:r>
      <w:r w:rsidRPr="0023177E">
        <w:rPr>
          <w:rFonts w:ascii="Times New Roman" w:hAnsi="Times New Roman"/>
          <w:sz w:val="24"/>
          <w:szCs w:val="24"/>
        </w:rPr>
        <w:t xml:space="preserve">).                      </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1.6.5. Прием заявлений, консультации по вопросам предоставления муниципальной услуги, предоставление информации о ходе исполнения муниципальной услуги, выдача конечного результата муниципальной услуги заявителям осуществляется </w:t>
      </w:r>
      <w:r>
        <w:rPr>
          <w:rFonts w:ascii="Times New Roman" w:hAnsi="Times New Roman"/>
          <w:sz w:val="24"/>
          <w:szCs w:val="24"/>
        </w:rPr>
        <w:t>Управлением</w:t>
      </w:r>
      <w:r w:rsidRPr="0023177E">
        <w:rPr>
          <w:rFonts w:ascii="Times New Roman" w:hAnsi="Times New Roman"/>
          <w:sz w:val="24"/>
          <w:szCs w:val="24"/>
        </w:rPr>
        <w:t xml:space="preserve"> (каб. № 313) в соответствии со следующим распорядком:</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понедельник – среда: с 8-00 до 13-00 и с 14-00 до 16-00 часов, кроме выходных и праздничных дней.</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1.6.6. Сведения о местонахождении, почтовом адресе, справочных телефонах, графике приема заявителей </w:t>
      </w:r>
      <w:r>
        <w:rPr>
          <w:rFonts w:ascii="Times New Roman" w:hAnsi="Times New Roman"/>
          <w:sz w:val="24"/>
          <w:szCs w:val="24"/>
        </w:rPr>
        <w:t>Управлением</w:t>
      </w:r>
      <w:r w:rsidRPr="0023177E">
        <w:rPr>
          <w:rFonts w:ascii="Times New Roman" w:hAnsi="Times New Roman"/>
          <w:sz w:val="24"/>
          <w:szCs w:val="24"/>
        </w:rPr>
        <w:t>, информация о порядке предоставления муниципальной услуги, форма заявления о предоставлении муниципальной услуги, порядок обжалования действий (бездействия) должностных лиц размещаются:</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в </w:t>
      </w:r>
      <w:r>
        <w:rPr>
          <w:rFonts w:ascii="Times New Roman" w:hAnsi="Times New Roman"/>
          <w:sz w:val="24"/>
          <w:szCs w:val="24"/>
        </w:rPr>
        <w:t>Управление</w:t>
      </w:r>
      <w:r w:rsidRPr="0023177E">
        <w:rPr>
          <w:rFonts w:ascii="Times New Roman" w:hAnsi="Times New Roman"/>
          <w:sz w:val="24"/>
          <w:szCs w:val="24"/>
        </w:rPr>
        <w:t xml:space="preserve"> на информационном стенде;</w:t>
      </w:r>
    </w:p>
    <w:p w:rsidR="00C405CB" w:rsidRPr="0099484C" w:rsidRDefault="00C405CB" w:rsidP="00C405CB">
      <w:pPr>
        <w:pStyle w:val="aa"/>
        <w:jc w:val="both"/>
        <w:rPr>
          <w:rFonts w:ascii="Times New Roman" w:hAnsi="Times New Roman"/>
          <w:color w:val="FF0000"/>
          <w:sz w:val="24"/>
          <w:szCs w:val="24"/>
        </w:rPr>
      </w:pPr>
      <w:r w:rsidRPr="0023177E">
        <w:rPr>
          <w:rFonts w:ascii="Times New Roman" w:hAnsi="Times New Roman"/>
          <w:sz w:val="24"/>
          <w:szCs w:val="24"/>
        </w:rPr>
        <w:t xml:space="preserve">в электронном виде на официальном сайте Администрации в сети Интернет </w:t>
      </w:r>
      <w:r w:rsidRPr="00DE780C">
        <w:rPr>
          <w:rFonts w:ascii="Times New Roman" w:hAnsi="Times New Roman"/>
          <w:sz w:val="24"/>
          <w:szCs w:val="24"/>
        </w:rPr>
        <w:t>(</w:t>
      </w:r>
      <w:r w:rsidRPr="00DE780C">
        <w:rPr>
          <w:rFonts w:ascii="Times New Roman" w:hAnsi="Times New Roman"/>
          <w:sz w:val="24"/>
          <w:szCs w:val="24"/>
          <w:u w:val="single"/>
        </w:rPr>
        <w:t>ht</w:t>
      </w:r>
      <w:r w:rsidRPr="00DE780C">
        <w:rPr>
          <w:rFonts w:ascii="Times New Roman" w:hAnsi="Times New Roman"/>
          <w:sz w:val="24"/>
          <w:szCs w:val="24"/>
          <w:u w:val="single"/>
          <w:lang w:val="en-US"/>
        </w:rPr>
        <w:t>t</w:t>
      </w:r>
      <w:r w:rsidRPr="00DE780C">
        <w:rPr>
          <w:rFonts w:ascii="Times New Roman" w:hAnsi="Times New Roman"/>
          <w:sz w:val="24"/>
          <w:szCs w:val="24"/>
          <w:u w:val="single"/>
        </w:rPr>
        <w:t>p//</w:t>
      </w:r>
      <w:hyperlink r:id="rId9" w:history="1">
        <w:r w:rsidRPr="00DE780C">
          <w:rPr>
            <w:rStyle w:val="af4"/>
            <w:rFonts w:ascii="Times New Roman" w:hAnsi="Times New Roman"/>
            <w:color w:val="auto"/>
            <w:sz w:val="24"/>
            <w:szCs w:val="24"/>
          </w:rPr>
          <w:t>:</w:t>
        </w:r>
        <w:r w:rsidRPr="00DE780C">
          <w:rPr>
            <w:rStyle w:val="af4"/>
            <w:rFonts w:ascii="Times New Roman" w:hAnsi="Times New Roman"/>
            <w:color w:val="auto"/>
            <w:sz w:val="24"/>
            <w:szCs w:val="24"/>
            <w:lang w:val="en-US"/>
          </w:rPr>
          <w:t>pmr</w:t>
        </w:r>
        <w:r w:rsidRPr="00DE780C">
          <w:rPr>
            <w:rStyle w:val="af4"/>
            <w:rFonts w:ascii="Times New Roman" w:hAnsi="Times New Roman"/>
            <w:color w:val="auto"/>
            <w:sz w:val="24"/>
            <w:szCs w:val="24"/>
          </w:rPr>
          <w:t>.</w:t>
        </w:r>
        <w:r w:rsidRPr="00DE780C">
          <w:rPr>
            <w:rStyle w:val="af4"/>
            <w:rFonts w:ascii="Times New Roman" w:hAnsi="Times New Roman"/>
            <w:color w:val="auto"/>
            <w:sz w:val="24"/>
            <w:szCs w:val="24"/>
            <w:lang w:val="en-US"/>
          </w:rPr>
          <w:t>tomsk</w:t>
        </w:r>
        <w:r w:rsidRPr="00DE780C">
          <w:rPr>
            <w:rStyle w:val="af4"/>
            <w:rFonts w:ascii="Times New Roman" w:hAnsi="Times New Roman"/>
            <w:color w:val="auto"/>
            <w:sz w:val="24"/>
            <w:szCs w:val="24"/>
          </w:rPr>
          <w:t>.</w:t>
        </w:r>
        <w:r w:rsidRPr="00DE780C">
          <w:rPr>
            <w:rStyle w:val="af4"/>
            <w:rFonts w:ascii="Times New Roman" w:hAnsi="Times New Roman"/>
            <w:color w:val="auto"/>
            <w:sz w:val="24"/>
            <w:szCs w:val="24"/>
            <w:lang w:val="en-US"/>
          </w:rPr>
          <w:t>ru</w:t>
        </w:r>
      </w:hyperlink>
      <w:r w:rsidRPr="00DE780C">
        <w:rPr>
          <w:rFonts w:ascii="Times New Roman" w:hAnsi="Times New Roman"/>
          <w:sz w:val="24"/>
          <w:szCs w:val="24"/>
        </w:rPr>
        <w:t>).</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1.6.7. На информационном стенде в помещении, предназначенном для предоставления муниципальной услуги, размещается следующая информация:</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текст Административного регламента;</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форма заявления о предоставлении муниципальной услуги;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порядок получения консультаций;</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1.6.8. Консультации предоставляются по следующим вопросам:</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перечня документов, необходимых для предоставления муниципальной услуги;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месторасположения, графика работы, номеров телефонов, адресов юридических лиц, в которых получатели муниципальной услуги могут получать необходимые документы;</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времени приема и выдачи документов;</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срок рассмотрения заявления о предоставлении муниципальной услуги.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1.6.9. Специалисты </w:t>
      </w:r>
      <w:r>
        <w:rPr>
          <w:rFonts w:ascii="Times New Roman" w:hAnsi="Times New Roman"/>
          <w:sz w:val="24"/>
          <w:szCs w:val="24"/>
        </w:rPr>
        <w:t>Управления</w:t>
      </w:r>
      <w:r w:rsidRPr="0023177E">
        <w:rPr>
          <w:rFonts w:ascii="Times New Roman" w:hAnsi="Times New Roman"/>
          <w:sz w:val="24"/>
          <w:szCs w:val="24"/>
        </w:rPr>
        <w:t>, осуществляющие консультирование по вопросам предоставления муниципальной услуги (по телефону или лично), должны корректно и внимательно относиться к заявителям, не унижая их чести и достоинства.</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1.6.10. Специалисты </w:t>
      </w:r>
      <w:r>
        <w:rPr>
          <w:rFonts w:ascii="Times New Roman" w:hAnsi="Times New Roman"/>
          <w:sz w:val="24"/>
          <w:szCs w:val="24"/>
        </w:rPr>
        <w:t>Управления</w:t>
      </w:r>
      <w:r w:rsidRPr="0023177E">
        <w:rPr>
          <w:rFonts w:ascii="Times New Roman" w:hAnsi="Times New Roman"/>
          <w:sz w:val="24"/>
          <w:szCs w:val="24"/>
        </w:rPr>
        <w:t xml:space="preserve"> не вправе осуществлять консультирование заявителей, выходящих за рамки информирования о стандартных процедурах и условиях оказания муниципальной услуги и влияющие прямо или косвенно на индивидуальные решения заявителей.  </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1.6.11. С момента приема документов на предоставление муниципальной услуги, заявитель имеет право на получение сведений о прохождении рассмотрения документов посредством телефонной связи или личного посещения </w:t>
      </w:r>
      <w:r>
        <w:rPr>
          <w:rFonts w:ascii="Times New Roman" w:hAnsi="Times New Roman"/>
          <w:sz w:val="24"/>
          <w:szCs w:val="24"/>
        </w:rPr>
        <w:t>Управления</w:t>
      </w:r>
      <w:r w:rsidRPr="0023177E">
        <w:rPr>
          <w:rFonts w:ascii="Times New Roman" w:hAnsi="Times New Roman"/>
          <w:sz w:val="24"/>
          <w:szCs w:val="24"/>
        </w:rPr>
        <w:t xml:space="preserve">. Для получения сведений о прохождении рассмотрения документов заявителем указываются (называется) дата подачи заявления, входящий регистрационный номер, фамилия заявителя. Заявителю предоставляются сведения об этапе (в процессе выполнения какой административной процедуры) предоставления муниципальной услуги где находится поданное им заявление.  </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1.6.12.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w:t>
      </w:r>
      <w:r>
        <w:rPr>
          <w:rFonts w:ascii="Times New Roman" w:hAnsi="Times New Roman"/>
          <w:sz w:val="24"/>
          <w:szCs w:val="24"/>
        </w:rPr>
        <w:t>Управления</w:t>
      </w:r>
      <w:r w:rsidRPr="0023177E">
        <w:rPr>
          <w:rFonts w:ascii="Times New Roman" w:hAnsi="Times New Roman"/>
          <w:sz w:val="24"/>
          <w:szCs w:val="24"/>
        </w:rPr>
        <w:t xml:space="preserve">, принявшего телефонный звонок. Время разговора не должно превышать 10 минут. </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1.6.13. При невозможности специалиста </w:t>
      </w:r>
      <w:r>
        <w:rPr>
          <w:rFonts w:ascii="Times New Roman" w:hAnsi="Times New Roman"/>
          <w:sz w:val="24"/>
          <w:szCs w:val="24"/>
        </w:rPr>
        <w:t>Управления</w:t>
      </w:r>
      <w:r w:rsidRPr="0023177E">
        <w:rPr>
          <w:rFonts w:ascii="Times New Roman" w:hAnsi="Times New Roman"/>
          <w:sz w:val="24"/>
          <w:szCs w:val="24"/>
        </w:rPr>
        <w:t xml:space="preserve">,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405CB" w:rsidRPr="0023177E" w:rsidRDefault="00C405CB" w:rsidP="00C405CB">
      <w:pPr>
        <w:pStyle w:val="aa"/>
        <w:jc w:val="both"/>
        <w:rPr>
          <w:rFonts w:ascii="Times New Roman" w:hAnsi="Times New Roman"/>
          <w:sz w:val="24"/>
          <w:szCs w:val="24"/>
        </w:rPr>
      </w:pPr>
    </w:p>
    <w:p w:rsidR="00C405CB" w:rsidRPr="006B5CCA" w:rsidRDefault="00C405CB" w:rsidP="00C405CB">
      <w:pPr>
        <w:pStyle w:val="aa"/>
        <w:jc w:val="center"/>
        <w:rPr>
          <w:rFonts w:ascii="Times New Roman" w:hAnsi="Times New Roman"/>
          <w:color w:val="FF0000"/>
          <w:sz w:val="24"/>
          <w:szCs w:val="24"/>
        </w:rPr>
      </w:pPr>
      <w:r w:rsidRPr="006B5CCA">
        <w:rPr>
          <w:rFonts w:ascii="Times New Roman" w:hAnsi="Times New Roman"/>
          <w:sz w:val="24"/>
          <w:szCs w:val="24"/>
        </w:rPr>
        <w:t>2. СТАНДАРТ ПРЕДОСТАВЛЕНИЯ МУНИЦИПАЛЬНОЙ УСЛУГИ</w:t>
      </w:r>
    </w:p>
    <w:p w:rsidR="00C405CB" w:rsidRPr="0023177E" w:rsidRDefault="00C405CB" w:rsidP="00C405CB">
      <w:pPr>
        <w:pStyle w:val="aa"/>
        <w:jc w:val="both"/>
        <w:rPr>
          <w:rFonts w:ascii="Times New Roman" w:hAnsi="Times New Roman"/>
          <w:sz w:val="24"/>
          <w:szCs w:val="24"/>
        </w:rPr>
      </w:pP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lastRenderedPageBreak/>
        <w:t>2.1. Наименование муниципальной услуги: предоставление земельных участков из земель, находящихся в муниципальной собственности и государственная собственность на которые не разграничена для целей, не связанных со строительством.</w:t>
      </w:r>
    </w:p>
    <w:p w:rsidR="00C405CB"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2.2. Наименование исполнительного органа местного самоуправления непосредственно предоставляющего муниципальную услугу: </w:t>
      </w:r>
      <w:r w:rsidRPr="0099484C">
        <w:rPr>
          <w:rFonts w:ascii="Times New Roman" w:hAnsi="Times New Roman"/>
          <w:sz w:val="24"/>
          <w:szCs w:val="24"/>
        </w:rPr>
        <w:t xml:space="preserve">Управление имущественных отношений </w:t>
      </w:r>
      <w:r>
        <w:rPr>
          <w:rFonts w:ascii="Times New Roman" w:hAnsi="Times New Roman"/>
          <w:sz w:val="24"/>
          <w:szCs w:val="24"/>
        </w:rPr>
        <w:t>Администрации</w:t>
      </w:r>
    </w:p>
    <w:p w:rsidR="00C405CB" w:rsidRPr="006D27ED" w:rsidRDefault="00C405CB" w:rsidP="00C405CB">
      <w:pPr>
        <w:pStyle w:val="aa"/>
        <w:jc w:val="both"/>
        <w:rPr>
          <w:rFonts w:ascii="Times New Roman" w:hAnsi="Times New Roman"/>
          <w:color w:val="FF0000"/>
          <w:sz w:val="24"/>
          <w:szCs w:val="24"/>
        </w:rPr>
      </w:pPr>
      <w:r w:rsidRPr="0099484C">
        <w:rPr>
          <w:rFonts w:ascii="Times New Roman" w:hAnsi="Times New Roman"/>
          <w:sz w:val="24"/>
          <w:szCs w:val="24"/>
        </w:rPr>
        <w:t>Первомайского района</w:t>
      </w:r>
      <w:r w:rsidRPr="006D27ED">
        <w:rPr>
          <w:rFonts w:ascii="Times New Roman" w:hAnsi="Times New Roman"/>
          <w:color w:val="FF0000"/>
          <w:sz w:val="24"/>
          <w:szCs w:val="24"/>
        </w:rPr>
        <w:t xml:space="preserve"> </w:t>
      </w:r>
      <w:r w:rsidRPr="0099484C">
        <w:rPr>
          <w:rFonts w:ascii="Times New Roman" w:hAnsi="Times New Roman"/>
          <w:sz w:val="24"/>
          <w:szCs w:val="24"/>
        </w:rPr>
        <w:t>Томской области (далее - Управление)</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Исполнительный орган муниципальной власти не имеет права требовать от заявителя 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(муниципальные) органы, организации, за исключением получения услуг, которые являются необходимыми и обязательными для предоставления данной муниципальной услуги (п.3 ст. 7 ФЗ от 27.07.2010г. №</w:t>
      </w:r>
      <w:r>
        <w:rPr>
          <w:rFonts w:ascii="Times New Roman" w:hAnsi="Times New Roman"/>
          <w:sz w:val="24"/>
          <w:szCs w:val="24"/>
        </w:rPr>
        <w:t xml:space="preserve"> </w:t>
      </w:r>
      <w:r w:rsidRPr="0023177E">
        <w:rPr>
          <w:rFonts w:ascii="Times New Roman" w:hAnsi="Times New Roman"/>
          <w:sz w:val="24"/>
          <w:szCs w:val="24"/>
        </w:rPr>
        <w:t>210-ФЗ «Об организации предоставления государственных и муниципальных услуг»).</w:t>
      </w:r>
    </w:p>
    <w:p w:rsidR="00C405CB" w:rsidRPr="0023177E" w:rsidRDefault="00C405CB" w:rsidP="00C405CB">
      <w:pPr>
        <w:pStyle w:val="aa"/>
        <w:jc w:val="both"/>
        <w:rPr>
          <w:rFonts w:ascii="Times New Roman" w:hAnsi="Times New Roman"/>
          <w:bCs/>
          <w:sz w:val="24"/>
          <w:szCs w:val="24"/>
          <w:lang w:eastAsia="ru-RU"/>
        </w:rPr>
      </w:pPr>
      <w:r w:rsidRPr="0023177E">
        <w:rPr>
          <w:rFonts w:ascii="Times New Roman" w:hAnsi="Times New Roman"/>
          <w:sz w:val="24"/>
          <w:szCs w:val="24"/>
        </w:rPr>
        <w:t>2.3. О</w:t>
      </w:r>
      <w:r w:rsidRPr="0023177E">
        <w:rPr>
          <w:rFonts w:ascii="Times New Roman" w:hAnsi="Times New Roman"/>
          <w:bCs/>
          <w:sz w:val="24"/>
          <w:szCs w:val="24"/>
          <w:lang w:eastAsia="ru-RU"/>
        </w:rPr>
        <w:t>казание муниципальной услуги осуществляется в отношении земельных участков, расположенных на территории муниципального образования «Первомайский район» Томской области, находящихся в муниципальной собственности либо государственная собственность на которые не разграничена (далее - земельные участки), предоставляемых гражданам, юридическим лицам, органам местного самоуправления, органам государственной власти субъектов Российской Федерации, органам государственной власти Российской Федерации:</w:t>
      </w:r>
    </w:p>
    <w:p w:rsidR="00C405CB" w:rsidRPr="0023177E" w:rsidRDefault="00C405CB" w:rsidP="00C405CB">
      <w:pPr>
        <w:jc w:val="both"/>
        <w:outlineLvl w:val="1"/>
        <w:rPr>
          <w:bCs/>
        </w:rPr>
      </w:pPr>
      <w:r w:rsidRPr="0023177E">
        <w:rPr>
          <w:bCs/>
        </w:rPr>
        <w:t>1) для эксплуатации зданий, строений, сооружений, расположенных на земельных участках;</w:t>
      </w:r>
    </w:p>
    <w:p w:rsidR="00C405CB" w:rsidRPr="0023177E" w:rsidRDefault="00C405CB" w:rsidP="00C405CB">
      <w:pPr>
        <w:jc w:val="both"/>
        <w:outlineLvl w:val="1"/>
        <w:rPr>
          <w:bCs/>
        </w:rPr>
      </w:pPr>
      <w:r w:rsidRPr="0023177E">
        <w:rPr>
          <w:bCs/>
        </w:rPr>
        <w:t>2) для целей, не связанных со строительством, в том числе для ведения садоводства, огородничества, личного подсобного и дачного хозяйства, животноводства, сенокошения.</w:t>
      </w:r>
    </w:p>
    <w:p w:rsidR="00C405CB" w:rsidRPr="0023177E" w:rsidRDefault="00C405CB" w:rsidP="00C405CB">
      <w:pPr>
        <w:jc w:val="both"/>
      </w:pPr>
      <w:r w:rsidRPr="0023177E">
        <w:t>2.4.  Земельные участки предоставляются:</w:t>
      </w:r>
    </w:p>
    <w:p w:rsidR="00C405CB" w:rsidRPr="0023177E" w:rsidRDefault="00C405CB" w:rsidP="00C405CB">
      <w:pPr>
        <w:ind w:firstLine="540"/>
        <w:jc w:val="both"/>
      </w:pPr>
      <w:r w:rsidRPr="0023177E">
        <w:t>1) в аренду - гражданам и юридическим лицам;</w:t>
      </w:r>
    </w:p>
    <w:p w:rsidR="00C405CB" w:rsidRPr="0023177E" w:rsidRDefault="00C405CB" w:rsidP="00C405CB">
      <w:pPr>
        <w:ind w:firstLine="540"/>
        <w:jc w:val="both"/>
      </w:pPr>
      <w:r w:rsidRPr="0023177E">
        <w:t>2) в собственность - гражданам, юридическим лицам в случаях, предусмотренных действующим законодательством Российской Федерации;</w:t>
      </w:r>
    </w:p>
    <w:p w:rsidR="00C405CB" w:rsidRPr="0023177E" w:rsidRDefault="00C405CB" w:rsidP="00C405CB">
      <w:pPr>
        <w:ind w:firstLine="540"/>
        <w:jc w:val="both"/>
      </w:pPr>
      <w:r w:rsidRPr="0023177E">
        <w:t>3) в постоянное (бессрочное) пользование - государственным и муниципальным учреждениям, казенным предприятиям, органам государственной власти и органам местного самоуправления;</w:t>
      </w:r>
    </w:p>
    <w:p w:rsidR="00C405CB" w:rsidRPr="0023177E" w:rsidRDefault="00C405CB" w:rsidP="00C405CB">
      <w:pPr>
        <w:ind w:firstLine="540"/>
        <w:jc w:val="both"/>
      </w:pPr>
      <w:r w:rsidRPr="0023177E">
        <w:t>4) в безвозмездное срочное пользование - лицам, предусмотренным статьей 24 Земельного кодекса Российской Федерации.</w:t>
      </w:r>
    </w:p>
    <w:p w:rsidR="00C405CB" w:rsidRPr="0023177E" w:rsidRDefault="00C405CB" w:rsidP="00C405CB">
      <w:pPr>
        <w:jc w:val="both"/>
      </w:pPr>
      <w:r w:rsidRPr="0023177E">
        <w:t>2.5. Конечным результатом предоставления муниципальной услуги является выдача правоустанавливающих документов физическим и юридическим лицам на земельные участки. Процедура предоставления муниципальной услуги завершается путем получения заявителем одного из следующих документов:</w:t>
      </w:r>
    </w:p>
    <w:p w:rsidR="00C405CB" w:rsidRPr="0023177E" w:rsidRDefault="00C405CB" w:rsidP="00C405CB">
      <w:pPr>
        <w:ind w:firstLine="540"/>
        <w:jc w:val="both"/>
      </w:pPr>
      <w:r w:rsidRPr="0023177E">
        <w:t>1) распоряжения о предоставлении земельного участка в собственность и договора купли-продажи земельного участка либо путем безвозмездной передачи;</w:t>
      </w:r>
    </w:p>
    <w:p w:rsidR="00C405CB" w:rsidRPr="0023177E" w:rsidRDefault="00C405CB" w:rsidP="00C405CB">
      <w:pPr>
        <w:ind w:firstLine="540"/>
        <w:jc w:val="both"/>
      </w:pPr>
      <w:r w:rsidRPr="0023177E">
        <w:t>2) распоряжения о предоставлении земельного участка в аренду и договора аренды земельного участка;</w:t>
      </w:r>
    </w:p>
    <w:p w:rsidR="00C405CB" w:rsidRPr="0023177E" w:rsidRDefault="00C405CB" w:rsidP="00C405CB">
      <w:pPr>
        <w:ind w:firstLine="540"/>
        <w:jc w:val="both"/>
      </w:pPr>
      <w:r w:rsidRPr="0023177E">
        <w:t>3) распоряжения о предоставлении земельного участка в постоянное (бессрочное) пользование;</w:t>
      </w:r>
    </w:p>
    <w:p w:rsidR="00C405CB" w:rsidRPr="0023177E" w:rsidRDefault="00C405CB" w:rsidP="00C405CB">
      <w:pPr>
        <w:ind w:firstLine="540"/>
        <w:jc w:val="both"/>
      </w:pPr>
      <w:r w:rsidRPr="0023177E">
        <w:t>4) распоряжения о предоставлении земельного участка в безвозмездное срочное пользование и договора безвозмездного срочного пользования земельным участком;</w:t>
      </w:r>
    </w:p>
    <w:p w:rsidR="00C405CB" w:rsidRPr="0023177E" w:rsidRDefault="00C405CB" w:rsidP="00C405CB">
      <w:pPr>
        <w:ind w:firstLine="540"/>
        <w:jc w:val="both"/>
      </w:pPr>
      <w:r w:rsidRPr="0023177E">
        <w:t>5) уведомления о мотивированном отказе в предоставлении земельного участка для целей, не связанных со строительством.</w:t>
      </w:r>
    </w:p>
    <w:p w:rsidR="00C405CB" w:rsidRPr="006D27ED" w:rsidRDefault="00C405CB" w:rsidP="00C405CB">
      <w:pPr>
        <w:jc w:val="both"/>
      </w:pPr>
      <w:r w:rsidRPr="0023177E">
        <w:t xml:space="preserve">2.6. Для получения услуги заявители предоставляют в </w:t>
      </w:r>
      <w:r>
        <w:t>Управление</w:t>
      </w:r>
      <w:r w:rsidRPr="0023177E">
        <w:t xml:space="preserve"> лично, либо через представителя, либо почтовым отправлением заявление на имя Руководителя </w:t>
      </w:r>
      <w:r>
        <w:t>Управления</w:t>
      </w:r>
      <w:r w:rsidRPr="0023177E">
        <w:t xml:space="preserve"> о приобретении земельного участка:</w:t>
      </w:r>
    </w:p>
    <w:p w:rsidR="00C405CB" w:rsidRPr="00F86C42" w:rsidRDefault="00C405CB" w:rsidP="00C405CB">
      <w:pPr>
        <w:ind w:firstLine="540"/>
        <w:jc w:val="both"/>
        <w:outlineLvl w:val="1"/>
      </w:pPr>
      <w:r w:rsidRPr="005636FE">
        <w:rPr>
          <w:sz w:val="22"/>
          <w:szCs w:val="22"/>
        </w:rPr>
        <w:t xml:space="preserve">- </w:t>
      </w:r>
      <w:r w:rsidRPr="00F86C42">
        <w:t xml:space="preserve">при оформлении земельно-правовых документов для целей, не связанных со </w:t>
      </w:r>
      <w:r w:rsidRPr="00F86C42">
        <w:lastRenderedPageBreak/>
        <w:t xml:space="preserve">строительством, в </w:t>
      </w:r>
      <w:r>
        <w:t>Управление</w:t>
      </w:r>
      <w:r w:rsidRPr="00F86C42">
        <w:t xml:space="preserve"> представляются следующие документы:</w:t>
      </w:r>
    </w:p>
    <w:p w:rsidR="00C405CB" w:rsidRPr="00F86C42" w:rsidRDefault="00C405CB" w:rsidP="00C405CB">
      <w:pPr>
        <w:ind w:firstLine="540"/>
        <w:jc w:val="both"/>
        <w:outlineLvl w:val="1"/>
      </w:pPr>
      <w:r w:rsidRPr="00F86C42">
        <w:t>а) заявление с указанием цели использования земельного участка, его предполагаемые размеры и местоположение, испрашиваемое право на землю;</w:t>
      </w:r>
    </w:p>
    <w:p w:rsidR="00C405CB" w:rsidRPr="00F86C42" w:rsidRDefault="00C405CB" w:rsidP="00C405CB">
      <w:pPr>
        <w:ind w:firstLine="540"/>
        <w:jc w:val="both"/>
        <w:outlineLvl w:val="1"/>
      </w:pPr>
      <w:r w:rsidRPr="00F86C42">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405CB" w:rsidRPr="00F86C42" w:rsidRDefault="00C405CB" w:rsidP="00C405CB">
      <w:pPr>
        <w:pStyle w:val="aa"/>
        <w:jc w:val="both"/>
        <w:rPr>
          <w:rFonts w:ascii="Times New Roman" w:hAnsi="Times New Roman"/>
          <w:sz w:val="24"/>
          <w:szCs w:val="24"/>
        </w:rPr>
      </w:pPr>
      <w:r w:rsidRPr="00F86C42">
        <w:rPr>
          <w:rFonts w:ascii="Times New Roman" w:hAnsi="Times New Roman"/>
          <w:color w:val="FF0000"/>
          <w:sz w:val="24"/>
          <w:szCs w:val="24"/>
          <w:lang w:eastAsia="ru-RU"/>
        </w:rPr>
        <w:t xml:space="preserve">       </w:t>
      </w:r>
      <w:r w:rsidRPr="00F86C42">
        <w:rPr>
          <w:rFonts w:ascii="Times New Roman" w:hAnsi="Times New Roman"/>
          <w:sz w:val="24"/>
          <w:szCs w:val="24"/>
          <w:lang w:eastAsia="ru-RU"/>
        </w:rPr>
        <w:t>в)</w:t>
      </w:r>
      <w:r w:rsidRPr="00F86C42">
        <w:rPr>
          <w:rFonts w:ascii="Times New Roman" w:hAnsi="Times New Roman"/>
          <w:color w:val="FF0000"/>
          <w:sz w:val="24"/>
          <w:szCs w:val="24"/>
          <w:lang w:eastAsia="ru-RU"/>
        </w:rPr>
        <w:t xml:space="preserve"> </w:t>
      </w:r>
      <w:r w:rsidRPr="00F86C42">
        <w:rPr>
          <w:rFonts w:ascii="Times New Roman" w:hAnsi="Times New Roman"/>
          <w:sz w:val="24"/>
          <w:szCs w:val="24"/>
        </w:rPr>
        <w:t xml:space="preserve">для заявителей - юридических лиц (индивидуальных предпринимателей) также: </w:t>
      </w:r>
    </w:p>
    <w:p w:rsidR="00C405CB" w:rsidRPr="00F86C42" w:rsidRDefault="00C405CB" w:rsidP="00C405CB">
      <w:pPr>
        <w:pStyle w:val="aa"/>
        <w:jc w:val="both"/>
        <w:rPr>
          <w:rFonts w:ascii="Times New Roman" w:hAnsi="Times New Roman"/>
          <w:sz w:val="24"/>
          <w:szCs w:val="24"/>
        </w:rPr>
      </w:pPr>
      <w:r w:rsidRPr="00F86C42">
        <w:rPr>
          <w:rFonts w:ascii="Times New Roman" w:hAnsi="Times New Roman"/>
          <w:sz w:val="24"/>
          <w:szCs w:val="24"/>
        </w:rPr>
        <w:t xml:space="preserve">- копия устава, </w:t>
      </w:r>
    </w:p>
    <w:p w:rsidR="00C405CB" w:rsidRPr="00F86C42" w:rsidRDefault="00C405CB" w:rsidP="00C405CB">
      <w:pPr>
        <w:pStyle w:val="aa"/>
        <w:jc w:val="both"/>
        <w:rPr>
          <w:rFonts w:ascii="Times New Roman" w:hAnsi="Times New Roman"/>
          <w:sz w:val="24"/>
          <w:szCs w:val="24"/>
        </w:rPr>
      </w:pPr>
      <w:r w:rsidRPr="00F86C42">
        <w:rPr>
          <w:rFonts w:ascii="Times New Roman" w:hAnsi="Times New Roman"/>
          <w:sz w:val="24"/>
          <w:szCs w:val="24"/>
        </w:rPr>
        <w:t>- копия свидетельства о государственной регистрации юридического лица (индивидуального предпринимателя),</w:t>
      </w:r>
    </w:p>
    <w:p w:rsidR="00C405CB" w:rsidRPr="00F86C42" w:rsidRDefault="00C405CB" w:rsidP="00C405CB">
      <w:pPr>
        <w:pStyle w:val="aa"/>
        <w:jc w:val="both"/>
        <w:rPr>
          <w:rFonts w:ascii="Times New Roman" w:hAnsi="Times New Roman"/>
          <w:sz w:val="24"/>
          <w:szCs w:val="24"/>
        </w:rPr>
      </w:pPr>
      <w:r w:rsidRPr="00F86C42">
        <w:rPr>
          <w:rFonts w:ascii="Times New Roman" w:hAnsi="Times New Roman"/>
          <w:sz w:val="24"/>
          <w:szCs w:val="24"/>
        </w:rPr>
        <w:t>-копия свидетельства о постановке на учет юридического лица (индивидуального предпринимателя,</w:t>
      </w:r>
    </w:p>
    <w:p w:rsidR="00C405CB" w:rsidRPr="00F86C42" w:rsidRDefault="00C405CB" w:rsidP="00C405CB">
      <w:pPr>
        <w:pStyle w:val="aa"/>
        <w:jc w:val="both"/>
        <w:rPr>
          <w:rFonts w:ascii="Times New Roman" w:hAnsi="Times New Roman"/>
          <w:sz w:val="24"/>
          <w:szCs w:val="24"/>
        </w:rPr>
      </w:pPr>
      <w:r w:rsidRPr="00F86C42">
        <w:rPr>
          <w:rFonts w:ascii="Times New Roman" w:hAnsi="Times New Roman"/>
          <w:sz w:val="24"/>
          <w:szCs w:val="24"/>
        </w:rPr>
        <w:t>- копия приказа (решения) о назначении директора</w:t>
      </w:r>
    </w:p>
    <w:p w:rsidR="00C405CB" w:rsidRPr="00F86C42" w:rsidRDefault="00C405CB" w:rsidP="00C405CB">
      <w:pPr>
        <w:pStyle w:val="aa"/>
        <w:ind w:firstLine="600"/>
        <w:jc w:val="both"/>
        <w:rPr>
          <w:rFonts w:ascii="Times New Roman" w:hAnsi="Times New Roman"/>
          <w:sz w:val="24"/>
          <w:szCs w:val="24"/>
        </w:rPr>
      </w:pPr>
      <w:r w:rsidRPr="00F86C42">
        <w:rPr>
          <w:rFonts w:ascii="Times New Roman" w:hAnsi="Times New Roman"/>
          <w:sz w:val="24"/>
          <w:szCs w:val="24"/>
        </w:rPr>
        <w:t xml:space="preserve">г) Документы, находящиеся в распоряжении государственных органов, органов местного самоуправления, организаций (могут быть предоставлены заявителем по собственной инициативе): </w:t>
      </w:r>
    </w:p>
    <w:p w:rsidR="00C405CB" w:rsidRPr="00F86C42" w:rsidRDefault="00C405CB" w:rsidP="00C405CB">
      <w:pPr>
        <w:pStyle w:val="aa"/>
        <w:jc w:val="both"/>
        <w:rPr>
          <w:rFonts w:ascii="Times New Roman" w:hAnsi="Times New Roman"/>
          <w:sz w:val="24"/>
          <w:szCs w:val="24"/>
        </w:rPr>
      </w:pPr>
      <w:r w:rsidRPr="00F86C42">
        <w:rPr>
          <w:rFonts w:ascii="Times New Roman" w:hAnsi="Times New Roman"/>
          <w:sz w:val="24"/>
          <w:szCs w:val="24"/>
        </w:rPr>
        <w:t>- выписка из ЕГРЮЛ,</w:t>
      </w:r>
    </w:p>
    <w:p w:rsidR="00C405CB" w:rsidRPr="00F86C42" w:rsidRDefault="00C405CB" w:rsidP="00C405CB">
      <w:pPr>
        <w:pStyle w:val="aa"/>
        <w:jc w:val="both"/>
        <w:rPr>
          <w:rFonts w:ascii="Times New Roman" w:hAnsi="Times New Roman"/>
          <w:sz w:val="24"/>
          <w:szCs w:val="24"/>
        </w:rPr>
      </w:pPr>
      <w:r w:rsidRPr="00F86C42">
        <w:rPr>
          <w:rFonts w:ascii="Times New Roman" w:hAnsi="Times New Roman"/>
          <w:sz w:val="24"/>
          <w:szCs w:val="24"/>
        </w:rPr>
        <w:t>- выписка из ЕГРИП,</w:t>
      </w:r>
    </w:p>
    <w:p w:rsidR="00C405CB" w:rsidRPr="00F86C42" w:rsidRDefault="00C405CB" w:rsidP="00C405CB">
      <w:pPr>
        <w:pStyle w:val="aa"/>
        <w:jc w:val="both"/>
        <w:rPr>
          <w:rFonts w:ascii="Times New Roman" w:hAnsi="Times New Roman"/>
          <w:sz w:val="24"/>
          <w:szCs w:val="24"/>
        </w:rPr>
      </w:pPr>
      <w:r w:rsidRPr="00F86C42">
        <w:rPr>
          <w:rFonts w:ascii="Times New Roman" w:hAnsi="Times New Roman"/>
          <w:sz w:val="24"/>
          <w:szCs w:val="24"/>
        </w:rPr>
        <w:t>- кадастровый паспорт земельного участка (при его наличии).</w:t>
      </w:r>
    </w:p>
    <w:p w:rsidR="00C405CB" w:rsidRPr="00F86C42" w:rsidRDefault="00C405CB" w:rsidP="00C405CB">
      <w:pPr>
        <w:ind w:firstLine="540"/>
        <w:jc w:val="both"/>
        <w:outlineLvl w:val="1"/>
      </w:pPr>
      <w:r w:rsidRPr="00F86C42">
        <w:t xml:space="preserve">-  при оформлении земельно-правовых документов на земельные участки, на которых расположены здания строения, сооружения, в </w:t>
      </w:r>
      <w:r>
        <w:t>Управление</w:t>
      </w:r>
      <w:r w:rsidRPr="00F86C42">
        <w:t xml:space="preserve"> представляются следующие документы:</w:t>
      </w:r>
    </w:p>
    <w:p w:rsidR="00C405CB" w:rsidRPr="00F86C42" w:rsidRDefault="00C405CB" w:rsidP="00C405CB">
      <w:pPr>
        <w:ind w:firstLine="540"/>
        <w:jc w:val="both"/>
        <w:outlineLvl w:val="1"/>
      </w:pPr>
      <w:r w:rsidRPr="00F86C42">
        <w:t>а) заявление с указанием площади земельного участка, его местоположения, разрешенного использования, испрашиваемого права;</w:t>
      </w:r>
    </w:p>
    <w:p w:rsidR="00C405CB" w:rsidRPr="00F86C42" w:rsidRDefault="00C405CB" w:rsidP="00C405CB">
      <w:pPr>
        <w:ind w:firstLine="540"/>
        <w:jc w:val="both"/>
        <w:outlineLvl w:val="1"/>
      </w:pPr>
      <w:r w:rsidRPr="00F86C42">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405CB" w:rsidRPr="00F86C42" w:rsidRDefault="00C405CB" w:rsidP="00C405CB">
      <w:pPr>
        <w:ind w:firstLine="540"/>
        <w:jc w:val="both"/>
        <w:outlineLvl w:val="1"/>
      </w:pPr>
      <w:r w:rsidRPr="00F86C42">
        <w:t xml:space="preserve">в) схема земельного участка, </w:t>
      </w:r>
    </w:p>
    <w:p w:rsidR="00C405CB" w:rsidRPr="00F86C42" w:rsidRDefault="00C405CB" w:rsidP="00C405CB">
      <w:pPr>
        <w:ind w:firstLine="540"/>
        <w:jc w:val="both"/>
        <w:outlineLvl w:val="0"/>
      </w:pPr>
      <w:r w:rsidRPr="00F86C42">
        <w:t xml:space="preserve">г) копии документов, удостоверяющих (устанавливающих) права на здание, строение, сооружение, если право на такое здание, строение, сооружение в соответствии с </w:t>
      </w:r>
      <w:hyperlink r:id="rId10" w:history="1">
        <w:r w:rsidRPr="00F86C42">
          <w:rPr>
            <w:color w:val="000000"/>
          </w:rPr>
          <w:t>законодательством</w:t>
        </w:r>
      </w:hyperlink>
      <w:r w:rsidRPr="00F86C42">
        <w:rPr>
          <w:color w:val="000000"/>
        </w:rPr>
        <w:t xml:space="preserve"> </w:t>
      </w:r>
      <w:r w:rsidRPr="00F86C42">
        <w:t>Российской Федерации признается возникшим независимо от его регистрации в ЕГРП,</w:t>
      </w:r>
    </w:p>
    <w:p w:rsidR="00C405CB" w:rsidRPr="00F86C42" w:rsidRDefault="00C405CB" w:rsidP="00C405CB">
      <w:pPr>
        <w:ind w:firstLine="540"/>
        <w:jc w:val="both"/>
        <w:outlineLvl w:val="0"/>
      </w:pPr>
      <w:r w:rsidRPr="00F86C42">
        <w:t>д)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C405CB" w:rsidRPr="00F86C42" w:rsidRDefault="00C405CB" w:rsidP="00C405CB">
      <w:pPr>
        <w:pStyle w:val="aa"/>
        <w:rPr>
          <w:rFonts w:ascii="Times New Roman" w:hAnsi="Times New Roman"/>
          <w:sz w:val="24"/>
          <w:szCs w:val="24"/>
        </w:rPr>
      </w:pPr>
      <w:r w:rsidRPr="00F86C42">
        <w:rPr>
          <w:rFonts w:ascii="Times New Roman" w:hAnsi="Times New Roman"/>
          <w:sz w:val="24"/>
          <w:szCs w:val="24"/>
          <w:lang w:eastAsia="ru-RU"/>
        </w:rPr>
        <w:t xml:space="preserve">        е) </w:t>
      </w:r>
      <w:r w:rsidRPr="00F86C42">
        <w:rPr>
          <w:rFonts w:ascii="Times New Roman" w:hAnsi="Times New Roman"/>
          <w:sz w:val="24"/>
          <w:szCs w:val="24"/>
        </w:rPr>
        <w:t xml:space="preserve">для заявителей - юридических лиц также: </w:t>
      </w:r>
    </w:p>
    <w:p w:rsidR="00C405CB" w:rsidRPr="00F86C42" w:rsidRDefault="00C405CB" w:rsidP="00C405CB">
      <w:pPr>
        <w:pStyle w:val="aa"/>
        <w:rPr>
          <w:rFonts w:ascii="Times New Roman" w:hAnsi="Times New Roman"/>
          <w:sz w:val="24"/>
          <w:szCs w:val="24"/>
        </w:rPr>
      </w:pPr>
      <w:r w:rsidRPr="00F86C42">
        <w:rPr>
          <w:rFonts w:ascii="Times New Roman" w:hAnsi="Times New Roman"/>
          <w:sz w:val="24"/>
          <w:szCs w:val="24"/>
        </w:rPr>
        <w:t xml:space="preserve">- копия устава, </w:t>
      </w:r>
    </w:p>
    <w:p w:rsidR="00C405CB" w:rsidRPr="00F86C42" w:rsidRDefault="00C405CB" w:rsidP="00C405CB">
      <w:pPr>
        <w:pStyle w:val="aa"/>
        <w:rPr>
          <w:rFonts w:ascii="Times New Roman" w:hAnsi="Times New Roman"/>
          <w:sz w:val="24"/>
          <w:szCs w:val="24"/>
        </w:rPr>
      </w:pPr>
      <w:r w:rsidRPr="00F86C42">
        <w:rPr>
          <w:rFonts w:ascii="Times New Roman" w:hAnsi="Times New Roman"/>
          <w:sz w:val="24"/>
          <w:szCs w:val="24"/>
        </w:rPr>
        <w:t>- копия свидетельства о государственной регистрации юридического лица,</w:t>
      </w:r>
    </w:p>
    <w:p w:rsidR="00C405CB" w:rsidRPr="00F86C42" w:rsidRDefault="00C405CB" w:rsidP="00C405CB">
      <w:pPr>
        <w:pStyle w:val="aa"/>
        <w:rPr>
          <w:rFonts w:ascii="Times New Roman" w:hAnsi="Times New Roman"/>
          <w:sz w:val="24"/>
          <w:szCs w:val="24"/>
        </w:rPr>
      </w:pPr>
      <w:r w:rsidRPr="00F86C42">
        <w:rPr>
          <w:rFonts w:ascii="Times New Roman" w:hAnsi="Times New Roman"/>
          <w:sz w:val="24"/>
          <w:szCs w:val="24"/>
        </w:rPr>
        <w:t>-копия свидетельства о постановке на учет юридического лица,</w:t>
      </w:r>
    </w:p>
    <w:p w:rsidR="00C405CB" w:rsidRPr="00F86C42" w:rsidRDefault="00C405CB" w:rsidP="00C405CB">
      <w:pPr>
        <w:pStyle w:val="aa"/>
        <w:rPr>
          <w:sz w:val="24"/>
          <w:szCs w:val="24"/>
        </w:rPr>
      </w:pPr>
      <w:r w:rsidRPr="00F86C42">
        <w:rPr>
          <w:rFonts w:ascii="Times New Roman" w:hAnsi="Times New Roman"/>
          <w:sz w:val="24"/>
          <w:szCs w:val="24"/>
        </w:rPr>
        <w:t>- копия приказа (решения) о назначении директора</w:t>
      </w:r>
      <w:r w:rsidRPr="00F86C42">
        <w:rPr>
          <w:sz w:val="24"/>
          <w:szCs w:val="24"/>
        </w:rPr>
        <w:t xml:space="preserve"> </w:t>
      </w:r>
    </w:p>
    <w:p w:rsidR="00C405CB" w:rsidRPr="00F86C42" w:rsidRDefault="00C405CB" w:rsidP="00C405CB">
      <w:pPr>
        <w:pStyle w:val="aa"/>
        <w:ind w:firstLine="600"/>
        <w:jc w:val="both"/>
        <w:rPr>
          <w:rFonts w:ascii="Times New Roman" w:hAnsi="Times New Roman"/>
          <w:sz w:val="24"/>
          <w:szCs w:val="24"/>
        </w:rPr>
      </w:pPr>
      <w:r w:rsidRPr="00F86C42">
        <w:rPr>
          <w:rFonts w:ascii="Times New Roman" w:hAnsi="Times New Roman"/>
          <w:sz w:val="24"/>
          <w:szCs w:val="24"/>
        </w:rPr>
        <w:t xml:space="preserve">ж) Документы, находящиеся в распоряжении государственных органов, органов местного самоуправления, организаций (могут быть предоставлены заявителем по собственной инициативе): </w:t>
      </w:r>
    </w:p>
    <w:p w:rsidR="00C405CB" w:rsidRPr="00F86C42" w:rsidRDefault="00C405CB" w:rsidP="00C405CB">
      <w:pPr>
        <w:pStyle w:val="aa"/>
        <w:jc w:val="both"/>
        <w:rPr>
          <w:rFonts w:ascii="Times New Roman" w:hAnsi="Times New Roman"/>
          <w:sz w:val="24"/>
          <w:szCs w:val="24"/>
        </w:rPr>
      </w:pPr>
      <w:r w:rsidRPr="00F86C42">
        <w:rPr>
          <w:rFonts w:ascii="Times New Roman" w:hAnsi="Times New Roman"/>
          <w:sz w:val="24"/>
          <w:szCs w:val="24"/>
        </w:rPr>
        <w:t xml:space="preserve">- выписка из ЕГРЮЛ, </w:t>
      </w:r>
    </w:p>
    <w:p w:rsidR="00C405CB" w:rsidRPr="00F86C42" w:rsidRDefault="00C405CB" w:rsidP="00C405CB">
      <w:pPr>
        <w:pStyle w:val="aa"/>
        <w:jc w:val="both"/>
        <w:rPr>
          <w:rFonts w:ascii="Times New Roman" w:hAnsi="Times New Roman"/>
          <w:sz w:val="24"/>
          <w:szCs w:val="24"/>
        </w:rPr>
      </w:pPr>
      <w:r w:rsidRPr="00F86C42">
        <w:rPr>
          <w:rFonts w:ascii="Times New Roman" w:hAnsi="Times New Roman"/>
          <w:sz w:val="24"/>
          <w:szCs w:val="24"/>
        </w:rPr>
        <w:t>- выписка из ЕГРИП.</w:t>
      </w:r>
    </w:p>
    <w:p w:rsidR="00C405CB" w:rsidRPr="00F86C42" w:rsidRDefault="00C405CB" w:rsidP="00C405CB">
      <w:pPr>
        <w:jc w:val="both"/>
        <w:outlineLvl w:val="1"/>
      </w:pPr>
      <w:r w:rsidRPr="00F86C42">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w:t>
      </w:r>
    </w:p>
    <w:p w:rsidR="00C405CB" w:rsidRPr="00F86C42" w:rsidRDefault="00C405CB" w:rsidP="00C405CB">
      <w:pPr>
        <w:jc w:val="both"/>
        <w:outlineLvl w:val="1"/>
      </w:pPr>
      <w:r w:rsidRPr="00F86C42">
        <w:t>- выписка из Единого государственного реестра прав на недвижимое имущество и сделок с ним о правах на приобретаемый земельный участок или копии иных документов, удостоверяющих права на приобретаемый земельный участок;</w:t>
      </w:r>
    </w:p>
    <w:p w:rsidR="00C405CB" w:rsidRDefault="00C405CB" w:rsidP="00C405CB">
      <w:pPr>
        <w:jc w:val="both"/>
        <w:outlineLvl w:val="1"/>
      </w:pPr>
      <w:r w:rsidRPr="00F86C42">
        <w:lastRenderedPageBreak/>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2.7. Требования к документам, представляемым для оказания муниципальной услуги.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       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       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       Запрещается требовать от заявителей (п. 1,2 ст. 7 ФЗ от 27.07.2010г. №</w:t>
      </w:r>
      <w:r>
        <w:rPr>
          <w:rFonts w:ascii="Times New Roman" w:hAnsi="Times New Roman"/>
          <w:sz w:val="24"/>
          <w:szCs w:val="24"/>
        </w:rPr>
        <w:t xml:space="preserve"> </w:t>
      </w:r>
      <w:r w:rsidRPr="0023177E">
        <w:rPr>
          <w:rFonts w:ascii="Times New Roman" w:hAnsi="Times New Roman"/>
          <w:sz w:val="24"/>
          <w:szCs w:val="24"/>
        </w:rPr>
        <w:t>210-ФЗ</w:t>
      </w:r>
      <w:r>
        <w:rPr>
          <w:rFonts w:ascii="Times New Roman" w:hAnsi="Times New Roman"/>
          <w:sz w:val="24"/>
          <w:szCs w:val="24"/>
        </w:rPr>
        <w:t xml:space="preserve">              </w:t>
      </w:r>
      <w:r w:rsidRPr="0023177E">
        <w:rPr>
          <w:rFonts w:ascii="Times New Roman" w:hAnsi="Times New Roman"/>
          <w:sz w:val="24"/>
          <w:szCs w:val="24"/>
        </w:rPr>
        <w:t xml:space="preserve"> «Об организации предоставления государственных и муниципальных услуг»):</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2.8. Основания для отказа в приеме документов, необходимых для оказания муниципальной услуги: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в заявлении отсутствуют фамилия, имя, отчество, почтовый и (или) электронный адрес, необходимые для направления информации;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в заявлении не указаны местоположение, предполагаемые размеры земельного участка, испрашиваемое право на землю;</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обращение адресовано в ненадлежащий орган;</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текст заявления не поддается прочтению;</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заявление не соответствует содержанию муниципальной услуги.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2.9. Основания для отказа в предоставлении муниципальной услуги </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к заявлению приложены документы, состав, форма или содержание которых не соответствует требованиям действующего законодательства;</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к заявлению не приложены документы, указанные в п. 2.6. настоящего регламента;</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отзыва заявления.</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наличия в отношении испрашиваемого земельного участка прав у иного лица;</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несоответствие вида разрешенного использования земельного участка целям предоставления, указанным в заявлении</w:t>
      </w:r>
    </w:p>
    <w:p w:rsidR="00C405CB" w:rsidRPr="00F21D17" w:rsidRDefault="00C405CB" w:rsidP="00C405CB">
      <w:pPr>
        <w:pStyle w:val="aa"/>
        <w:jc w:val="both"/>
        <w:rPr>
          <w:rFonts w:ascii="Times New Roman" w:hAnsi="Times New Roman"/>
          <w:sz w:val="24"/>
          <w:szCs w:val="24"/>
        </w:rPr>
      </w:pPr>
      <w:r w:rsidRPr="0023177E">
        <w:rPr>
          <w:rFonts w:ascii="Times New Roman" w:hAnsi="Times New Roman"/>
          <w:sz w:val="24"/>
          <w:szCs w:val="24"/>
        </w:rPr>
        <w:t>2.10. Муниципальная услуга предоставляется бесплатно. Заявитель несет бремя расходов на выполнение в отношении испрашиваемого земельного участка в соответствии с требованиями, установленными Федеральным законом от 24 июля 2007 года N 221-ФЗ</w:t>
      </w:r>
      <w:r>
        <w:rPr>
          <w:rFonts w:ascii="Times New Roman" w:hAnsi="Times New Roman"/>
          <w:sz w:val="24"/>
          <w:szCs w:val="24"/>
        </w:rPr>
        <w:t xml:space="preserve">                </w:t>
      </w:r>
      <w:r w:rsidRPr="0023177E">
        <w:rPr>
          <w:rFonts w:ascii="Times New Roman" w:hAnsi="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порядке, </w:t>
      </w:r>
      <w:r w:rsidRPr="00F21D17">
        <w:rPr>
          <w:rFonts w:ascii="Times New Roman" w:hAnsi="Times New Roman"/>
          <w:sz w:val="24"/>
          <w:szCs w:val="24"/>
        </w:rPr>
        <w:t>установленном указанным Федеральным законом.</w:t>
      </w:r>
    </w:p>
    <w:p w:rsidR="00C405CB" w:rsidRPr="00F21D17" w:rsidRDefault="00C405CB" w:rsidP="00C405CB">
      <w:pPr>
        <w:widowControl/>
        <w:numPr>
          <w:ilvl w:val="1"/>
          <w:numId w:val="12"/>
        </w:numPr>
        <w:jc w:val="both"/>
      </w:pPr>
      <w:r w:rsidRPr="00F21D17">
        <w:lastRenderedPageBreak/>
        <w:t>Показатели доступности и качества муниципальной услуги.</w:t>
      </w:r>
    </w:p>
    <w:p w:rsidR="00C405CB" w:rsidRPr="00F21D17" w:rsidRDefault="00C405CB" w:rsidP="00C405CB">
      <w:pPr>
        <w:ind w:firstLine="567"/>
        <w:jc w:val="both"/>
      </w:pPr>
      <w:r w:rsidRPr="00F21D17">
        <w:t xml:space="preserve">1) Количество взаимодействий заявителя со специалистами </w:t>
      </w:r>
      <w:r>
        <w:t>Управления</w:t>
      </w:r>
      <w:r w:rsidRPr="00F21D17">
        <w:t>: максимально в 4-х случаях, минимально в 2-х случаях.</w:t>
      </w:r>
    </w:p>
    <w:p w:rsidR="00C405CB" w:rsidRPr="00F21D17" w:rsidRDefault="00C405CB" w:rsidP="00C405CB">
      <w:pPr>
        <w:ind w:firstLine="567"/>
        <w:jc w:val="both"/>
      </w:pPr>
      <w:r w:rsidRPr="00F21D17">
        <w:t xml:space="preserve"> Заявитель в процессе предоставления муниципальной услуги взаимодействует со специалистами </w:t>
      </w:r>
      <w:r>
        <w:t xml:space="preserve">Управления </w:t>
      </w:r>
      <w:r w:rsidRPr="00F21D17">
        <w:t>в следующих случаях:</w:t>
      </w:r>
    </w:p>
    <w:p w:rsidR="00C405CB" w:rsidRPr="00F21D17" w:rsidRDefault="00C405CB" w:rsidP="00C405CB">
      <w:pPr>
        <w:ind w:firstLine="737"/>
        <w:jc w:val="both"/>
      </w:pPr>
      <w:r w:rsidRPr="00F21D17">
        <w:t>1) в процессе консультирования (максимальная продолжительность – 30 мин.);</w:t>
      </w:r>
    </w:p>
    <w:p w:rsidR="00C405CB" w:rsidRPr="00F21D17" w:rsidRDefault="00C405CB" w:rsidP="00C405CB">
      <w:pPr>
        <w:ind w:firstLine="737"/>
        <w:jc w:val="both"/>
      </w:pPr>
      <w:r w:rsidRPr="00F21D17">
        <w:t>2) при подаче запроса о предоставлении муниципальной услуги (максимальная продолжительность личного приема – 10 мин.);</w:t>
      </w:r>
    </w:p>
    <w:p w:rsidR="00C405CB" w:rsidRPr="00F21D17" w:rsidRDefault="00C405CB" w:rsidP="00C405CB">
      <w:pPr>
        <w:ind w:firstLine="737"/>
        <w:jc w:val="both"/>
      </w:pPr>
      <w:r w:rsidRPr="00F21D17">
        <w:t>3)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w:t>
      </w:r>
    </w:p>
    <w:p w:rsidR="00C405CB" w:rsidRPr="00F21D17" w:rsidRDefault="00C405CB" w:rsidP="00C405CB">
      <w:pPr>
        <w:tabs>
          <w:tab w:val="left" w:pos="1008"/>
        </w:tabs>
        <w:ind w:firstLine="720"/>
        <w:jc w:val="both"/>
      </w:pPr>
      <w:r w:rsidRPr="00F21D17">
        <w:t>4) при получении уведомления о предоставлении (отказе в предоставлении) муниципальной услуги (максимальная продолжительность личного приема – 10 мин.).</w:t>
      </w:r>
    </w:p>
    <w:p w:rsidR="00C405CB" w:rsidRPr="0099484C" w:rsidRDefault="00C405CB" w:rsidP="00C405CB">
      <w:pPr>
        <w:ind w:firstLine="567"/>
        <w:jc w:val="both"/>
      </w:pPr>
      <w:r w:rsidRPr="0099484C">
        <w:t>2) Муниципальная услуга может быть получена в МФЦ;</w:t>
      </w:r>
    </w:p>
    <w:p w:rsidR="00C405CB" w:rsidRPr="0099484C" w:rsidRDefault="00C405CB" w:rsidP="00C405CB">
      <w:pPr>
        <w:ind w:firstLine="567"/>
        <w:jc w:val="both"/>
      </w:pPr>
      <w:r w:rsidRPr="0099484C">
        <w:t>3) Муниципальная услуга может быть получена с использованием универсальной электронной карты;</w:t>
      </w:r>
    </w:p>
    <w:p w:rsidR="00C405CB" w:rsidRPr="00F21D17" w:rsidRDefault="00C405CB" w:rsidP="00C405CB">
      <w:pPr>
        <w:ind w:firstLine="567"/>
        <w:jc w:val="both"/>
      </w:pPr>
      <w:r>
        <w:t>4) Муниципальная услуга может быть получена с использованием Портала государственных и муниципальных услуг Томской области: http://pgs.tomsk.gov.ru/portal/.</w:t>
      </w:r>
    </w:p>
    <w:p w:rsidR="00C405CB" w:rsidRPr="00F21D17" w:rsidRDefault="00C405CB" w:rsidP="00C405CB">
      <w:pPr>
        <w:ind w:firstLine="567"/>
        <w:jc w:val="both"/>
      </w:pPr>
      <w:r>
        <w:t>5</w:t>
      </w:r>
      <w:r w:rsidRPr="00F21D17">
        <w:t>) Заявитель может получить информацию о ходе предоставления муниципальной услуги (при наличии возможности):</w:t>
      </w:r>
    </w:p>
    <w:p w:rsidR="00C405CB" w:rsidRPr="0099484C" w:rsidRDefault="00C405CB" w:rsidP="00C405CB">
      <w:pPr>
        <w:pStyle w:val="aa"/>
        <w:jc w:val="both"/>
        <w:rPr>
          <w:rFonts w:ascii="Times New Roman" w:hAnsi="Times New Roman"/>
          <w:sz w:val="24"/>
          <w:szCs w:val="24"/>
        </w:rPr>
      </w:pPr>
      <w:r w:rsidRPr="00F21D17">
        <w:rPr>
          <w:sz w:val="24"/>
          <w:szCs w:val="24"/>
        </w:rPr>
        <w:t xml:space="preserve">- </w:t>
      </w:r>
      <w:r w:rsidRPr="0099484C">
        <w:rPr>
          <w:rFonts w:ascii="Times New Roman" w:hAnsi="Times New Roman"/>
          <w:sz w:val="24"/>
          <w:szCs w:val="24"/>
        </w:rPr>
        <w:t>при личном обращении в Управление, по телефону, при обращении по электронной почте, в письменной форме по почте в адрес</w:t>
      </w:r>
      <w:r w:rsidRPr="0099484C">
        <w:rPr>
          <w:rFonts w:ascii="Times New Roman" w:hAnsi="Times New Roman"/>
          <w:color w:val="FF0000"/>
          <w:sz w:val="24"/>
          <w:szCs w:val="24"/>
        </w:rPr>
        <w:t xml:space="preserve"> </w:t>
      </w:r>
      <w:r w:rsidRPr="0099484C">
        <w:rPr>
          <w:rFonts w:ascii="Times New Roman" w:hAnsi="Times New Roman"/>
          <w:sz w:val="24"/>
          <w:szCs w:val="24"/>
        </w:rPr>
        <w:t>Управление</w:t>
      </w:r>
      <w:r w:rsidRPr="00E55C7D">
        <w:rPr>
          <w:rFonts w:ascii="Times New Roman" w:hAnsi="Times New Roman"/>
          <w:sz w:val="24"/>
          <w:szCs w:val="24"/>
        </w:rPr>
        <w:t>, по факсу Управления</w:t>
      </w:r>
    </w:p>
    <w:p w:rsidR="00C405CB" w:rsidRDefault="00C405CB" w:rsidP="00C405CB">
      <w:pPr>
        <w:ind w:firstLine="540"/>
        <w:jc w:val="both"/>
        <w:outlineLvl w:val="2"/>
      </w:pPr>
      <w:r w:rsidRPr="00F21D17">
        <w:t>- с использованием информационно-коммуникационных технологий, в том числе Портала государственных и муниципальных услуг Томской области, Единого портала государственных и муниципальных услуг (функций), путем заполнения запроса на официальном сайте Администрации Первомайского района.</w:t>
      </w:r>
    </w:p>
    <w:p w:rsidR="00C405CB" w:rsidRDefault="00C405CB" w:rsidP="00C405CB">
      <w:pPr>
        <w:ind w:left="180" w:firstLine="540"/>
        <w:jc w:val="both"/>
        <w:outlineLvl w:val="2"/>
      </w:pPr>
      <w:r>
        <w:t>6) Показателем качества предоставления муниципальной услуги является отсутствие обоснованных жалоб при оказании услуги, выявленных нарушений в ходе осуществления контроля за выполнением административного регламента.</w:t>
      </w:r>
    </w:p>
    <w:p w:rsidR="00C405CB" w:rsidRPr="001E34A4" w:rsidRDefault="00C405CB" w:rsidP="00C405CB">
      <w:pPr>
        <w:pStyle w:val="aa"/>
        <w:jc w:val="both"/>
        <w:rPr>
          <w:rFonts w:ascii="Times New Roman" w:hAnsi="Times New Roman"/>
          <w:sz w:val="24"/>
          <w:szCs w:val="24"/>
        </w:rPr>
      </w:pPr>
      <w:r w:rsidRPr="001E34A4">
        <w:rPr>
          <w:rFonts w:ascii="Times New Roman" w:hAnsi="Times New Roman"/>
          <w:sz w:val="24"/>
          <w:szCs w:val="24"/>
        </w:rPr>
        <w:t>2.12.</w:t>
      </w:r>
      <w:r w:rsidRPr="006F5F9D">
        <w:rPr>
          <w:rFonts w:ascii="Times New Roman" w:hAnsi="Times New Roman"/>
          <w:color w:val="FF0000"/>
          <w:sz w:val="24"/>
          <w:szCs w:val="24"/>
        </w:rPr>
        <w:t xml:space="preserve"> </w:t>
      </w:r>
      <w:r w:rsidRPr="001E34A4">
        <w:rPr>
          <w:rFonts w:ascii="Times New Roman" w:hAnsi="Times New Roman"/>
          <w:sz w:val="24"/>
          <w:szCs w:val="24"/>
        </w:rPr>
        <w:t>Для предоставления муниципальной услуги предлагаются места ожидания, места получения информации и места заполнения необходимых документов.</w:t>
      </w:r>
    </w:p>
    <w:p w:rsidR="00C405CB" w:rsidRPr="001E34A4" w:rsidRDefault="00C405CB" w:rsidP="00C405CB">
      <w:pPr>
        <w:pStyle w:val="aa"/>
        <w:jc w:val="both"/>
        <w:rPr>
          <w:rFonts w:ascii="Times New Roman" w:hAnsi="Times New Roman"/>
          <w:sz w:val="24"/>
          <w:szCs w:val="24"/>
        </w:rPr>
      </w:pPr>
      <w:r w:rsidRPr="001E34A4">
        <w:rPr>
          <w:rFonts w:ascii="Times New Roman" w:hAnsi="Times New Roman"/>
          <w:sz w:val="24"/>
          <w:szCs w:val="24"/>
        </w:rPr>
        <w:t>2.</w:t>
      </w:r>
      <w:r>
        <w:rPr>
          <w:rFonts w:ascii="Times New Roman" w:hAnsi="Times New Roman"/>
          <w:sz w:val="24"/>
          <w:szCs w:val="24"/>
        </w:rPr>
        <w:t>12</w:t>
      </w:r>
      <w:r w:rsidRPr="001E34A4">
        <w:rPr>
          <w:rFonts w:ascii="Times New Roman" w:hAnsi="Times New Roman"/>
          <w:sz w:val="24"/>
          <w:szCs w:val="24"/>
        </w:rPr>
        <w:t>.</w:t>
      </w:r>
      <w:r>
        <w:rPr>
          <w:rFonts w:ascii="Times New Roman" w:hAnsi="Times New Roman"/>
          <w:sz w:val="24"/>
          <w:szCs w:val="24"/>
        </w:rPr>
        <w:t>1</w:t>
      </w:r>
      <w:r w:rsidRPr="001E34A4">
        <w:rPr>
          <w:rFonts w:ascii="Times New Roman" w:hAnsi="Times New Roman"/>
          <w:sz w:val="24"/>
          <w:szCs w:val="24"/>
        </w:rPr>
        <w:t xml:space="preserve"> 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C405CB" w:rsidRPr="001E34A4" w:rsidRDefault="00C405CB" w:rsidP="00C405CB">
      <w:pPr>
        <w:pStyle w:val="aa"/>
        <w:jc w:val="both"/>
        <w:rPr>
          <w:rFonts w:ascii="Times New Roman" w:hAnsi="Times New Roman"/>
          <w:sz w:val="24"/>
          <w:szCs w:val="24"/>
        </w:rPr>
      </w:pPr>
      <w:r w:rsidRPr="001E34A4">
        <w:rPr>
          <w:rFonts w:ascii="Times New Roman" w:hAnsi="Times New Roman"/>
          <w:sz w:val="24"/>
          <w:szCs w:val="24"/>
        </w:rPr>
        <w:t>2.</w:t>
      </w:r>
      <w:r>
        <w:rPr>
          <w:rFonts w:ascii="Times New Roman" w:hAnsi="Times New Roman"/>
          <w:sz w:val="24"/>
          <w:szCs w:val="24"/>
        </w:rPr>
        <w:t>12</w:t>
      </w:r>
      <w:r w:rsidRPr="001E34A4">
        <w:rPr>
          <w:rFonts w:ascii="Times New Roman" w:hAnsi="Times New Roman"/>
          <w:sz w:val="24"/>
          <w:szCs w:val="24"/>
        </w:rPr>
        <w:t>.</w:t>
      </w:r>
      <w:r>
        <w:rPr>
          <w:rFonts w:ascii="Times New Roman" w:hAnsi="Times New Roman"/>
          <w:sz w:val="24"/>
          <w:szCs w:val="24"/>
        </w:rPr>
        <w:t>2</w:t>
      </w:r>
      <w:r w:rsidRPr="001E34A4">
        <w:rPr>
          <w:rFonts w:ascii="Times New Roman" w:hAnsi="Times New Roman"/>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405CB" w:rsidRPr="001E34A4" w:rsidRDefault="00C405CB" w:rsidP="00C405CB">
      <w:pPr>
        <w:pStyle w:val="aa"/>
        <w:jc w:val="both"/>
        <w:rPr>
          <w:rFonts w:ascii="Times New Roman" w:hAnsi="Times New Roman"/>
          <w:color w:val="FF0000"/>
          <w:sz w:val="24"/>
          <w:szCs w:val="24"/>
        </w:rPr>
      </w:pPr>
      <w:r w:rsidRPr="001E34A4">
        <w:rPr>
          <w:rFonts w:ascii="Times New Roman" w:hAnsi="Times New Roman"/>
          <w:sz w:val="24"/>
          <w:szCs w:val="24"/>
        </w:rPr>
        <w:t>2.1</w:t>
      </w:r>
      <w:r>
        <w:rPr>
          <w:rFonts w:ascii="Times New Roman" w:hAnsi="Times New Roman"/>
          <w:sz w:val="24"/>
          <w:szCs w:val="24"/>
        </w:rPr>
        <w:t>2</w:t>
      </w:r>
      <w:r w:rsidRPr="001E34A4">
        <w:rPr>
          <w:rFonts w:ascii="Times New Roman" w:hAnsi="Times New Roman"/>
          <w:sz w:val="24"/>
          <w:szCs w:val="24"/>
        </w:rPr>
        <w:t>.</w:t>
      </w:r>
      <w:r>
        <w:rPr>
          <w:rFonts w:ascii="Times New Roman" w:hAnsi="Times New Roman"/>
          <w:sz w:val="24"/>
          <w:szCs w:val="24"/>
        </w:rPr>
        <w:t>3</w:t>
      </w:r>
      <w:r w:rsidRPr="001E34A4">
        <w:rPr>
          <w:rFonts w:ascii="Times New Roman" w:hAnsi="Times New Roman"/>
          <w:sz w:val="24"/>
          <w:szCs w:val="24"/>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Pr="001E34A4">
        <w:rPr>
          <w:rFonts w:ascii="Times New Roman" w:hAnsi="Times New Roman"/>
          <w:color w:val="FF0000"/>
          <w:sz w:val="24"/>
          <w:szCs w:val="24"/>
        </w:rPr>
        <w:t xml:space="preserve"> </w:t>
      </w:r>
    </w:p>
    <w:p w:rsidR="00C405CB" w:rsidRPr="001E34A4" w:rsidRDefault="00C405CB" w:rsidP="00C405CB">
      <w:pPr>
        <w:pStyle w:val="aa"/>
        <w:jc w:val="both"/>
        <w:rPr>
          <w:rFonts w:ascii="Times New Roman" w:hAnsi="Times New Roman"/>
          <w:sz w:val="24"/>
          <w:szCs w:val="24"/>
        </w:rPr>
      </w:pPr>
      <w:r>
        <w:rPr>
          <w:rFonts w:ascii="Times New Roman" w:hAnsi="Times New Roman"/>
          <w:sz w:val="24"/>
          <w:szCs w:val="24"/>
        </w:rPr>
        <w:t>2.12</w:t>
      </w:r>
      <w:r w:rsidRPr="001E34A4">
        <w:rPr>
          <w:rFonts w:ascii="Times New Roman" w:hAnsi="Times New Roman"/>
          <w:sz w:val="24"/>
          <w:szCs w:val="24"/>
        </w:rPr>
        <w:t>.</w:t>
      </w:r>
      <w:r>
        <w:rPr>
          <w:rFonts w:ascii="Times New Roman" w:hAnsi="Times New Roman"/>
          <w:sz w:val="24"/>
          <w:szCs w:val="24"/>
        </w:rPr>
        <w:t>4</w:t>
      </w:r>
      <w:r w:rsidRPr="001E34A4">
        <w:rPr>
          <w:rFonts w:ascii="Times New Roman" w:hAnsi="Times New Roman"/>
          <w:sz w:val="24"/>
          <w:szCs w:val="24"/>
        </w:rPr>
        <w:t xml:space="preserve"> На здании рядом с входом должна быть размещена информационная табличка (вывеска), содержащая следующую информацию:</w:t>
      </w:r>
    </w:p>
    <w:p w:rsidR="00C405CB" w:rsidRPr="001E34A4" w:rsidRDefault="00C405CB" w:rsidP="00C405CB">
      <w:pPr>
        <w:pStyle w:val="aa"/>
        <w:jc w:val="both"/>
        <w:rPr>
          <w:rFonts w:ascii="Times New Roman" w:hAnsi="Times New Roman"/>
          <w:sz w:val="24"/>
          <w:szCs w:val="24"/>
        </w:rPr>
      </w:pPr>
      <w:r w:rsidRPr="001E34A4">
        <w:rPr>
          <w:rFonts w:ascii="Times New Roman" w:hAnsi="Times New Roman"/>
          <w:sz w:val="24"/>
          <w:szCs w:val="24"/>
        </w:rPr>
        <w:t>- наименование органа;</w:t>
      </w:r>
    </w:p>
    <w:p w:rsidR="00C405CB" w:rsidRPr="001E34A4" w:rsidRDefault="00C405CB" w:rsidP="00C405CB">
      <w:pPr>
        <w:pStyle w:val="aa"/>
        <w:jc w:val="both"/>
        <w:rPr>
          <w:rFonts w:ascii="Times New Roman" w:hAnsi="Times New Roman"/>
          <w:sz w:val="24"/>
          <w:szCs w:val="24"/>
        </w:rPr>
      </w:pPr>
      <w:r w:rsidRPr="001E34A4">
        <w:rPr>
          <w:rFonts w:ascii="Times New Roman" w:hAnsi="Times New Roman"/>
          <w:sz w:val="24"/>
          <w:szCs w:val="24"/>
        </w:rPr>
        <w:t>- место нахождения и юридический адрес;</w:t>
      </w:r>
    </w:p>
    <w:p w:rsidR="00C405CB" w:rsidRPr="001E34A4" w:rsidRDefault="00C405CB" w:rsidP="00C405CB">
      <w:pPr>
        <w:pStyle w:val="aa"/>
        <w:jc w:val="both"/>
        <w:rPr>
          <w:rFonts w:ascii="Times New Roman" w:hAnsi="Times New Roman"/>
          <w:sz w:val="24"/>
          <w:szCs w:val="24"/>
        </w:rPr>
      </w:pPr>
      <w:r w:rsidRPr="001E34A4">
        <w:rPr>
          <w:rFonts w:ascii="Times New Roman" w:hAnsi="Times New Roman"/>
          <w:sz w:val="24"/>
          <w:szCs w:val="24"/>
        </w:rPr>
        <w:t>- режим работы.</w:t>
      </w:r>
    </w:p>
    <w:p w:rsidR="00C405CB" w:rsidRPr="001E34A4" w:rsidRDefault="00C405CB" w:rsidP="00C405CB">
      <w:pPr>
        <w:pStyle w:val="aa"/>
        <w:jc w:val="both"/>
        <w:rPr>
          <w:rFonts w:ascii="Times New Roman" w:hAnsi="Times New Roman"/>
          <w:sz w:val="24"/>
          <w:szCs w:val="24"/>
        </w:rPr>
      </w:pPr>
      <w:r w:rsidRPr="001E34A4">
        <w:rPr>
          <w:rFonts w:ascii="Times New Roman" w:hAnsi="Times New Roman"/>
          <w:sz w:val="24"/>
          <w:szCs w:val="24"/>
        </w:rPr>
        <w:t>2.1</w:t>
      </w:r>
      <w:r>
        <w:rPr>
          <w:rFonts w:ascii="Times New Roman" w:hAnsi="Times New Roman"/>
          <w:sz w:val="24"/>
          <w:szCs w:val="24"/>
        </w:rPr>
        <w:t>2</w:t>
      </w:r>
      <w:r w:rsidRPr="001E34A4">
        <w:rPr>
          <w:rFonts w:ascii="Times New Roman" w:hAnsi="Times New Roman"/>
          <w:sz w:val="24"/>
          <w:szCs w:val="24"/>
        </w:rPr>
        <w:t>.</w:t>
      </w:r>
      <w:r>
        <w:rPr>
          <w:rFonts w:ascii="Times New Roman" w:hAnsi="Times New Roman"/>
          <w:sz w:val="24"/>
          <w:szCs w:val="24"/>
        </w:rPr>
        <w:t>5</w:t>
      </w:r>
      <w:r w:rsidRPr="001E34A4">
        <w:rPr>
          <w:rFonts w:ascii="Times New Roman" w:hAnsi="Times New Roman"/>
          <w:sz w:val="24"/>
          <w:szCs w:val="24"/>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C405CB" w:rsidRPr="001E34A4" w:rsidRDefault="00C405CB" w:rsidP="00C405CB">
      <w:pPr>
        <w:pStyle w:val="aa"/>
        <w:jc w:val="both"/>
        <w:rPr>
          <w:rFonts w:ascii="Times New Roman" w:hAnsi="Times New Roman"/>
          <w:color w:val="FF0000"/>
          <w:sz w:val="24"/>
          <w:szCs w:val="24"/>
        </w:rPr>
      </w:pPr>
      <w:r w:rsidRPr="001E34A4">
        <w:rPr>
          <w:rFonts w:ascii="Times New Roman" w:hAnsi="Times New Roman"/>
          <w:sz w:val="24"/>
          <w:szCs w:val="24"/>
        </w:rPr>
        <w:t>2.1</w:t>
      </w:r>
      <w:r>
        <w:rPr>
          <w:rFonts w:ascii="Times New Roman" w:hAnsi="Times New Roman"/>
          <w:sz w:val="24"/>
          <w:szCs w:val="24"/>
        </w:rPr>
        <w:t>2</w:t>
      </w:r>
      <w:r w:rsidRPr="001E34A4">
        <w:rPr>
          <w:rFonts w:ascii="Times New Roman" w:hAnsi="Times New Roman"/>
          <w:sz w:val="24"/>
          <w:szCs w:val="24"/>
        </w:rPr>
        <w:t>.</w:t>
      </w:r>
      <w:r>
        <w:rPr>
          <w:rFonts w:ascii="Times New Roman" w:hAnsi="Times New Roman"/>
          <w:sz w:val="24"/>
          <w:szCs w:val="24"/>
        </w:rPr>
        <w:t xml:space="preserve">6 </w:t>
      </w:r>
      <w:r w:rsidRPr="001E34A4">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C405CB" w:rsidRPr="001E34A4" w:rsidRDefault="00C405CB" w:rsidP="00C405CB">
      <w:pPr>
        <w:pStyle w:val="aa"/>
        <w:jc w:val="both"/>
        <w:rPr>
          <w:rFonts w:ascii="Times New Roman" w:hAnsi="Times New Roman"/>
          <w:color w:val="FF0000"/>
          <w:sz w:val="24"/>
          <w:szCs w:val="24"/>
        </w:rPr>
      </w:pPr>
      <w:r w:rsidRPr="001E34A4">
        <w:rPr>
          <w:rFonts w:ascii="Times New Roman" w:hAnsi="Times New Roman"/>
          <w:sz w:val="24"/>
          <w:szCs w:val="24"/>
        </w:rPr>
        <w:lastRenderedPageBreak/>
        <w:t>2.1</w:t>
      </w:r>
      <w:r>
        <w:rPr>
          <w:rFonts w:ascii="Times New Roman" w:hAnsi="Times New Roman"/>
          <w:sz w:val="24"/>
          <w:szCs w:val="24"/>
        </w:rPr>
        <w:t>2</w:t>
      </w:r>
      <w:r w:rsidRPr="001E34A4">
        <w:rPr>
          <w:rFonts w:ascii="Times New Roman" w:hAnsi="Times New Roman"/>
          <w:sz w:val="24"/>
          <w:szCs w:val="24"/>
        </w:rPr>
        <w:t>.</w:t>
      </w:r>
      <w:r>
        <w:rPr>
          <w:rFonts w:ascii="Times New Roman" w:hAnsi="Times New Roman"/>
          <w:sz w:val="24"/>
          <w:szCs w:val="24"/>
        </w:rPr>
        <w:t>7</w:t>
      </w:r>
      <w:r w:rsidRPr="001E34A4">
        <w:rPr>
          <w:rFonts w:ascii="Times New Roman" w:hAnsi="Times New Roman"/>
          <w:sz w:val="24"/>
          <w:szCs w:val="24"/>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405CB" w:rsidRPr="001E34A4" w:rsidRDefault="00C405CB" w:rsidP="00C405CB">
      <w:pPr>
        <w:pStyle w:val="aa"/>
        <w:jc w:val="both"/>
        <w:rPr>
          <w:rFonts w:ascii="Times New Roman" w:hAnsi="Times New Roman"/>
          <w:color w:val="FF0000"/>
          <w:sz w:val="24"/>
          <w:szCs w:val="24"/>
        </w:rPr>
      </w:pPr>
      <w:r w:rsidRPr="001E34A4">
        <w:rPr>
          <w:rFonts w:ascii="Times New Roman" w:hAnsi="Times New Roman"/>
          <w:sz w:val="24"/>
          <w:szCs w:val="24"/>
        </w:rPr>
        <w:t>2.</w:t>
      </w:r>
      <w:r>
        <w:rPr>
          <w:rFonts w:ascii="Times New Roman" w:hAnsi="Times New Roman"/>
          <w:sz w:val="24"/>
          <w:szCs w:val="24"/>
        </w:rPr>
        <w:t>12</w:t>
      </w:r>
      <w:r w:rsidRPr="001E34A4">
        <w:rPr>
          <w:rFonts w:ascii="Times New Roman" w:hAnsi="Times New Roman"/>
          <w:sz w:val="24"/>
          <w:szCs w:val="24"/>
        </w:rPr>
        <w:t>.</w:t>
      </w:r>
      <w:r>
        <w:rPr>
          <w:rFonts w:ascii="Times New Roman" w:hAnsi="Times New Roman"/>
          <w:sz w:val="24"/>
          <w:szCs w:val="24"/>
        </w:rPr>
        <w:t>8</w:t>
      </w:r>
      <w:r w:rsidRPr="001E34A4">
        <w:rPr>
          <w:rFonts w:ascii="Times New Roman" w:hAnsi="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405CB" w:rsidRPr="001E34A4" w:rsidRDefault="00C405CB" w:rsidP="00C405CB">
      <w:pPr>
        <w:pStyle w:val="aa"/>
        <w:jc w:val="both"/>
        <w:rPr>
          <w:rFonts w:ascii="Times New Roman" w:hAnsi="Times New Roman"/>
          <w:color w:val="FF0000"/>
          <w:sz w:val="24"/>
          <w:szCs w:val="24"/>
        </w:rPr>
      </w:pPr>
      <w:r w:rsidRPr="001E34A4">
        <w:rPr>
          <w:rFonts w:ascii="Times New Roman" w:hAnsi="Times New Roman"/>
          <w:sz w:val="24"/>
          <w:szCs w:val="24"/>
        </w:rPr>
        <w:t>2.</w:t>
      </w:r>
      <w:r>
        <w:rPr>
          <w:rFonts w:ascii="Times New Roman" w:hAnsi="Times New Roman"/>
          <w:sz w:val="24"/>
          <w:szCs w:val="24"/>
        </w:rPr>
        <w:t>12</w:t>
      </w:r>
      <w:r w:rsidRPr="001E34A4">
        <w:rPr>
          <w:rFonts w:ascii="Times New Roman" w:hAnsi="Times New Roman"/>
          <w:sz w:val="24"/>
          <w:szCs w:val="24"/>
        </w:rPr>
        <w:t>.</w:t>
      </w:r>
      <w:r>
        <w:rPr>
          <w:rFonts w:ascii="Times New Roman" w:hAnsi="Times New Roman"/>
          <w:sz w:val="24"/>
          <w:szCs w:val="24"/>
        </w:rPr>
        <w:t xml:space="preserve">9 </w:t>
      </w:r>
      <w:r w:rsidRPr="001E34A4">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C405CB" w:rsidRPr="001E34A4" w:rsidRDefault="00C405CB" w:rsidP="00C405CB">
      <w:pPr>
        <w:pStyle w:val="aa"/>
        <w:jc w:val="both"/>
        <w:rPr>
          <w:rFonts w:ascii="Times New Roman" w:hAnsi="Times New Roman"/>
          <w:color w:val="FF0000"/>
          <w:sz w:val="24"/>
          <w:szCs w:val="24"/>
        </w:rPr>
      </w:pPr>
      <w:r w:rsidRPr="001E34A4">
        <w:rPr>
          <w:rFonts w:ascii="Times New Roman" w:hAnsi="Times New Roman"/>
          <w:sz w:val="24"/>
          <w:szCs w:val="24"/>
        </w:rPr>
        <w:t>2.</w:t>
      </w:r>
      <w:r>
        <w:rPr>
          <w:rFonts w:ascii="Times New Roman" w:hAnsi="Times New Roman"/>
          <w:sz w:val="24"/>
          <w:szCs w:val="24"/>
        </w:rPr>
        <w:t>12</w:t>
      </w:r>
      <w:r w:rsidRPr="001E34A4">
        <w:rPr>
          <w:rFonts w:ascii="Times New Roman" w:hAnsi="Times New Roman"/>
          <w:sz w:val="24"/>
          <w:szCs w:val="24"/>
        </w:rPr>
        <w:t>.</w:t>
      </w:r>
      <w:r>
        <w:rPr>
          <w:rFonts w:ascii="Times New Roman" w:hAnsi="Times New Roman"/>
          <w:sz w:val="24"/>
          <w:szCs w:val="24"/>
        </w:rPr>
        <w:t>10</w:t>
      </w:r>
      <w:r w:rsidRPr="001E34A4">
        <w:rPr>
          <w:rFonts w:ascii="Times New Roman" w:hAnsi="Times New Roman"/>
          <w:sz w:val="24"/>
          <w:szCs w:val="24"/>
        </w:rPr>
        <w:t xml:space="preserve"> В местах для ожидания устанавливаются стулья (кресельные секции, кресла) для заявителей.</w:t>
      </w:r>
    </w:p>
    <w:p w:rsidR="00C405CB" w:rsidRPr="001E34A4" w:rsidRDefault="00C405CB" w:rsidP="00C405CB">
      <w:pPr>
        <w:pStyle w:val="aa"/>
        <w:jc w:val="both"/>
        <w:rPr>
          <w:rFonts w:ascii="Times New Roman" w:hAnsi="Times New Roman"/>
          <w:color w:val="FF0000"/>
          <w:sz w:val="24"/>
          <w:szCs w:val="24"/>
        </w:rPr>
      </w:pPr>
      <w:r w:rsidRPr="001E34A4">
        <w:rPr>
          <w:rFonts w:ascii="Times New Roman" w:hAnsi="Times New Roman"/>
          <w:sz w:val="24"/>
          <w:szCs w:val="24"/>
        </w:rPr>
        <w:t>2.</w:t>
      </w:r>
      <w:r>
        <w:rPr>
          <w:rFonts w:ascii="Times New Roman" w:hAnsi="Times New Roman"/>
          <w:sz w:val="24"/>
          <w:szCs w:val="24"/>
        </w:rPr>
        <w:t>12</w:t>
      </w:r>
      <w:r w:rsidRPr="001E34A4">
        <w:rPr>
          <w:rFonts w:ascii="Times New Roman" w:hAnsi="Times New Roman"/>
          <w:sz w:val="24"/>
          <w:szCs w:val="24"/>
        </w:rPr>
        <w:t>.</w:t>
      </w:r>
      <w:r>
        <w:rPr>
          <w:rFonts w:ascii="Times New Roman" w:hAnsi="Times New Roman"/>
          <w:sz w:val="24"/>
          <w:szCs w:val="24"/>
        </w:rPr>
        <w:t>11</w:t>
      </w:r>
      <w:r w:rsidRPr="001E34A4">
        <w:rPr>
          <w:rFonts w:ascii="Times New Roman" w:hAnsi="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r w:rsidRPr="001E34A4">
        <w:rPr>
          <w:rFonts w:ascii="Times New Roman" w:hAnsi="Times New Roman"/>
          <w:color w:val="FF0000"/>
          <w:sz w:val="24"/>
          <w:szCs w:val="24"/>
        </w:rPr>
        <w:t xml:space="preserve"> </w:t>
      </w:r>
    </w:p>
    <w:p w:rsidR="00C405CB" w:rsidRPr="006F5F9D" w:rsidRDefault="00C405CB" w:rsidP="00C405CB">
      <w:pPr>
        <w:pStyle w:val="aa"/>
        <w:jc w:val="both"/>
        <w:rPr>
          <w:rFonts w:ascii="Times New Roman" w:hAnsi="Times New Roman"/>
          <w:color w:val="FF0000"/>
          <w:sz w:val="24"/>
          <w:szCs w:val="24"/>
        </w:rPr>
      </w:pPr>
      <w:r w:rsidRPr="001E34A4">
        <w:rPr>
          <w:rFonts w:ascii="Times New Roman" w:hAnsi="Times New Roman"/>
          <w:sz w:val="24"/>
          <w:szCs w:val="24"/>
        </w:rPr>
        <w:t>2.</w:t>
      </w:r>
      <w:r>
        <w:rPr>
          <w:rFonts w:ascii="Times New Roman" w:hAnsi="Times New Roman"/>
          <w:sz w:val="24"/>
          <w:szCs w:val="24"/>
        </w:rPr>
        <w:t>12</w:t>
      </w:r>
      <w:r w:rsidRPr="001E34A4">
        <w:rPr>
          <w:rFonts w:ascii="Times New Roman" w:hAnsi="Times New Roman"/>
          <w:sz w:val="24"/>
          <w:szCs w:val="24"/>
        </w:rPr>
        <w:t>.</w:t>
      </w:r>
      <w:r>
        <w:rPr>
          <w:rFonts w:ascii="Times New Roman" w:hAnsi="Times New Roman"/>
          <w:sz w:val="24"/>
          <w:szCs w:val="24"/>
        </w:rPr>
        <w:t>12</w:t>
      </w:r>
      <w:r w:rsidRPr="001E34A4">
        <w:rPr>
          <w:rFonts w:ascii="Times New Roman" w:hAnsi="Times New Roman"/>
          <w:sz w:val="24"/>
          <w:szCs w:val="24"/>
        </w:rPr>
        <w:t xml:space="preserve">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405CB" w:rsidRPr="0023177E" w:rsidRDefault="00C405CB" w:rsidP="00C405CB">
      <w:pPr>
        <w:pStyle w:val="aa"/>
        <w:jc w:val="both"/>
        <w:rPr>
          <w:rFonts w:ascii="Times New Roman" w:hAnsi="Times New Roman"/>
          <w:i/>
          <w:spacing w:val="-1"/>
          <w:sz w:val="24"/>
          <w:szCs w:val="24"/>
        </w:rPr>
      </w:pPr>
      <w:r>
        <w:rPr>
          <w:rFonts w:ascii="Times New Roman" w:hAnsi="Times New Roman"/>
          <w:sz w:val="24"/>
          <w:szCs w:val="24"/>
        </w:rPr>
        <w:t>2.13</w:t>
      </w:r>
      <w:r w:rsidRPr="0023177E">
        <w:rPr>
          <w:rFonts w:ascii="Times New Roman" w:hAnsi="Times New Roman"/>
          <w:sz w:val="24"/>
          <w:szCs w:val="24"/>
        </w:rPr>
        <w:t xml:space="preserve">. </w:t>
      </w:r>
      <w:r w:rsidRPr="0023177E">
        <w:rPr>
          <w:rFonts w:ascii="Times New Roman" w:hAnsi="Times New Roman"/>
          <w:spacing w:val="-1"/>
          <w:sz w:val="24"/>
          <w:szCs w:val="24"/>
        </w:rPr>
        <w:t xml:space="preserve"> Срок предоставления муниципальной услуги</w:t>
      </w:r>
      <w:r w:rsidRPr="0023177E">
        <w:rPr>
          <w:rFonts w:ascii="Times New Roman" w:hAnsi="Times New Roman"/>
          <w:i/>
          <w:spacing w:val="-1"/>
          <w:sz w:val="24"/>
          <w:szCs w:val="24"/>
        </w:rPr>
        <w:t>:</w:t>
      </w:r>
    </w:p>
    <w:p w:rsidR="00C405CB" w:rsidRPr="0023177E" w:rsidRDefault="00C405CB" w:rsidP="00C405CB">
      <w:pPr>
        <w:pStyle w:val="aa"/>
        <w:jc w:val="both"/>
        <w:rPr>
          <w:rFonts w:ascii="Times New Roman" w:hAnsi="Times New Roman"/>
          <w:sz w:val="24"/>
          <w:szCs w:val="24"/>
        </w:rPr>
      </w:pPr>
      <w:r>
        <w:rPr>
          <w:rFonts w:ascii="Times New Roman" w:hAnsi="Times New Roman"/>
          <w:sz w:val="24"/>
          <w:szCs w:val="24"/>
        </w:rPr>
        <w:t>2.13</w:t>
      </w:r>
      <w:r w:rsidRPr="0023177E">
        <w:rPr>
          <w:rFonts w:ascii="Times New Roman" w:hAnsi="Times New Roman"/>
          <w:sz w:val="24"/>
          <w:szCs w:val="24"/>
        </w:rPr>
        <w:t xml:space="preserve">.1. Срок предоставления муниципальной услуги составляет не </w:t>
      </w:r>
      <w:r w:rsidRPr="00CE5349">
        <w:rPr>
          <w:rFonts w:ascii="Times New Roman" w:hAnsi="Times New Roman"/>
          <w:color w:val="000000"/>
          <w:sz w:val="24"/>
          <w:szCs w:val="24"/>
        </w:rPr>
        <w:t>более 30</w:t>
      </w:r>
      <w:r w:rsidRPr="0023177E">
        <w:rPr>
          <w:rFonts w:ascii="Times New Roman" w:hAnsi="Times New Roman"/>
          <w:sz w:val="24"/>
          <w:szCs w:val="24"/>
        </w:rPr>
        <w:t xml:space="preserve"> дней со дня поступления в </w:t>
      </w:r>
      <w:r>
        <w:rPr>
          <w:rFonts w:ascii="Times New Roman" w:hAnsi="Times New Roman"/>
          <w:sz w:val="24"/>
          <w:szCs w:val="24"/>
        </w:rPr>
        <w:t>Управление</w:t>
      </w:r>
      <w:r w:rsidRPr="0023177E">
        <w:rPr>
          <w:rFonts w:ascii="Times New Roman" w:hAnsi="Times New Roman"/>
          <w:sz w:val="24"/>
          <w:szCs w:val="24"/>
        </w:rPr>
        <w:t xml:space="preserve"> надлежащим образом оформленного заявления с приложенными документами, согласно пункта 2.6. регламента. </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В случае, если осуществляется предоставление земельного участка, не прошедшего государственный кадастровый учет, срок предоставления муниципальной услуги приостанавливается на время проведения государственного кадастрового учета. </w:t>
      </w:r>
    </w:p>
    <w:p w:rsidR="00C405CB" w:rsidRPr="0023177E" w:rsidRDefault="00C405CB" w:rsidP="00C405CB">
      <w:pPr>
        <w:pStyle w:val="aa"/>
        <w:jc w:val="both"/>
        <w:rPr>
          <w:rFonts w:ascii="Times New Roman" w:hAnsi="Times New Roman"/>
          <w:sz w:val="24"/>
          <w:szCs w:val="24"/>
        </w:rPr>
      </w:pPr>
    </w:p>
    <w:p w:rsidR="00C405CB" w:rsidRPr="0023177E" w:rsidRDefault="00C405CB" w:rsidP="00C405CB">
      <w:pPr>
        <w:pStyle w:val="aa"/>
        <w:jc w:val="center"/>
        <w:rPr>
          <w:rFonts w:ascii="Times New Roman" w:hAnsi="Times New Roman"/>
          <w:b/>
          <w:sz w:val="24"/>
          <w:szCs w:val="24"/>
        </w:rPr>
      </w:pPr>
      <w:r w:rsidRPr="00C405CB">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ТОМ ЧИСЛЕ ОСОБЕННОСТИ ВЫПОЛНЕНИЯ АДМИНИСТРАТИВНЫХ ПРЦЕДУР В ЭЛЕКТРОННОЙ ФОРМЕ, А ТАКЖЕ ОСОБЕННОСТИ ВЫПОЛНЕНИЯ АДМИНИСТРАТИВНЫХ ПРОЦЕДУР В МНОГОФУНКЦИОНАЛЬНЫХ ЦЕНТРАХ</w:t>
      </w:r>
    </w:p>
    <w:p w:rsidR="00C405CB" w:rsidRPr="0023177E" w:rsidRDefault="00C405CB" w:rsidP="00C405CB">
      <w:pPr>
        <w:pStyle w:val="aa"/>
        <w:jc w:val="both"/>
        <w:rPr>
          <w:rFonts w:ascii="Times New Roman" w:hAnsi="Times New Roman"/>
          <w:sz w:val="24"/>
          <w:szCs w:val="24"/>
        </w:rPr>
      </w:pPr>
    </w:p>
    <w:p w:rsidR="00C405CB" w:rsidRPr="0023177E" w:rsidRDefault="00C405CB" w:rsidP="00C405CB">
      <w:pPr>
        <w:pStyle w:val="aa"/>
        <w:jc w:val="both"/>
        <w:rPr>
          <w:rFonts w:ascii="Times New Roman" w:hAnsi="Times New Roman"/>
          <w:sz w:val="24"/>
          <w:szCs w:val="24"/>
          <w:lang w:eastAsia="ru-RU"/>
        </w:rPr>
      </w:pPr>
      <w:r w:rsidRPr="0023177E">
        <w:rPr>
          <w:rFonts w:ascii="Times New Roman" w:hAnsi="Times New Roman"/>
          <w:sz w:val="24"/>
          <w:szCs w:val="24"/>
        </w:rPr>
        <w:t xml:space="preserve">3.1.  </w:t>
      </w:r>
      <w:r w:rsidRPr="0023177E">
        <w:rPr>
          <w:rFonts w:ascii="Times New Roman" w:hAnsi="Times New Roman"/>
          <w:sz w:val="24"/>
          <w:szCs w:val="24"/>
          <w:lang w:eastAsia="ru-RU"/>
        </w:rPr>
        <w:t>Муниципальная услуга по предоставлению земельных участков для целей, не связанных со строительством, результатом которой является заключение договора купли-продажи, аренды, безвозмездного срочного пользования включает в себя:</w:t>
      </w:r>
    </w:p>
    <w:p w:rsidR="00C405CB" w:rsidRPr="0023177E" w:rsidRDefault="00C405CB" w:rsidP="00C405CB">
      <w:pPr>
        <w:ind w:firstLine="540"/>
        <w:jc w:val="both"/>
        <w:outlineLvl w:val="1"/>
      </w:pPr>
      <w:r w:rsidRPr="0023177E">
        <w:t xml:space="preserve">3.1.1. муниципальную услугу по предоставлению земельных участков, на которых расположены здания, строения, сооружения. </w:t>
      </w:r>
    </w:p>
    <w:p w:rsidR="00C405CB" w:rsidRPr="0023177E" w:rsidRDefault="00C405CB" w:rsidP="00C405CB">
      <w:pPr>
        <w:ind w:firstLine="540"/>
        <w:jc w:val="both"/>
        <w:outlineLvl w:val="1"/>
      </w:pPr>
      <w:r w:rsidRPr="0023177E">
        <w:t>Муниципальная услуга предоставляется в следующем порядке:</w:t>
      </w:r>
    </w:p>
    <w:p w:rsidR="00C405CB" w:rsidRPr="0023177E" w:rsidRDefault="00C405CB" w:rsidP="00C405CB">
      <w:pPr>
        <w:ind w:firstLine="540"/>
        <w:jc w:val="both"/>
        <w:outlineLvl w:val="1"/>
      </w:pPr>
      <w:r w:rsidRPr="0023177E">
        <w:t xml:space="preserve">Гражданам и юридическим лицам земельные участки, которые расположены под зданиями, строениями, сооружениями, предоставляются в собственность или в аренду. </w:t>
      </w:r>
    </w:p>
    <w:p w:rsidR="00C405CB" w:rsidRPr="0023177E" w:rsidRDefault="00C405CB" w:rsidP="00C405CB">
      <w:pPr>
        <w:ind w:firstLine="540"/>
        <w:jc w:val="both"/>
        <w:outlineLvl w:val="1"/>
      </w:pPr>
      <w:r w:rsidRPr="0023177E">
        <w:t xml:space="preserve">Для приобретения прав на земельный участок граждане или юридические лица обращаются на имя Руководителя </w:t>
      </w:r>
      <w:r>
        <w:t>Управления</w:t>
      </w:r>
      <w:r w:rsidRPr="0023177E">
        <w:t xml:space="preserve"> с соответствующим заявлением с приложением кадастрового паспорта земельного участка (при его наличии) или схемы земельного участка. </w:t>
      </w:r>
    </w:p>
    <w:p w:rsidR="00C405CB" w:rsidRPr="0023177E" w:rsidRDefault="00C405CB" w:rsidP="00C405CB">
      <w:pPr>
        <w:ind w:firstLine="540"/>
        <w:jc w:val="both"/>
        <w:outlineLvl w:val="1"/>
      </w:pPr>
      <w:r w:rsidRPr="0023177E">
        <w:t xml:space="preserve">Для предоставления земельного участка собственникам помещений в здании (строении, сооружении), расположенных на неделимом земельном участке, в общую долевую собственность все собственники должны совместно обратиться с заявлением на имя Руководителя </w:t>
      </w:r>
      <w:r>
        <w:t>Управления</w:t>
      </w:r>
      <w:r w:rsidRPr="0023177E">
        <w:t xml:space="preserve"> с приложением кадастрового паспорта земельного участка (при его наличии) или схемы земельного участка.</w:t>
      </w:r>
    </w:p>
    <w:p w:rsidR="00C405CB" w:rsidRPr="0023177E" w:rsidRDefault="00C405CB" w:rsidP="00C405CB">
      <w:pPr>
        <w:ind w:firstLine="540"/>
        <w:jc w:val="both"/>
        <w:outlineLvl w:val="1"/>
      </w:pPr>
      <w:r w:rsidRPr="0023177E">
        <w:t xml:space="preserve">Перечень документов, прилагаемых к заявлению о приобретении прав на земельный участок, указан в пункте 2.6. настоящего Регламента. Должностные лица </w:t>
      </w:r>
      <w:r>
        <w:t>Управления</w:t>
      </w:r>
      <w:r w:rsidRPr="0023177E">
        <w:t xml:space="preserve"> не вправе требовать от заявителя представления документов, не предусмотренных </w:t>
      </w:r>
      <w:r w:rsidRPr="0023177E">
        <w:lastRenderedPageBreak/>
        <w:t xml:space="preserve">указанным перечнем. При поступлении документов специалист </w:t>
      </w:r>
      <w:r>
        <w:t>Управления</w:t>
      </w:r>
      <w:r w:rsidRPr="0023177E">
        <w:t xml:space="preserve"> проверяет:</w:t>
      </w:r>
    </w:p>
    <w:p w:rsidR="00C405CB" w:rsidRPr="0023177E" w:rsidRDefault="00C405CB" w:rsidP="00C405CB">
      <w:pPr>
        <w:ind w:firstLine="540"/>
        <w:jc w:val="both"/>
        <w:outlineLvl w:val="1"/>
      </w:pPr>
      <w:r w:rsidRPr="0023177E">
        <w:t>а) комплектность документов;</w:t>
      </w:r>
    </w:p>
    <w:p w:rsidR="00C405CB" w:rsidRPr="0023177E" w:rsidRDefault="00C405CB" w:rsidP="00C405CB">
      <w:pPr>
        <w:ind w:firstLine="540"/>
        <w:jc w:val="both"/>
        <w:outlineLvl w:val="1"/>
      </w:pPr>
      <w:r w:rsidRPr="0023177E">
        <w:t>б) правильность заполнения заявления.</w:t>
      </w:r>
    </w:p>
    <w:p w:rsidR="00C405CB" w:rsidRPr="0023177E" w:rsidRDefault="00C405CB" w:rsidP="00C405CB">
      <w:pPr>
        <w:ind w:firstLine="540"/>
        <w:jc w:val="both"/>
        <w:outlineLvl w:val="1"/>
      </w:pPr>
      <w:r w:rsidRPr="0023177E">
        <w:t xml:space="preserve">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w:t>
      </w:r>
      <w:r>
        <w:t>Управление</w:t>
      </w:r>
      <w:r w:rsidRPr="0023177E">
        <w:t xml:space="preserve"> на основании заявления гражданина или юридического лица, либо обращения исполнительного органа государственной власти Российской Федерации или Томской области готовит распоряжение </w:t>
      </w:r>
      <w:r>
        <w:t>Управления</w:t>
      </w:r>
      <w:r w:rsidRPr="0023177E">
        <w:t xml:space="preserve"> об утверждении схемы расположения земельного участка, представленной заявителем, на кадастровом плане соответствующей территории и в месячный срок, с момента поступления обращения, выдает заявителю копию постановления с утвержденной схемой земельного участка.</w:t>
      </w:r>
    </w:p>
    <w:p w:rsidR="00C405CB" w:rsidRPr="0023177E" w:rsidRDefault="00C405CB" w:rsidP="00C405CB">
      <w:pPr>
        <w:ind w:firstLine="540"/>
        <w:jc w:val="both"/>
        <w:outlineLvl w:val="1"/>
      </w:pPr>
      <w:r w:rsidRPr="0023177E">
        <w:t>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от 24.07.2007 N 221-ФЗ «О государственном кадастре недвижимости».</w:t>
      </w:r>
    </w:p>
    <w:p w:rsidR="00C405CB" w:rsidRPr="0023177E" w:rsidRDefault="00C405CB" w:rsidP="00C405CB">
      <w:pPr>
        <w:ind w:firstLine="540"/>
        <w:jc w:val="both"/>
        <w:outlineLvl w:val="1"/>
      </w:pPr>
      <w:r>
        <w:t>Управление</w:t>
      </w:r>
      <w:r w:rsidRPr="0023177E">
        <w:t xml:space="preserve"> в двухнедельный срок со дня представления кадастрового паспорта испрашиваемого земельного участка принимает решение о предоставлении этого земельного участка заявителю. </w:t>
      </w:r>
    </w:p>
    <w:p w:rsidR="00C405CB" w:rsidRPr="0023177E" w:rsidRDefault="00C405CB" w:rsidP="00C405CB">
      <w:pPr>
        <w:ind w:firstLine="540"/>
        <w:jc w:val="both"/>
        <w:outlineLvl w:val="1"/>
      </w:pPr>
      <w:r w:rsidRPr="0023177E">
        <w:t xml:space="preserve">В недельный срок с даты принятия решения о предоставлении земельного участка </w:t>
      </w:r>
      <w:r>
        <w:t>Управление</w:t>
      </w:r>
      <w:r w:rsidRPr="0023177E">
        <w:t xml:space="preserve"> осуществляет подготовку проекта договора купли-продажи или аренды земельного участка и выдает его заявителю для подписания в трех экземплярах (в случае когда договор аренды заключен на срок менее чем один год - в двух экземплярах).</w:t>
      </w:r>
    </w:p>
    <w:p w:rsidR="00C405CB" w:rsidRPr="0023177E" w:rsidRDefault="00C405CB" w:rsidP="00C405CB">
      <w:pPr>
        <w:ind w:firstLine="540"/>
        <w:jc w:val="both"/>
        <w:outlineLvl w:val="1"/>
      </w:pPr>
      <w:r w:rsidRPr="0023177E">
        <w:t>Одновременно с выдачей договора заявителю выдается распоряжение о предоставлении земельного участка.</w:t>
      </w:r>
    </w:p>
    <w:p w:rsidR="00C405CB" w:rsidRPr="0023177E" w:rsidRDefault="00C405CB" w:rsidP="00C405CB">
      <w:pPr>
        <w:jc w:val="both"/>
      </w:pPr>
      <w:r w:rsidRPr="0023177E">
        <w:t>Договор, заключенный на срок менее чем один год, не подлежит государственной регистрации, за исключением случаев, установленных федеральными законами. В остальных случаях оформленный договор представляется арендатором в Управление Федеральной службы государственной регистрации, кадастра и картографии по Томской области  для осуществления государственной регистрации.</w:t>
      </w:r>
    </w:p>
    <w:p w:rsidR="00C405CB" w:rsidRPr="0023177E" w:rsidRDefault="00C405CB" w:rsidP="00C405CB">
      <w:pPr>
        <w:ind w:firstLine="540"/>
        <w:jc w:val="both"/>
        <w:outlineLvl w:val="1"/>
      </w:pPr>
      <w:r w:rsidRPr="0023177E">
        <w:t>3.1.2. муниципальную услугу по предоставлению земельных участков, предназначенных для ведения огородничества, личного подсобного и дачного хозяйства, животноводства, сенокошения.</w:t>
      </w:r>
    </w:p>
    <w:p w:rsidR="00C405CB" w:rsidRPr="0023177E" w:rsidRDefault="00C405CB" w:rsidP="00C405CB">
      <w:pPr>
        <w:ind w:firstLine="540"/>
        <w:jc w:val="both"/>
        <w:outlineLvl w:val="1"/>
      </w:pPr>
      <w:r w:rsidRPr="0023177E">
        <w:t>Гражданам земельные участки, предназначенные для ведения садоводства, огородничества, личного подсобного и дачного хозяйства, животноводства, сенокошения предоставляются в собственность или аренду.</w:t>
      </w:r>
    </w:p>
    <w:p w:rsidR="00C405CB" w:rsidRPr="0023177E" w:rsidRDefault="00C405CB" w:rsidP="00C405CB">
      <w:pPr>
        <w:ind w:firstLine="540"/>
        <w:jc w:val="both"/>
        <w:outlineLvl w:val="1"/>
      </w:pPr>
      <w:r w:rsidRPr="0023177E">
        <w:t xml:space="preserve">Граждане, заинтересованные в предоставлении земельных участков, предназначенных для ведения садоводства, огородничества, личного подсобного и дачного хозяйства, животноводства, сенокошения, обращаются с соответствующим заявлением на имя Руководителя </w:t>
      </w:r>
      <w:r>
        <w:t>Управления</w:t>
      </w:r>
      <w:r w:rsidRPr="0023177E">
        <w:t xml:space="preserve"> с указанием вида испрашиваемого права. К заявлению прикладываются документы, указанные в пункте 2.6. настоящего Регламента.</w:t>
      </w:r>
    </w:p>
    <w:p w:rsidR="00C405CB" w:rsidRPr="0023177E" w:rsidRDefault="00C405CB" w:rsidP="00C405CB">
      <w:pPr>
        <w:ind w:firstLine="540"/>
        <w:jc w:val="both"/>
        <w:outlineLvl w:val="1"/>
      </w:pPr>
      <w:r w:rsidRPr="0023177E">
        <w:t>Срок подготовки и принятия решения о предоставлении земельного участка, предназначенного для целей, указанных в настоящем пункте, составляет 30 дней с момента обращения гражданина с соответствующим заявлением.</w:t>
      </w:r>
    </w:p>
    <w:p w:rsidR="00C405CB" w:rsidRPr="0023177E" w:rsidRDefault="00C405CB" w:rsidP="00C405CB">
      <w:pPr>
        <w:ind w:firstLine="540"/>
        <w:jc w:val="both"/>
        <w:outlineLvl w:val="1"/>
      </w:pPr>
      <w:r w:rsidRPr="0023177E">
        <w:t xml:space="preserve">Земельные участки предоставляются гражданам для ведения садоводства, огородничества, личного подсобного и дачного хозяйства, животноводства, сенокошения при условии соблюдения требований следующих нормативных правовых актов: ФЗ </w:t>
      </w:r>
      <w:r>
        <w:t xml:space="preserve">              </w:t>
      </w:r>
      <w:r w:rsidRPr="0023177E">
        <w:t>«О личном подсобном хозяйстве» от 07.07.2003г. №</w:t>
      </w:r>
      <w:r>
        <w:t xml:space="preserve"> </w:t>
      </w:r>
      <w:r w:rsidRPr="0023177E">
        <w:t>112-ФЗ, ФЗ «О садоводческих, огороднических и дачных некоммерческих объединениях граждан» от 15.04.1998г. №</w:t>
      </w:r>
      <w:r>
        <w:t xml:space="preserve"> </w:t>
      </w:r>
      <w:r w:rsidRPr="0023177E">
        <w:t>66-ФЗ, ФЗ «Об обороте земель сельскохозяйственного назначения» от 24.02.2002г. №</w:t>
      </w:r>
      <w:r>
        <w:t xml:space="preserve"> </w:t>
      </w:r>
      <w:r w:rsidRPr="0023177E">
        <w:t xml:space="preserve">101-ФЗ и соответствующих законов Томской области, муниципального образования </w:t>
      </w:r>
      <w:r w:rsidRPr="0023177E">
        <w:lastRenderedPageBreak/>
        <w:t xml:space="preserve">«Первомайский район».  </w:t>
      </w:r>
    </w:p>
    <w:p w:rsidR="00C405CB" w:rsidRPr="0023177E" w:rsidRDefault="00C405CB" w:rsidP="00C405CB">
      <w:pPr>
        <w:ind w:firstLine="540"/>
        <w:jc w:val="both"/>
        <w:outlineLvl w:val="1"/>
        <w:rPr>
          <w:bCs/>
        </w:rPr>
      </w:pPr>
      <w:r w:rsidRPr="0023177E">
        <w:rPr>
          <w:bCs/>
        </w:rPr>
        <w:t xml:space="preserve">При подаче гражданином заявления сотрудники </w:t>
      </w:r>
      <w:r>
        <w:t>Управления</w:t>
      </w:r>
      <w:r w:rsidRPr="0023177E">
        <w:rPr>
          <w:bCs/>
        </w:rPr>
        <w:t xml:space="preserve"> проверяют заявление на содержание всей информации, предусмотренной действующим законодательством и настоящим Регламентом;</w:t>
      </w:r>
    </w:p>
    <w:p w:rsidR="00C405CB" w:rsidRPr="0023177E" w:rsidRDefault="00C405CB" w:rsidP="00C405CB">
      <w:pPr>
        <w:ind w:firstLine="540"/>
        <w:jc w:val="both"/>
        <w:outlineLvl w:val="1"/>
        <w:rPr>
          <w:bCs/>
        </w:rPr>
      </w:pPr>
      <w:r>
        <w:t>Управлением</w:t>
      </w:r>
      <w:r w:rsidRPr="0023177E">
        <w:rPr>
          <w:bCs/>
        </w:rPr>
        <w:t xml:space="preserve"> изучается возможность</w:t>
      </w:r>
      <w:r w:rsidRPr="0023177E">
        <w:t xml:space="preserve"> ведения садоводства, огородничества, личного подсобного и дачного хозяйства, животноводства, сенокошения</w:t>
      </w:r>
      <w:r w:rsidRPr="0023177E">
        <w:rPr>
          <w:bCs/>
        </w:rPr>
        <w:t xml:space="preserve"> на заявленном земельном участке (местоположения земельного участка, его площади, разрешенного использования земельного участка).</w:t>
      </w:r>
    </w:p>
    <w:p w:rsidR="00C405CB" w:rsidRPr="0023177E" w:rsidRDefault="00C405CB" w:rsidP="00C405CB">
      <w:pPr>
        <w:ind w:firstLine="540"/>
        <w:jc w:val="both"/>
        <w:outlineLvl w:val="1"/>
        <w:rPr>
          <w:bCs/>
        </w:rPr>
      </w:pPr>
      <w:r w:rsidRPr="0023177E">
        <w:rPr>
          <w:bCs/>
        </w:rPr>
        <w:t xml:space="preserve">При изучении возможности </w:t>
      </w:r>
      <w:r w:rsidRPr="0023177E">
        <w:t>ведения садоводства, огородничества, личного подсобного и дачного хозяйства, животноводства, сенокошения</w:t>
      </w:r>
      <w:r w:rsidRPr="0023177E">
        <w:rPr>
          <w:bCs/>
        </w:rPr>
        <w:t xml:space="preserve"> на заявленном земельном участке </w:t>
      </w:r>
      <w:r>
        <w:t>Управление</w:t>
      </w:r>
      <w:r w:rsidRPr="0023177E">
        <w:rPr>
          <w:bCs/>
        </w:rPr>
        <w:t xml:space="preserve"> проводит проверку земельного участка на наличие прав третьих лиц и границ землепользования.</w:t>
      </w:r>
    </w:p>
    <w:p w:rsidR="00C405CB" w:rsidRPr="0023177E" w:rsidRDefault="00C405CB" w:rsidP="00C405CB">
      <w:pPr>
        <w:ind w:firstLine="540"/>
        <w:jc w:val="both"/>
        <w:outlineLvl w:val="1"/>
        <w:rPr>
          <w:bCs/>
        </w:rPr>
      </w:pPr>
      <w:r w:rsidRPr="0023177E">
        <w:rPr>
          <w:bCs/>
        </w:rPr>
        <w:t xml:space="preserve">По итогам изучения возможности </w:t>
      </w:r>
      <w:r w:rsidRPr="0023177E">
        <w:t>ведения садоводства, огородничества, личного подсобного и дачного хозяйства, животноводства, сенокошения</w:t>
      </w:r>
      <w:r w:rsidRPr="0023177E">
        <w:rPr>
          <w:bCs/>
        </w:rPr>
        <w:t xml:space="preserve"> на заявленном земельном участке </w:t>
      </w:r>
      <w:r>
        <w:t>Управлением</w:t>
      </w:r>
      <w:r w:rsidRPr="0023177E">
        <w:rPr>
          <w:bCs/>
        </w:rPr>
        <w:t xml:space="preserve"> принимается одно из решений:</w:t>
      </w:r>
    </w:p>
    <w:p w:rsidR="00C405CB" w:rsidRPr="0023177E" w:rsidRDefault="00C405CB" w:rsidP="00C405CB">
      <w:pPr>
        <w:ind w:firstLine="540"/>
        <w:jc w:val="both"/>
        <w:outlineLvl w:val="1"/>
        <w:rPr>
          <w:bCs/>
        </w:rPr>
      </w:pPr>
      <w:r w:rsidRPr="0023177E">
        <w:rPr>
          <w:bCs/>
        </w:rPr>
        <w:t>1) решение о проведении аукциона по продаже земельного участка или права на заключение договора аренды такого земельного участка;</w:t>
      </w:r>
    </w:p>
    <w:p w:rsidR="00C405CB" w:rsidRPr="0023177E" w:rsidRDefault="00C405CB" w:rsidP="00C405CB">
      <w:pPr>
        <w:ind w:firstLine="540"/>
        <w:jc w:val="both"/>
        <w:outlineLvl w:val="1"/>
        <w:rPr>
          <w:bCs/>
        </w:rPr>
      </w:pPr>
      <w:r w:rsidRPr="0023177E">
        <w:rPr>
          <w:bCs/>
        </w:rPr>
        <w:t>2) решение об опубликовании сообщения о приеме заявлений о предоставлении в аренду такого земельного участка в газете «Заветы Ильича»,</w:t>
      </w:r>
    </w:p>
    <w:p w:rsidR="00C405CB" w:rsidRPr="0023177E" w:rsidRDefault="00C405CB" w:rsidP="00C405CB">
      <w:pPr>
        <w:ind w:firstLine="540"/>
        <w:jc w:val="both"/>
        <w:outlineLvl w:val="1"/>
        <w:rPr>
          <w:bCs/>
        </w:rPr>
      </w:pPr>
      <w:r w:rsidRPr="0023177E">
        <w:rPr>
          <w:bCs/>
        </w:rPr>
        <w:t>3) мотивированный отказ в предоставлении муниципальной услуги.</w:t>
      </w:r>
    </w:p>
    <w:p w:rsidR="00C405CB" w:rsidRPr="0023177E" w:rsidRDefault="00C405CB" w:rsidP="00C405CB">
      <w:pPr>
        <w:ind w:firstLine="540"/>
        <w:jc w:val="both"/>
        <w:outlineLvl w:val="1"/>
        <w:rPr>
          <w:bCs/>
        </w:rPr>
      </w:pPr>
      <w:r w:rsidRPr="0023177E">
        <w:rPr>
          <w:bCs/>
        </w:rPr>
        <w:t xml:space="preserve">3.1.2.1.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w:t>
      </w:r>
      <w:r w:rsidRPr="0023177E">
        <w:t>ведения садоводства, огородничества, личного подсобного и дачного хозяйства, животноводства, сенокошения</w:t>
      </w:r>
      <w:r w:rsidRPr="0023177E">
        <w:rPr>
          <w:bCs/>
        </w:rPr>
        <w:t xml:space="preserve"> проводится только в отношении земельного участка, прошедшего государственный кадастровый учет.</w:t>
      </w:r>
    </w:p>
    <w:p w:rsidR="00C405CB" w:rsidRPr="0023177E" w:rsidRDefault="00C405CB" w:rsidP="00C405CB">
      <w:pPr>
        <w:ind w:firstLine="540"/>
        <w:jc w:val="both"/>
        <w:outlineLvl w:val="1"/>
        <w:rPr>
          <w:bCs/>
        </w:rPr>
      </w:pPr>
      <w:r w:rsidRPr="0023177E">
        <w:rPr>
          <w:bCs/>
        </w:rPr>
        <w:t xml:space="preserve">С целью организации проведения аукциона по продаже земельного участка или права на заключение договора аренды такого земельного участка </w:t>
      </w:r>
      <w:r>
        <w:t>Управление</w:t>
      </w:r>
      <w:r w:rsidRPr="0023177E">
        <w:rPr>
          <w:bCs/>
        </w:rPr>
        <w:t xml:space="preserve"> (продавец):</w:t>
      </w:r>
    </w:p>
    <w:p w:rsidR="00C405CB" w:rsidRPr="0023177E" w:rsidRDefault="00C405CB" w:rsidP="00C405CB">
      <w:pPr>
        <w:ind w:firstLine="540"/>
        <w:jc w:val="both"/>
        <w:outlineLvl w:val="1"/>
        <w:rPr>
          <w:bCs/>
        </w:rPr>
      </w:pPr>
      <w:r w:rsidRPr="0023177E">
        <w:rPr>
          <w:bCs/>
        </w:rPr>
        <w:t>1) формирует и ставит на кадастровый учет земельный участок;</w:t>
      </w:r>
    </w:p>
    <w:p w:rsidR="00C405CB" w:rsidRPr="0023177E" w:rsidRDefault="00C405CB" w:rsidP="00C405CB">
      <w:pPr>
        <w:ind w:firstLine="540"/>
        <w:jc w:val="both"/>
        <w:outlineLvl w:val="1"/>
        <w:rPr>
          <w:bCs/>
        </w:rPr>
      </w:pPr>
      <w:r w:rsidRPr="0023177E">
        <w:rPr>
          <w:bCs/>
        </w:rPr>
        <w:t>2) проводит рыночную оценку стоимости земельного участка;</w:t>
      </w:r>
    </w:p>
    <w:p w:rsidR="00C405CB" w:rsidRPr="0023177E" w:rsidRDefault="00C405CB" w:rsidP="00C405CB">
      <w:pPr>
        <w:ind w:firstLine="540"/>
        <w:jc w:val="both"/>
        <w:outlineLvl w:val="1"/>
        <w:rPr>
          <w:bCs/>
        </w:rPr>
      </w:pPr>
      <w:r w:rsidRPr="0023177E">
        <w:rPr>
          <w:bCs/>
        </w:rPr>
        <w:t>3) определяет начальную цену предмета аукциона, сумму задатка и существенные условия договора, в том числе срок аренды.</w:t>
      </w:r>
    </w:p>
    <w:p w:rsidR="00C405CB" w:rsidRPr="0023177E" w:rsidRDefault="00C405CB" w:rsidP="00C405CB">
      <w:pPr>
        <w:ind w:firstLine="540"/>
        <w:jc w:val="both"/>
        <w:outlineLvl w:val="1"/>
        <w:rPr>
          <w:bCs/>
        </w:rPr>
      </w:pPr>
      <w:r w:rsidRPr="0023177E">
        <w:rPr>
          <w:bCs/>
        </w:rPr>
        <w:t>4) публикует в газете "Заветы Ильича" и в сети Интернет информацию об объявлении аукциона;</w:t>
      </w:r>
    </w:p>
    <w:p w:rsidR="00C405CB" w:rsidRDefault="00C405CB" w:rsidP="00C405CB">
      <w:pPr>
        <w:ind w:firstLine="540"/>
        <w:jc w:val="both"/>
        <w:outlineLvl w:val="1"/>
        <w:rPr>
          <w:bCs/>
        </w:rPr>
      </w:pPr>
      <w:r w:rsidRPr="0023177E">
        <w:rPr>
          <w:bCs/>
        </w:rPr>
        <w:t xml:space="preserve">5) проводит аукцион по продаже земельного участка либо права на заключение договора аренды такого земельного участка по истечении месяца со дня опубликования сообщения. </w:t>
      </w:r>
    </w:p>
    <w:p w:rsidR="00C405CB" w:rsidRPr="0023177E" w:rsidRDefault="00C405CB" w:rsidP="00C405CB">
      <w:pPr>
        <w:ind w:firstLine="540"/>
        <w:jc w:val="both"/>
        <w:outlineLvl w:val="1"/>
        <w:rPr>
          <w:bCs/>
        </w:rPr>
      </w:pPr>
      <w:r w:rsidRPr="0023177E">
        <w:rPr>
          <w:bCs/>
        </w:rPr>
        <w:t>6) по итогам аукциона в тот же день подписывает итоговый протокол;</w:t>
      </w:r>
    </w:p>
    <w:p w:rsidR="00C405CB" w:rsidRPr="0023177E" w:rsidRDefault="00C405CB" w:rsidP="00C405CB">
      <w:pPr>
        <w:ind w:firstLine="540"/>
        <w:jc w:val="both"/>
        <w:outlineLvl w:val="1"/>
        <w:rPr>
          <w:bCs/>
        </w:rPr>
      </w:pPr>
      <w:r w:rsidRPr="0023177E">
        <w:rPr>
          <w:bCs/>
        </w:rPr>
        <w:t>7) по итогам аукциона оформляет договор купли-продажи или договор аренды земельного участка.</w:t>
      </w:r>
    </w:p>
    <w:p w:rsidR="00C405CB" w:rsidRDefault="00C405CB" w:rsidP="00C405CB">
      <w:pPr>
        <w:jc w:val="both"/>
      </w:pPr>
      <w:r w:rsidRPr="0023177E">
        <w:rPr>
          <w:bCs/>
        </w:rPr>
        <w:t>3.1.2.2.</w:t>
      </w:r>
      <w:r w:rsidRPr="0023177E">
        <w:t xml:space="preserve"> В случае если по истечении месяца со дня опубликования сообщения в соответствии с пп.2 п.3.1.2. настоящего регламента заявления не поступили, </w:t>
      </w:r>
      <w:r>
        <w:t>Управление</w:t>
      </w:r>
      <w:r w:rsidRPr="0023177E">
        <w:t xml:space="preserve"> принимает решение о предоставлении такого земельного участка для ведения садоводства, огородничества, личного подсобного и дачного хозяйства, животноводства, сенокошения в аренду заявителю в соответствии с п.3.1.1. В случае поступления заявлений проводится аукцион по продаже права на заключение договора аренды земельного участка в соответствии с п. 3.1.2.1. настоящего регламента.</w:t>
      </w:r>
    </w:p>
    <w:p w:rsidR="00C405CB" w:rsidRDefault="00C405CB" w:rsidP="00C405CB">
      <w:pPr>
        <w:jc w:val="both"/>
      </w:pPr>
    </w:p>
    <w:p w:rsidR="00C405CB" w:rsidRPr="0023177E" w:rsidRDefault="00C405CB" w:rsidP="00C405CB">
      <w:pPr>
        <w:jc w:val="both"/>
      </w:pPr>
    </w:p>
    <w:p w:rsidR="00C405CB" w:rsidRPr="00C405CB" w:rsidRDefault="00C405CB" w:rsidP="00C405CB">
      <w:pPr>
        <w:pStyle w:val="aa"/>
        <w:jc w:val="center"/>
        <w:rPr>
          <w:rFonts w:ascii="Times New Roman" w:hAnsi="Times New Roman"/>
          <w:sz w:val="24"/>
          <w:szCs w:val="24"/>
        </w:rPr>
      </w:pPr>
      <w:r w:rsidRPr="00C405CB">
        <w:rPr>
          <w:rFonts w:ascii="Times New Roman" w:hAnsi="Times New Roman"/>
          <w:sz w:val="24"/>
          <w:szCs w:val="24"/>
        </w:rPr>
        <w:t>4. ФОРМЫ КОНТРОЛЯ ЗА ИСПОЛНЕНИЕМ АДМИНИСТРАТИВНОГО РЕГЛАМЕНТА</w:t>
      </w:r>
    </w:p>
    <w:p w:rsidR="00C405CB" w:rsidRPr="0023177E" w:rsidRDefault="00C405CB" w:rsidP="00C405CB">
      <w:pPr>
        <w:pStyle w:val="aa"/>
        <w:jc w:val="both"/>
        <w:rPr>
          <w:rFonts w:ascii="Times New Roman" w:hAnsi="Times New Roman"/>
          <w:b/>
          <w:sz w:val="24"/>
          <w:szCs w:val="24"/>
        </w:rPr>
      </w:pP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lastRenderedPageBreak/>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Pr>
          <w:rFonts w:ascii="Times New Roman" w:hAnsi="Times New Roman"/>
          <w:sz w:val="24"/>
          <w:szCs w:val="24"/>
        </w:rPr>
        <w:t>р</w:t>
      </w:r>
      <w:r w:rsidRPr="0023177E">
        <w:rPr>
          <w:rFonts w:ascii="Times New Roman" w:hAnsi="Times New Roman"/>
          <w:sz w:val="24"/>
          <w:szCs w:val="24"/>
        </w:rPr>
        <w:t xml:space="preserve">уководителем </w:t>
      </w:r>
      <w:r>
        <w:rPr>
          <w:rFonts w:ascii="Times New Roman" w:hAnsi="Times New Roman"/>
          <w:sz w:val="24"/>
          <w:szCs w:val="24"/>
        </w:rPr>
        <w:t>Управления</w:t>
      </w:r>
      <w:r w:rsidRPr="0023177E">
        <w:rPr>
          <w:rFonts w:ascii="Times New Roman" w:hAnsi="Times New Roman"/>
          <w:sz w:val="24"/>
          <w:szCs w:val="24"/>
        </w:rPr>
        <w:t>.</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4.2. Контроль за исполнением настоящего Административного регламента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Текущий контроль осуществляется путем проведения </w:t>
      </w:r>
      <w:r>
        <w:rPr>
          <w:rFonts w:ascii="Times New Roman" w:hAnsi="Times New Roman"/>
          <w:sz w:val="24"/>
          <w:szCs w:val="24"/>
        </w:rPr>
        <w:t>р</w:t>
      </w:r>
      <w:r w:rsidRPr="0023177E">
        <w:rPr>
          <w:rFonts w:ascii="Times New Roman" w:hAnsi="Times New Roman"/>
          <w:sz w:val="24"/>
          <w:szCs w:val="24"/>
        </w:rPr>
        <w:t xml:space="preserve">уководителем </w:t>
      </w:r>
      <w:r>
        <w:rPr>
          <w:rFonts w:ascii="Times New Roman" w:hAnsi="Times New Roman"/>
          <w:sz w:val="24"/>
          <w:szCs w:val="24"/>
        </w:rPr>
        <w:t>Управления</w:t>
      </w:r>
      <w:r w:rsidRPr="0023177E">
        <w:rPr>
          <w:rFonts w:ascii="Times New Roman" w:hAnsi="Times New Roman"/>
          <w:sz w:val="24"/>
          <w:szCs w:val="24"/>
        </w:rPr>
        <w:t xml:space="preserve"> проверок соблюдения и исполнения специалистами положений настоящего Административного регламента.</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4.3. Руководитель </w:t>
      </w:r>
      <w:r>
        <w:rPr>
          <w:rFonts w:ascii="Times New Roman" w:hAnsi="Times New Roman"/>
          <w:sz w:val="24"/>
          <w:szCs w:val="24"/>
        </w:rPr>
        <w:t>Управления</w:t>
      </w:r>
      <w:r w:rsidRPr="0023177E">
        <w:rPr>
          <w:rFonts w:ascii="Times New Roman" w:hAnsi="Times New Roman"/>
          <w:sz w:val="24"/>
          <w:szCs w:val="24"/>
        </w:rPr>
        <w:t xml:space="preserve"> организует и осуществляет контроль за полнотой и качеством предоставления муниципальной услуги.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w:t>
      </w:r>
      <w:r>
        <w:rPr>
          <w:rFonts w:ascii="Times New Roman" w:hAnsi="Times New Roman"/>
          <w:sz w:val="24"/>
          <w:szCs w:val="24"/>
        </w:rPr>
        <w:t>Управления</w:t>
      </w:r>
      <w:r w:rsidRPr="0023177E">
        <w:rPr>
          <w:rFonts w:ascii="Times New Roman" w:hAnsi="Times New Roman"/>
          <w:sz w:val="24"/>
          <w:szCs w:val="24"/>
        </w:rPr>
        <w:t>.</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По результатам контроля осуществляется привлечение виновных лиц к ответственности в соответствии с действующим законодательством Российской Федерации.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4.4. Проверки полноты и качества предоставления муниципальной услуги осуществляются по решению Главы Первомайского района Томской области.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получателя муниципальной услуги).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4.5.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4.6. 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 и за решения, принимаемые в ходе исполнения настоящего Административного регламента.</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4.7.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C405CB" w:rsidRPr="0023177E" w:rsidRDefault="00C405CB" w:rsidP="00C405CB">
      <w:pPr>
        <w:pStyle w:val="aa"/>
        <w:jc w:val="both"/>
        <w:rPr>
          <w:rFonts w:ascii="Times New Roman" w:hAnsi="Times New Roman"/>
          <w:sz w:val="24"/>
          <w:szCs w:val="24"/>
        </w:rPr>
      </w:pPr>
      <w:r w:rsidRPr="0023177E">
        <w:rPr>
          <w:rFonts w:ascii="Times New Roman" w:hAnsi="Times New Roman"/>
          <w:sz w:val="24"/>
          <w:szCs w:val="24"/>
        </w:rPr>
        <w:t xml:space="preserve">4.8. Руководитель </w:t>
      </w:r>
      <w:r>
        <w:rPr>
          <w:rFonts w:ascii="Times New Roman" w:hAnsi="Times New Roman"/>
          <w:sz w:val="24"/>
          <w:szCs w:val="24"/>
        </w:rPr>
        <w:t>Управления</w:t>
      </w:r>
      <w:r w:rsidRPr="0023177E">
        <w:rPr>
          <w:rFonts w:ascii="Times New Roman" w:hAnsi="Times New Roman"/>
          <w:sz w:val="24"/>
          <w:szCs w:val="24"/>
        </w:rPr>
        <w:t xml:space="preserve"> несет персональную ответственность за реализацию положений настоящего Административного регламента.</w:t>
      </w:r>
    </w:p>
    <w:p w:rsidR="00C405CB" w:rsidRPr="0023177E" w:rsidRDefault="00C405CB" w:rsidP="00C405CB">
      <w:pPr>
        <w:pStyle w:val="aa"/>
        <w:jc w:val="both"/>
        <w:rPr>
          <w:rFonts w:ascii="Times New Roman" w:hAnsi="Times New Roman"/>
          <w:sz w:val="24"/>
          <w:szCs w:val="24"/>
        </w:rPr>
      </w:pPr>
    </w:p>
    <w:p w:rsidR="00C405CB" w:rsidRDefault="00C405CB" w:rsidP="00C405CB">
      <w:pPr>
        <w:outlineLvl w:val="1"/>
      </w:pPr>
    </w:p>
    <w:p w:rsidR="00C405CB" w:rsidRDefault="00C405CB" w:rsidP="00C405CB">
      <w:pPr>
        <w:jc w:val="center"/>
        <w:outlineLvl w:val="1"/>
      </w:pPr>
    </w:p>
    <w:p w:rsidR="00C405CB" w:rsidRPr="00C405CB" w:rsidRDefault="00C405CB" w:rsidP="00C405CB">
      <w:pPr>
        <w:jc w:val="center"/>
        <w:outlineLvl w:val="1"/>
      </w:pPr>
      <w:r w:rsidRPr="00C405CB">
        <w:t>5.  ДОСУДЕБНЫЙ (ВНЕСУДЕБНЫЙ) ПОРЯДОК ОБЖАЛОВАНИЯ РЕШЕНИЙ И ДЕЙСТВИЙ (БЕЗДЕЙСТВИЯ) ОРГАНА, ПРЕДОСТАВЛЯЮЩЕГО МУНИЦИПАЛЬНУЮ УСЛУГУ, А ТАКЖЕ ДОЛЖНОСТНОСТНОГО ЛИЦА ОРГАНА, ПРЕДОСТАВЛЯЮЩЕГО МУНИЦИПАЛЬНУЮ УСЛУГУ ИЛИ МУНИЦИПАЛЬНОГО СЛУЖАЩЕГО</w:t>
      </w:r>
    </w:p>
    <w:p w:rsidR="00C405CB" w:rsidRPr="0023177E" w:rsidRDefault="00C405CB" w:rsidP="00C405CB">
      <w:pPr>
        <w:jc w:val="center"/>
        <w:outlineLvl w:val="1"/>
        <w:rPr>
          <w:b/>
        </w:rPr>
      </w:pPr>
    </w:p>
    <w:p w:rsidR="00C405CB" w:rsidRPr="0023177E" w:rsidRDefault="00C405CB" w:rsidP="00C405CB">
      <w:pPr>
        <w:ind w:firstLine="709"/>
        <w:jc w:val="center"/>
        <w:outlineLvl w:val="1"/>
      </w:pPr>
      <w:r w:rsidRPr="0023177E">
        <w:t xml:space="preserve">Информация для заявителя о его праве на досудебное (внесудебное) обжалование действий (бездействия) и решений, принятых </w:t>
      </w:r>
    </w:p>
    <w:p w:rsidR="00C405CB" w:rsidRPr="0023177E" w:rsidRDefault="00C405CB" w:rsidP="00C405CB">
      <w:pPr>
        <w:ind w:firstLine="709"/>
        <w:jc w:val="center"/>
        <w:outlineLvl w:val="1"/>
      </w:pPr>
      <w:r w:rsidRPr="0023177E">
        <w:t>(осуществляемых) в ходе предоставления муниципальной услуги</w:t>
      </w:r>
    </w:p>
    <w:p w:rsidR="00C405CB" w:rsidRPr="0023177E" w:rsidRDefault="00C405CB" w:rsidP="00C405CB">
      <w:pPr>
        <w:tabs>
          <w:tab w:val="left" w:pos="1440"/>
        </w:tabs>
        <w:ind w:firstLine="900"/>
        <w:jc w:val="both"/>
        <w:rPr>
          <w:color w:val="000000"/>
        </w:rPr>
      </w:pPr>
    </w:p>
    <w:p w:rsidR="00C405CB" w:rsidRPr="0023177E" w:rsidRDefault="00C405CB" w:rsidP="00C405CB">
      <w:pPr>
        <w:tabs>
          <w:tab w:val="left" w:pos="1440"/>
        </w:tabs>
        <w:ind w:firstLine="900"/>
        <w:jc w:val="both"/>
        <w:rPr>
          <w:bCs/>
          <w:i/>
          <w:color w:val="000000"/>
        </w:rPr>
      </w:pPr>
      <w:r w:rsidRPr="0023177E">
        <w:rPr>
          <w:color w:val="000000"/>
        </w:rPr>
        <w:t>5.1. Заявители вправе обжаловать решения, принятые в ходе предоставления муниципальной услуги (на любом этапе), действия (бездействие) должностных лиц</w:t>
      </w:r>
      <w:r w:rsidRPr="0023177E">
        <w:rPr>
          <w:bCs/>
          <w:color w:val="000000"/>
        </w:rPr>
        <w:t xml:space="preserve"> </w:t>
      </w:r>
      <w:r w:rsidRPr="0023177E">
        <w:rPr>
          <w:color w:val="000000"/>
        </w:rPr>
        <w:t xml:space="preserve">в </w:t>
      </w:r>
      <w:r w:rsidRPr="0023177E">
        <w:rPr>
          <w:color w:val="000000"/>
        </w:rPr>
        <w:lastRenderedPageBreak/>
        <w:t>досудебном и судебном порядке.</w:t>
      </w:r>
    </w:p>
    <w:p w:rsidR="00C405CB" w:rsidRPr="0023177E" w:rsidRDefault="00C405CB" w:rsidP="00C405CB">
      <w:pPr>
        <w:tabs>
          <w:tab w:val="left" w:pos="1440"/>
        </w:tabs>
        <w:ind w:firstLine="900"/>
        <w:jc w:val="both"/>
        <w:outlineLvl w:val="0"/>
      </w:pPr>
      <w:r w:rsidRPr="0023177E">
        <w:t>5.2. Заявитель может обратиться с жалобой, в том числе в следующих случаях:</w:t>
      </w:r>
    </w:p>
    <w:p w:rsidR="00C405CB" w:rsidRPr="0023177E" w:rsidRDefault="00C405CB" w:rsidP="00C405CB">
      <w:pPr>
        <w:tabs>
          <w:tab w:val="left" w:pos="1440"/>
        </w:tabs>
        <w:ind w:firstLine="900"/>
        <w:jc w:val="both"/>
        <w:outlineLvl w:val="0"/>
      </w:pPr>
      <w:r w:rsidRPr="0023177E">
        <w:t>1) нарушение срока регистрации запроса заявителя о предоставлении муниципальной услуги;</w:t>
      </w:r>
    </w:p>
    <w:p w:rsidR="00C405CB" w:rsidRPr="0023177E" w:rsidRDefault="00C405CB" w:rsidP="00C405CB">
      <w:pPr>
        <w:tabs>
          <w:tab w:val="left" w:pos="1440"/>
        </w:tabs>
        <w:ind w:firstLine="900"/>
        <w:jc w:val="both"/>
        <w:outlineLvl w:val="0"/>
      </w:pPr>
      <w:r w:rsidRPr="0023177E">
        <w:t>2) нарушение срока предоставления муниципальной услуги;</w:t>
      </w:r>
    </w:p>
    <w:p w:rsidR="00C405CB" w:rsidRPr="0023177E" w:rsidRDefault="00C405CB" w:rsidP="00C405CB">
      <w:pPr>
        <w:tabs>
          <w:tab w:val="left" w:pos="1440"/>
        </w:tabs>
        <w:ind w:firstLine="900"/>
        <w:jc w:val="both"/>
        <w:outlineLvl w:val="0"/>
      </w:pPr>
      <w:r w:rsidRPr="0023177E">
        <w:t>3) требование у заявителя документов, не предусмотренных нормативными правовыми актами Российской Федерации, Томской области и органов местного самоуправления Первомайского района для предоставления муниципальной услуги;</w:t>
      </w:r>
    </w:p>
    <w:p w:rsidR="00C405CB" w:rsidRPr="0023177E" w:rsidRDefault="00C405CB" w:rsidP="00C405CB">
      <w:pPr>
        <w:tabs>
          <w:tab w:val="left" w:pos="1440"/>
        </w:tabs>
        <w:ind w:firstLine="900"/>
        <w:jc w:val="both"/>
        <w:outlineLvl w:val="0"/>
      </w:pPr>
      <w:r w:rsidRPr="0023177E">
        <w:t>4) отказ в приеме документов, предоставление которых предусмотрено нормативными правовыми актами Российской Федерации, Томской области и органов местного самоуправления Первомайского района для предоставления муниципальной услуги у заявителя;</w:t>
      </w:r>
    </w:p>
    <w:p w:rsidR="00C405CB" w:rsidRPr="0023177E" w:rsidRDefault="00C405CB" w:rsidP="00C405CB">
      <w:pPr>
        <w:tabs>
          <w:tab w:val="left" w:pos="1440"/>
        </w:tabs>
        <w:ind w:firstLine="900"/>
        <w:jc w:val="both"/>
        <w:outlineLvl w:val="0"/>
      </w:pPr>
      <w:r w:rsidRPr="002317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Томской области и органов местного самоуправления Первомайского района;</w:t>
      </w:r>
    </w:p>
    <w:p w:rsidR="00C405CB" w:rsidRPr="0023177E" w:rsidRDefault="00C405CB" w:rsidP="00C405CB">
      <w:pPr>
        <w:tabs>
          <w:tab w:val="left" w:pos="1440"/>
        </w:tabs>
        <w:ind w:firstLine="900"/>
        <w:jc w:val="both"/>
        <w:outlineLvl w:val="0"/>
      </w:pPr>
      <w:r w:rsidRPr="0023177E">
        <w:t>6) затребование с заявителя при предоставлении муниципальной услуги платы, не предусмотренной нормативными правовыми актами Российской Федерации, Томской области и органов местного самоуправления Первомайского района;</w:t>
      </w:r>
    </w:p>
    <w:p w:rsidR="00C405CB" w:rsidRPr="0023177E" w:rsidRDefault="00C405CB" w:rsidP="00C405CB">
      <w:pPr>
        <w:tabs>
          <w:tab w:val="left" w:pos="1440"/>
        </w:tabs>
        <w:ind w:firstLine="900"/>
        <w:jc w:val="both"/>
        <w:outlineLvl w:val="0"/>
      </w:pPr>
      <w:r w:rsidRPr="0023177E">
        <w:t>7) 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05CB" w:rsidRPr="0023177E" w:rsidRDefault="00C405CB" w:rsidP="00C405CB">
      <w:pPr>
        <w:tabs>
          <w:tab w:val="left" w:pos="1440"/>
        </w:tabs>
        <w:ind w:firstLine="900"/>
        <w:jc w:val="both"/>
        <w:outlineLvl w:val="0"/>
      </w:pPr>
    </w:p>
    <w:p w:rsidR="00C405CB" w:rsidRPr="00C405CB" w:rsidRDefault="00C405CB" w:rsidP="00C405CB">
      <w:pPr>
        <w:pStyle w:val="aa"/>
        <w:ind w:firstLine="709"/>
        <w:jc w:val="center"/>
        <w:rPr>
          <w:rFonts w:ascii="Times New Roman" w:hAnsi="Times New Roman"/>
          <w:sz w:val="24"/>
          <w:szCs w:val="24"/>
        </w:rPr>
      </w:pPr>
      <w:r w:rsidRPr="00C405CB">
        <w:rPr>
          <w:rFonts w:ascii="Times New Roman" w:hAnsi="Times New Roman"/>
          <w:sz w:val="24"/>
          <w:szCs w:val="24"/>
        </w:rPr>
        <w:t>Сроки рассмотрения жалобы</w:t>
      </w:r>
    </w:p>
    <w:p w:rsidR="00C405CB" w:rsidRPr="0023177E" w:rsidRDefault="00C405CB" w:rsidP="00C405CB">
      <w:pPr>
        <w:tabs>
          <w:tab w:val="left" w:pos="1440"/>
        </w:tabs>
        <w:jc w:val="both"/>
        <w:outlineLvl w:val="0"/>
      </w:pPr>
    </w:p>
    <w:p w:rsidR="00C405CB" w:rsidRPr="0023177E" w:rsidRDefault="00C405CB" w:rsidP="00C405CB">
      <w:pPr>
        <w:tabs>
          <w:tab w:val="left" w:pos="1440"/>
        </w:tabs>
        <w:ind w:firstLine="900"/>
        <w:jc w:val="both"/>
        <w:rPr>
          <w:color w:val="000000"/>
        </w:rPr>
      </w:pPr>
      <w:r w:rsidRPr="0023177E">
        <w:t>5.3. Жалоба подлежит обязательной регистрации в течение трех дней с момента поступления в орган, предоставляющий муниципальную услугу</w:t>
      </w:r>
      <w:r w:rsidRPr="0023177E">
        <w:rPr>
          <w:bCs/>
          <w:i/>
          <w:color w:val="000000"/>
        </w:rPr>
        <w:t>.</w:t>
      </w:r>
    </w:p>
    <w:p w:rsidR="00C405CB" w:rsidRPr="0023177E" w:rsidRDefault="00C405CB" w:rsidP="00C405CB">
      <w:pPr>
        <w:tabs>
          <w:tab w:val="left" w:pos="1440"/>
        </w:tabs>
        <w:ind w:firstLine="900"/>
        <w:jc w:val="both"/>
        <w:outlineLvl w:val="0"/>
      </w:pPr>
      <w:r>
        <w:t>5.4</w:t>
      </w:r>
      <w:r w:rsidRPr="0023177E">
        <w:t>. Жалоба должна содержать:</w:t>
      </w:r>
    </w:p>
    <w:p w:rsidR="00C405CB" w:rsidRPr="0023177E" w:rsidRDefault="00C405CB" w:rsidP="00C405CB">
      <w:pPr>
        <w:tabs>
          <w:tab w:val="left" w:pos="1440"/>
        </w:tabs>
        <w:ind w:firstLine="900"/>
        <w:jc w:val="both"/>
        <w:outlineLvl w:val="0"/>
      </w:pPr>
      <w:r w:rsidRPr="0023177E">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05CB" w:rsidRPr="0023177E" w:rsidRDefault="00C405CB" w:rsidP="00C405CB">
      <w:pPr>
        <w:tabs>
          <w:tab w:val="left" w:pos="1440"/>
        </w:tabs>
        <w:ind w:firstLine="900"/>
        <w:jc w:val="both"/>
        <w:outlineLvl w:val="0"/>
      </w:pPr>
      <w:r w:rsidRPr="0023177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05CB" w:rsidRPr="0023177E" w:rsidRDefault="00C405CB" w:rsidP="00C405CB">
      <w:pPr>
        <w:tabs>
          <w:tab w:val="left" w:pos="1440"/>
        </w:tabs>
        <w:ind w:firstLine="900"/>
        <w:jc w:val="both"/>
        <w:outlineLvl w:val="0"/>
      </w:pPr>
      <w:r w:rsidRPr="0023177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05CB" w:rsidRPr="0023177E" w:rsidRDefault="00C405CB" w:rsidP="00C405CB">
      <w:pPr>
        <w:tabs>
          <w:tab w:val="left" w:pos="1440"/>
        </w:tabs>
        <w:ind w:firstLine="567"/>
        <w:jc w:val="both"/>
        <w:outlineLvl w:val="0"/>
      </w:pPr>
      <w:r w:rsidRPr="0023177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05CB" w:rsidRPr="0023177E" w:rsidRDefault="00C405CB" w:rsidP="00C405CB">
      <w:pPr>
        <w:tabs>
          <w:tab w:val="left" w:pos="1440"/>
        </w:tabs>
        <w:ind w:firstLine="567"/>
        <w:jc w:val="both"/>
        <w:outlineLvl w:val="0"/>
      </w:pPr>
      <w:r>
        <w:t>5.5</w:t>
      </w:r>
      <w:r w:rsidRPr="0023177E">
        <w:t>. Заявителем могут быть представлены документы (при наличии), подтверждающие доводы заявителя, либо их копии.</w:t>
      </w:r>
    </w:p>
    <w:p w:rsidR="00C405CB" w:rsidRPr="00995888" w:rsidRDefault="00C405CB" w:rsidP="00C405CB">
      <w:pPr>
        <w:tabs>
          <w:tab w:val="left" w:pos="1440"/>
        </w:tabs>
        <w:ind w:firstLine="900"/>
        <w:jc w:val="both"/>
        <w:outlineLvl w:val="0"/>
        <w:rPr>
          <w:b/>
        </w:rPr>
      </w:pPr>
    </w:p>
    <w:p w:rsidR="00C405CB" w:rsidRPr="00C405CB" w:rsidRDefault="00C405CB" w:rsidP="00C405CB">
      <w:pPr>
        <w:ind w:firstLine="709"/>
        <w:jc w:val="center"/>
        <w:outlineLvl w:val="1"/>
      </w:pPr>
      <w:r w:rsidRPr="00C405CB">
        <w:t>Право заявителя на получение информации и документов,</w:t>
      </w:r>
    </w:p>
    <w:p w:rsidR="00C405CB" w:rsidRPr="00C405CB" w:rsidRDefault="00C405CB" w:rsidP="00C405CB">
      <w:pPr>
        <w:tabs>
          <w:tab w:val="left" w:pos="0"/>
        </w:tabs>
        <w:ind w:firstLine="709"/>
        <w:jc w:val="center"/>
      </w:pPr>
      <w:r w:rsidRPr="00C405CB">
        <w:t>необходимых для обоснования и рассмотрения жалобы</w:t>
      </w:r>
    </w:p>
    <w:p w:rsidR="00C405CB" w:rsidRPr="00C405CB" w:rsidRDefault="00C405CB" w:rsidP="00C405CB">
      <w:pPr>
        <w:tabs>
          <w:tab w:val="left" w:pos="1440"/>
        </w:tabs>
        <w:jc w:val="both"/>
        <w:outlineLvl w:val="0"/>
      </w:pPr>
    </w:p>
    <w:p w:rsidR="00C405CB" w:rsidRPr="0023177E" w:rsidRDefault="00C405CB" w:rsidP="00C405CB">
      <w:pPr>
        <w:tabs>
          <w:tab w:val="left" w:pos="1440"/>
        </w:tabs>
        <w:ind w:firstLine="567"/>
        <w:jc w:val="both"/>
        <w:rPr>
          <w:color w:val="000000"/>
        </w:rPr>
      </w:pPr>
      <w:r>
        <w:rPr>
          <w:color w:val="000000"/>
        </w:rPr>
        <w:t>5.6</w:t>
      </w:r>
      <w:r w:rsidRPr="0023177E">
        <w:rPr>
          <w:color w:val="000000"/>
        </w:rPr>
        <w:t>. Заявители имеют право обратиться в орган, оказывающий муниципальную услугу,</w:t>
      </w:r>
      <w:r w:rsidRPr="0023177E">
        <w:t xml:space="preserve"> </w:t>
      </w:r>
      <w:r w:rsidRPr="0023177E">
        <w:rPr>
          <w:color w:val="000000"/>
        </w:rPr>
        <w:t>за получением информации и документов, необходимых для обоснования и рассмотрения жалобы.</w:t>
      </w:r>
    </w:p>
    <w:p w:rsidR="00C405CB" w:rsidRPr="00E55C7D" w:rsidRDefault="00C405CB" w:rsidP="00C405CB">
      <w:pPr>
        <w:pStyle w:val="aa"/>
        <w:jc w:val="both"/>
        <w:rPr>
          <w:rFonts w:ascii="Times New Roman" w:hAnsi="Times New Roman"/>
          <w:sz w:val="24"/>
          <w:szCs w:val="24"/>
        </w:rPr>
      </w:pPr>
      <w:r w:rsidRPr="00E55C7D">
        <w:rPr>
          <w:rFonts w:ascii="Times New Roman" w:hAnsi="Times New Roman"/>
          <w:color w:val="000000"/>
          <w:sz w:val="24"/>
          <w:szCs w:val="24"/>
        </w:rPr>
        <w:lastRenderedPageBreak/>
        <w:t xml:space="preserve">5.7. В досудебном порядке заявители имеют право обратиться с жалобой в    письменной    форме на бумажном носителе, в электронной форме, на официальный сайт Первомайского района, а также на </w:t>
      </w:r>
      <w:r w:rsidRPr="00E55C7D">
        <w:rPr>
          <w:rFonts w:ascii="Times New Roman" w:hAnsi="Times New Roman"/>
          <w:sz w:val="24"/>
          <w:szCs w:val="24"/>
        </w:rPr>
        <w:t>личном приеме заявителя руководителем</w:t>
      </w:r>
      <w:r w:rsidRPr="00E55C7D">
        <w:rPr>
          <w:rFonts w:ascii="Times New Roman" w:hAnsi="Times New Roman"/>
          <w:color w:val="FF0000"/>
          <w:sz w:val="24"/>
          <w:szCs w:val="24"/>
        </w:rPr>
        <w:t xml:space="preserve"> </w:t>
      </w:r>
      <w:r w:rsidRPr="00E55C7D">
        <w:rPr>
          <w:rFonts w:ascii="Times New Roman" w:hAnsi="Times New Roman"/>
          <w:sz w:val="24"/>
          <w:szCs w:val="24"/>
        </w:rPr>
        <w:t>Управлени</w:t>
      </w:r>
      <w:r>
        <w:rPr>
          <w:rFonts w:ascii="Times New Roman" w:hAnsi="Times New Roman"/>
          <w:sz w:val="24"/>
          <w:szCs w:val="24"/>
        </w:rPr>
        <w:t>я</w:t>
      </w:r>
      <w:r w:rsidRPr="00E55C7D">
        <w:rPr>
          <w:rFonts w:ascii="Times New Roman" w:hAnsi="Times New Roman"/>
          <w:sz w:val="24"/>
          <w:szCs w:val="24"/>
        </w:rPr>
        <w:t xml:space="preserve"> имущественных отношений Администрации</w:t>
      </w:r>
      <w:r>
        <w:rPr>
          <w:rFonts w:ascii="Times New Roman" w:hAnsi="Times New Roman"/>
          <w:sz w:val="24"/>
          <w:szCs w:val="24"/>
        </w:rPr>
        <w:t xml:space="preserve"> </w:t>
      </w:r>
      <w:r w:rsidRPr="0099484C">
        <w:rPr>
          <w:rFonts w:ascii="Times New Roman" w:hAnsi="Times New Roman"/>
          <w:sz w:val="24"/>
          <w:szCs w:val="24"/>
        </w:rPr>
        <w:t>Первомайского района</w:t>
      </w:r>
      <w:r w:rsidRPr="0023177E">
        <w:rPr>
          <w:sz w:val="24"/>
          <w:szCs w:val="24"/>
        </w:rPr>
        <w:t xml:space="preserve">. </w:t>
      </w:r>
      <w:r w:rsidRPr="00E55C7D">
        <w:rPr>
          <w:rFonts w:ascii="Times New Roman" w:hAnsi="Times New Roman"/>
          <w:sz w:val="24"/>
          <w:szCs w:val="24"/>
        </w:rPr>
        <w:t>Заявитель вправе обратиться с жалобой в письменной форме на бумажном носителе или и обратиться на личном приеме к Главе Первомайского района Томской области.</w:t>
      </w:r>
    </w:p>
    <w:p w:rsidR="00C405CB" w:rsidRPr="0023177E" w:rsidRDefault="00C405CB" w:rsidP="00C405CB">
      <w:pPr>
        <w:tabs>
          <w:tab w:val="left" w:pos="1440"/>
        </w:tabs>
        <w:ind w:firstLine="567"/>
        <w:jc w:val="both"/>
      </w:pPr>
      <w:r w:rsidRPr="0023177E">
        <w:rPr>
          <w:color w:val="000000"/>
        </w:rPr>
        <w:t>5.</w:t>
      </w:r>
      <w:r>
        <w:rPr>
          <w:color w:val="000000"/>
        </w:rPr>
        <w:t>8</w:t>
      </w:r>
      <w:r w:rsidRPr="0023177E">
        <w:rPr>
          <w:color w:val="000000"/>
        </w:rPr>
        <w:t>. При обращении заявителей с жалобой в письменной форме или в форме электронного документа, срок ее рассмотрения не должен превышать</w:t>
      </w:r>
      <w:r w:rsidRPr="0023177E">
        <w:t xml:space="preserve">  пятнадцать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иной срок.</w:t>
      </w:r>
    </w:p>
    <w:p w:rsidR="00C405CB" w:rsidRPr="0023177E" w:rsidRDefault="00C405CB" w:rsidP="00C405CB">
      <w:pPr>
        <w:ind w:firstLine="709"/>
        <w:jc w:val="center"/>
        <w:outlineLvl w:val="1"/>
      </w:pPr>
    </w:p>
    <w:p w:rsidR="00C405CB" w:rsidRDefault="00C405CB" w:rsidP="00C405CB">
      <w:pPr>
        <w:ind w:firstLine="709"/>
        <w:jc w:val="center"/>
        <w:outlineLvl w:val="1"/>
        <w:rPr>
          <w:b/>
        </w:rPr>
      </w:pPr>
    </w:p>
    <w:p w:rsidR="00C405CB" w:rsidRPr="00C405CB" w:rsidRDefault="00C405CB" w:rsidP="00C405CB">
      <w:pPr>
        <w:ind w:firstLine="709"/>
        <w:jc w:val="center"/>
        <w:outlineLvl w:val="1"/>
      </w:pPr>
      <w:r w:rsidRPr="00C405CB">
        <w:t xml:space="preserve">Результат досудебного (внесудебного) обжалования </w:t>
      </w:r>
    </w:p>
    <w:p w:rsidR="00C405CB" w:rsidRPr="00C405CB" w:rsidRDefault="00C405CB" w:rsidP="00C405CB">
      <w:pPr>
        <w:ind w:firstLine="709"/>
        <w:jc w:val="center"/>
        <w:outlineLvl w:val="1"/>
      </w:pPr>
      <w:r w:rsidRPr="00C405CB">
        <w:t>применительно к каждой процедуре либо инстанции обжалования</w:t>
      </w:r>
    </w:p>
    <w:p w:rsidR="00C405CB" w:rsidRPr="0023177E" w:rsidRDefault="00C405CB" w:rsidP="00C405CB">
      <w:pPr>
        <w:tabs>
          <w:tab w:val="left" w:pos="1440"/>
        </w:tabs>
        <w:ind w:firstLine="900"/>
        <w:jc w:val="both"/>
        <w:rPr>
          <w:color w:val="000000"/>
        </w:rPr>
      </w:pPr>
    </w:p>
    <w:p w:rsidR="00C405CB" w:rsidRPr="0023177E" w:rsidRDefault="00C405CB" w:rsidP="00C405CB">
      <w:pPr>
        <w:tabs>
          <w:tab w:val="left" w:pos="1440"/>
        </w:tabs>
        <w:ind w:firstLine="567"/>
        <w:jc w:val="both"/>
        <w:outlineLvl w:val="0"/>
      </w:pPr>
      <w:r>
        <w:rPr>
          <w:color w:val="000000"/>
        </w:rPr>
        <w:t>5.9</w:t>
      </w:r>
      <w:r w:rsidRPr="0023177E">
        <w:rPr>
          <w:color w:val="000000"/>
        </w:rPr>
        <w:t>. </w:t>
      </w:r>
      <w:r w:rsidRPr="0023177E">
        <w:t>По результатам рассмотрения жалобы орган, предоставляющий муниципальную услугу, принимает одно из следующих решений:</w:t>
      </w:r>
    </w:p>
    <w:p w:rsidR="00C405CB" w:rsidRPr="0023177E" w:rsidRDefault="00C405CB" w:rsidP="00C405CB">
      <w:pPr>
        <w:tabs>
          <w:tab w:val="left" w:pos="1440"/>
          <w:tab w:val="left" w:pos="9781"/>
        </w:tabs>
        <w:ind w:firstLine="567"/>
        <w:jc w:val="both"/>
        <w:outlineLvl w:val="0"/>
      </w:pPr>
      <w:r w:rsidRPr="0023177E">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Томской области и муниципальными правовыми актами органов местного самоуправления Первомайского района, а также в иных формах; </w:t>
      </w:r>
    </w:p>
    <w:p w:rsidR="00C405CB" w:rsidRPr="0023177E" w:rsidRDefault="00C405CB" w:rsidP="00C405CB">
      <w:pPr>
        <w:tabs>
          <w:tab w:val="left" w:pos="1440"/>
        </w:tabs>
        <w:ind w:firstLine="567"/>
        <w:jc w:val="both"/>
        <w:outlineLvl w:val="0"/>
      </w:pPr>
      <w:r w:rsidRPr="0023177E">
        <w:t>2) отказывает в удовлетворении жалобы.</w:t>
      </w:r>
    </w:p>
    <w:p w:rsidR="00C405CB" w:rsidRPr="0023177E" w:rsidRDefault="00C405CB" w:rsidP="00C405CB">
      <w:pPr>
        <w:tabs>
          <w:tab w:val="left" w:pos="1440"/>
        </w:tabs>
        <w:ind w:firstLine="567"/>
        <w:jc w:val="both"/>
      </w:pPr>
      <w:r>
        <w:t>5.10.</w:t>
      </w:r>
      <w:r w:rsidRPr="0023177E">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05CB" w:rsidRPr="0023177E" w:rsidRDefault="00C405CB" w:rsidP="00C405CB">
      <w:pPr>
        <w:tabs>
          <w:tab w:val="left" w:pos="1440"/>
        </w:tabs>
        <w:ind w:firstLine="567"/>
        <w:jc w:val="both"/>
        <w:rPr>
          <w:color w:val="000000"/>
        </w:rPr>
      </w:pPr>
      <w:r>
        <w:rPr>
          <w:color w:val="000000"/>
        </w:rPr>
        <w:t>5.11</w:t>
      </w:r>
      <w:r w:rsidRPr="0023177E">
        <w:rPr>
          <w:color w:val="000000"/>
        </w:rPr>
        <w:t>.</w:t>
      </w:r>
      <w:r w:rsidRPr="0023177E">
        <w:rPr>
          <w:color w:val="000000"/>
          <w:lang w:val="en-US"/>
        </w:rPr>
        <w:t> </w:t>
      </w:r>
      <w:r w:rsidRPr="0023177E">
        <w:rPr>
          <w:color w:val="000000"/>
        </w:rPr>
        <w:t>Заявители вправе обжаловать решения, принятые в ходе предоставления муниципальной услуги, действия или бездействие должностных лиц органа, оказывающего муниципальную услугу</w:t>
      </w:r>
      <w:r w:rsidRPr="0023177E">
        <w:t xml:space="preserve"> </w:t>
      </w:r>
      <w:r w:rsidRPr="0023177E">
        <w:rPr>
          <w:color w:val="000000"/>
        </w:rPr>
        <w:t>в суд общей юрисдикции в порядке и сроки, установленные законодательством Российской Федерации.</w:t>
      </w:r>
    </w:p>
    <w:p w:rsidR="00C405CB" w:rsidRPr="0023177E" w:rsidRDefault="00C405CB" w:rsidP="00C405CB">
      <w:pPr>
        <w:jc w:val="right"/>
      </w:pPr>
    </w:p>
    <w:p w:rsidR="00C405CB" w:rsidRDefault="00C405CB" w:rsidP="00C405CB">
      <w:pPr>
        <w:pStyle w:val="aa"/>
        <w:jc w:val="both"/>
        <w:rPr>
          <w:rFonts w:ascii="Times New Roman" w:hAnsi="Times New Roman"/>
          <w:sz w:val="24"/>
          <w:szCs w:val="24"/>
        </w:rPr>
      </w:pPr>
    </w:p>
    <w:p w:rsidR="00C405CB" w:rsidRDefault="00C405CB" w:rsidP="00C405CB">
      <w:pPr>
        <w:pStyle w:val="aa"/>
        <w:jc w:val="both"/>
        <w:rPr>
          <w:rFonts w:ascii="Times New Roman" w:hAnsi="Times New Roman"/>
          <w:sz w:val="24"/>
          <w:szCs w:val="24"/>
        </w:rPr>
      </w:pPr>
    </w:p>
    <w:p w:rsidR="00C405CB" w:rsidRPr="0023177E" w:rsidRDefault="00C405CB" w:rsidP="00C405CB">
      <w:pPr>
        <w:pStyle w:val="aa"/>
        <w:jc w:val="both"/>
        <w:rPr>
          <w:rFonts w:ascii="Times New Roman" w:hAnsi="Times New Roman"/>
          <w:sz w:val="24"/>
          <w:szCs w:val="24"/>
        </w:rPr>
      </w:pPr>
    </w:p>
    <w:p w:rsidR="00C405CB" w:rsidRDefault="00C405CB" w:rsidP="00C405CB">
      <w:pPr>
        <w:ind w:left="3540"/>
        <w:jc w:val="center"/>
      </w:pPr>
    </w:p>
    <w:p w:rsidR="00C405CB" w:rsidRDefault="00C405CB" w:rsidP="00C405CB">
      <w:pPr>
        <w:ind w:left="3540"/>
        <w:jc w:val="center"/>
      </w:pPr>
    </w:p>
    <w:p w:rsidR="00C405CB" w:rsidRDefault="00C405CB" w:rsidP="00C405CB">
      <w:pPr>
        <w:ind w:left="3540"/>
        <w:jc w:val="center"/>
      </w:pPr>
    </w:p>
    <w:p w:rsidR="00C405CB" w:rsidRDefault="00C405CB" w:rsidP="00C405CB">
      <w:pPr>
        <w:ind w:left="3540"/>
        <w:jc w:val="center"/>
      </w:pPr>
    </w:p>
    <w:p w:rsidR="00C405CB" w:rsidRDefault="00C405CB" w:rsidP="00C405CB">
      <w:pPr>
        <w:ind w:left="3540"/>
        <w:jc w:val="center"/>
      </w:pPr>
    </w:p>
    <w:p w:rsidR="00C405CB" w:rsidRPr="0023177E" w:rsidRDefault="00C405CB" w:rsidP="00C405CB">
      <w:pPr>
        <w:ind w:left="3540"/>
      </w:pPr>
      <w:r>
        <w:t xml:space="preserve">                            </w:t>
      </w:r>
    </w:p>
    <w:p w:rsidR="00C405CB" w:rsidRDefault="00C405CB" w:rsidP="00C405CB">
      <w:pPr>
        <w:ind w:left="3540"/>
        <w:jc w:val="right"/>
      </w:pPr>
    </w:p>
    <w:p w:rsidR="00C405CB" w:rsidRDefault="00C405CB" w:rsidP="00C405CB">
      <w:pPr>
        <w:ind w:left="3540"/>
        <w:jc w:val="right"/>
      </w:pPr>
    </w:p>
    <w:p w:rsidR="00C405CB" w:rsidRDefault="00C405CB" w:rsidP="00C405CB">
      <w:pPr>
        <w:ind w:left="3540"/>
        <w:jc w:val="right"/>
      </w:pPr>
    </w:p>
    <w:p w:rsidR="00C405CB" w:rsidRDefault="00C405CB" w:rsidP="00C405CB">
      <w:pPr>
        <w:ind w:left="3540"/>
        <w:jc w:val="right"/>
      </w:pPr>
    </w:p>
    <w:p w:rsidR="00C405CB" w:rsidRDefault="00C405CB" w:rsidP="00C405CB">
      <w:pPr>
        <w:ind w:left="3540"/>
        <w:jc w:val="right"/>
      </w:pPr>
    </w:p>
    <w:p w:rsidR="00C405CB" w:rsidRDefault="00C405CB" w:rsidP="00C405CB">
      <w:pPr>
        <w:ind w:left="3540"/>
        <w:jc w:val="right"/>
      </w:pPr>
    </w:p>
    <w:p w:rsidR="00C405CB" w:rsidRDefault="00C405CB" w:rsidP="00C405CB">
      <w:pPr>
        <w:ind w:left="3540"/>
        <w:jc w:val="right"/>
        <w:rPr>
          <w:sz w:val="22"/>
          <w:szCs w:val="22"/>
        </w:rPr>
      </w:pPr>
      <w:r>
        <w:t xml:space="preserve">Приложение           </w:t>
      </w:r>
    </w:p>
    <w:p w:rsidR="00C405CB" w:rsidRDefault="00C405CB" w:rsidP="00C405CB">
      <w:pPr>
        <w:ind w:left="3540"/>
        <w:jc w:val="right"/>
      </w:pPr>
      <w:r>
        <w:t>к Административному регламенту</w:t>
      </w:r>
    </w:p>
    <w:p w:rsidR="00C405CB" w:rsidRDefault="00C405CB" w:rsidP="00C405CB">
      <w:pPr>
        <w:ind w:left="3540"/>
        <w:jc w:val="right"/>
      </w:pPr>
      <w:r>
        <w:t xml:space="preserve">по предоставлению муниципальной услуги </w:t>
      </w:r>
    </w:p>
    <w:p w:rsidR="00C405CB" w:rsidRDefault="00C405CB" w:rsidP="00C405CB">
      <w:pPr>
        <w:jc w:val="right"/>
      </w:pPr>
      <w:r>
        <w:t xml:space="preserve">«Предоставление земельных участков из земель, </w:t>
      </w:r>
    </w:p>
    <w:p w:rsidR="00C405CB" w:rsidRDefault="00C405CB" w:rsidP="00C405CB">
      <w:pPr>
        <w:jc w:val="right"/>
      </w:pPr>
      <w:r>
        <w:t xml:space="preserve">находящихся в муниципальной собственности </w:t>
      </w:r>
    </w:p>
    <w:p w:rsidR="00C405CB" w:rsidRDefault="00C405CB" w:rsidP="00C405CB">
      <w:pPr>
        <w:jc w:val="right"/>
      </w:pPr>
      <w:r>
        <w:t xml:space="preserve">и государственная собственность на которые </w:t>
      </w:r>
    </w:p>
    <w:p w:rsidR="00C405CB" w:rsidRDefault="00C405CB" w:rsidP="00C405CB">
      <w:pPr>
        <w:jc w:val="right"/>
      </w:pPr>
      <w:r>
        <w:t>не разграничена для целей, не связанных со строительством»</w:t>
      </w:r>
    </w:p>
    <w:p w:rsidR="00C405CB" w:rsidRDefault="00C405CB" w:rsidP="00C405CB">
      <w:pPr>
        <w:jc w:val="right"/>
      </w:pPr>
    </w:p>
    <w:tbl>
      <w:tblPr>
        <w:tblW w:w="0" w:type="auto"/>
        <w:tblLayout w:type="fixed"/>
        <w:tblLook w:val="0000" w:firstRow="0" w:lastRow="0" w:firstColumn="0" w:lastColumn="0" w:noHBand="0" w:noVBand="0"/>
      </w:tblPr>
      <w:tblGrid>
        <w:gridCol w:w="4261"/>
        <w:gridCol w:w="5247"/>
      </w:tblGrid>
      <w:tr w:rsidR="00C405CB" w:rsidTr="00E56B0F">
        <w:tc>
          <w:tcPr>
            <w:tcW w:w="4261" w:type="dxa"/>
          </w:tcPr>
          <w:p w:rsidR="00C405CB" w:rsidRDefault="00C405CB" w:rsidP="00E56B0F">
            <w:pPr>
              <w:spacing w:line="276" w:lineRule="auto"/>
              <w:rPr>
                <w:sz w:val="22"/>
                <w:szCs w:val="22"/>
                <w:lang w:eastAsia="en-US"/>
              </w:rPr>
            </w:pPr>
          </w:p>
        </w:tc>
        <w:tc>
          <w:tcPr>
            <w:tcW w:w="5247" w:type="dxa"/>
          </w:tcPr>
          <w:p w:rsidR="00C405CB" w:rsidRPr="00E55C7D" w:rsidRDefault="00C405CB" w:rsidP="00E56B0F">
            <w:pPr>
              <w:jc w:val="right"/>
              <w:rPr>
                <w:sz w:val="22"/>
                <w:szCs w:val="22"/>
                <w:lang w:eastAsia="en-US"/>
              </w:rPr>
            </w:pPr>
            <w:r w:rsidRPr="00E55C7D">
              <w:t>В Управление имущественных отношений Администрации Первомайского района</w:t>
            </w:r>
          </w:p>
          <w:p w:rsidR="00C405CB" w:rsidRPr="00E55C7D" w:rsidRDefault="00C405CB" w:rsidP="00E56B0F">
            <w:r w:rsidRPr="00E55C7D">
              <w:t>От _______________________________________________</w:t>
            </w:r>
          </w:p>
          <w:p w:rsidR="00C405CB" w:rsidRPr="00E55C7D" w:rsidRDefault="00C405CB" w:rsidP="00E56B0F">
            <w:r w:rsidRPr="00E55C7D">
              <w:t>__________________________________________________</w:t>
            </w:r>
          </w:p>
          <w:p w:rsidR="00C405CB" w:rsidRPr="00E55C7D" w:rsidRDefault="00C405CB" w:rsidP="00E56B0F">
            <w:pPr>
              <w:jc w:val="center"/>
            </w:pPr>
            <w:r w:rsidRPr="00E55C7D">
              <w:t>(Ф.И.О. полностью, наименование юридического лица)</w:t>
            </w:r>
          </w:p>
          <w:p w:rsidR="00C405CB" w:rsidRPr="006D27ED" w:rsidRDefault="00C405CB" w:rsidP="00E56B0F">
            <w:pPr>
              <w:spacing w:line="276" w:lineRule="auto"/>
              <w:rPr>
                <w:color w:val="FF0000"/>
                <w:sz w:val="22"/>
                <w:szCs w:val="22"/>
                <w:lang w:eastAsia="en-US"/>
              </w:rPr>
            </w:pPr>
            <w:r w:rsidRPr="00E55C7D">
              <w:t>____________________________________Адрес______________________________________________________________________________________________________телефон _____________________________</w:t>
            </w:r>
          </w:p>
        </w:tc>
      </w:tr>
    </w:tbl>
    <w:p w:rsidR="00C405CB" w:rsidRDefault="00C405CB" w:rsidP="00C405CB">
      <w:pPr>
        <w:rPr>
          <w:sz w:val="22"/>
          <w:szCs w:val="22"/>
          <w:lang w:eastAsia="en-US"/>
        </w:rPr>
      </w:pPr>
    </w:p>
    <w:p w:rsidR="00C405CB" w:rsidRDefault="00C405CB" w:rsidP="00C405CB">
      <w:pPr>
        <w:jc w:val="center"/>
      </w:pPr>
      <w:r>
        <w:t>заявление</w:t>
      </w:r>
    </w:p>
    <w:p w:rsidR="00C405CB" w:rsidRDefault="00C405CB" w:rsidP="00C405CB">
      <w:pPr>
        <w:jc w:val="both"/>
      </w:pPr>
      <w:r>
        <w:t>Прошу предоставить земельный участок</w:t>
      </w:r>
    </w:p>
    <w:p w:rsidR="00C405CB" w:rsidRDefault="00C405CB" w:rsidP="00C405CB">
      <w:pPr>
        <w:pBdr>
          <w:bottom w:val="single" w:sz="12" w:space="1" w:color="auto"/>
        </w:pBdr>
        <w:jc w:val="both"/>
      </w:pPr>
      <w:r>
        <w:t>местоположение_____________________________________________________</w:t>
      </w:r>
    </w:p>
    <w:p w:rsidR="00C405CB" w:rsidRDefault="00C405CB" w:rsidP="00C405CB">
      <w:pPr>
        <w:pBdr>
          <w:bottom w:val="single" w:sz="12" w:space="1" w:color="auto"/>
        </w:pBdr>
        <w:jc w:val="both"/>
      </w:pPr>
    </w:p>
    <w:p w:rsidR="00C405CB" w:rsidRDefault="00C405CB" w:rsidP="00C405CB">
      <w:pPr>
        <w:jc w:val="both"/>
      </w:pPr>
      <w:r>
        <w:t>площадь ____________________________________________________________</w:t>
      </w:r>
    </w:p>
    <w:p w:rsidR="00C405CB" w:rsidRDefault="00C405CB" w:rsidP="00C405CB">
      <w:pPr>
        <w:jc w:val="both"/>
      </w:pPr>
      <w:r>
        <w:t>____________________________________________________________________</w:t>
      </w:r>
    </w:p>
    <w:p w:rsidR="00C405CB" w:rsidRDefault="00C405CB" w:rsidP="00C405CB">
      <w:pPr>
        <w:pBdr>
          <w:bottom w:val="single" w:sz="12" w:space="1" w:color="auto"/>
        </w:pBdr>
        <w:jc w:val="both"/>
      </w:pPr>
      <w:r>
        <w:t>цель использования земельного участка _________________________________</w:t>
      </w:r>
    </w:p>
    <w:p w:rsidR="00C405CB" w:rsidRDefault="00C405CB" w:rsidP="00C405CB">
      <w:pPr>
        <w:pBdr>
          <w:bottom w:val="single" w:sz="12" w:space="1" w:color="auto"/>
        </w:pBdr>
        <w:jc w:val="both"/>
      </w:pPr>
    </w:p>
    <w:p w:rsidR="00C405CB" w:rsidRDefault="00C405CB" w:rsidP="00C405CB">
      <w:pPr>
        <w:jc w:val="both"/>
      </w:pPr>
    </w:p>
    <w:p w:rsidR="00C405CB" w:rsidRDefault="00C405CB" w:rsidP="00C405CB">
      <w:pPr>
        <w:pBdr>
          <w:top w:val="single" w:sz="12" w:space="1" w:color="auto"/>
          <w:bottom w:val="single" w:sz="12" w:space="1" w:color="auto"/>
        </w:pBdr>
        <w:jc w:val="both"/>
      </w:pPr>
      <w:r>
        <w:t>испрашиваемое право _________________________________________________</w:t>
      </w:r>
    </w:p>
    <w:p w:rsidR="00C405CB" w:rsidRDefault="00C405CB" w:rsidP="00C405CB">
      <w:pPr>
        <w:pBdr>
          <w:top w:val="single" w:sz="12" w:space="1" w:color="auto"/>
          <w:bottom w:val="single" w:sz="12" w:space="1" w:color="auto"/>
        </w:pBdr>
        <w:jc w:val="both"/>
      </w:pPr>
    </w:p>
    <w:p w:rsidR="00C405CB" w:rsidRDefault="00C405CB" w:rsidP="00C405CB">
      <w:pPr>
        <w:jc w:val="both"/>
      </w:pPr>
      <w:r>
        <w:t>предполагаемый срок использования (в случае если земельный участок предоставляется на праве аренды или безвозмездного срочного пользования) ______________</w:t>
      </w:r>
    </w:p>
    <w:p w:rsidR="00C405CB" w:rsidRDefault="00C405CB" w:rsidP="00C405CB">
      <w:pPr>
        <w:jc w:val="both"/>
      </w:pPr>
      <w:r>
        <w:t>____________________________________________________________________.</w:t>
      </w:r>
    </w:p>
    <w:p w:rsidR="00C405CB" w:rsidRDefault="00C405CB" w:rsidP="00C405CB">
      <w:pPr>
        <w:jc w:val="both"/>
      </w:pPr>
      <w:r>
        <w:t>Я согласен на обработку персональных данных.</w:t>
      </w:r>
    </w:p>
    <w:p w:rsidR="00C405CB" w:rsidRDefault="00C405CB" w:rsidP="00C405CB">
      <w:pPr>
        <w:jc w:val="both"/>
      </w:pPr>
      <w:r>
        <w:t>Перечень прилагаемых документов:</w:t>
      </w:r>
    </w:p>
    <w:p w:rsidR="00C405CB" w:rsidRDefault="00C405CB" w:rsidP="00C405CB">
      <w:pPr>
        <w:widowControl/>
        <w:numPr>
          <w:ilvl w:val="0"/>
          <w:numId w:val="13"/>
        </w:numPr>
        <w:autoSpaceDE/>
        <w:autoSpaceDN/>
        <w:adjustRightInd/>
        <w:jc w:val="both"/>
      </w:pPr>
      <w:r>
        <w:t>_______________________________________________________________</w:t>
      </w:r>
    </w:p>
    <w:p w:rsidR="00C405CB" w:rsidRDefault="00C405CB" w:rsidP="00C405CB">
      <w:pPr>
        <w:widowControl/>
        <w:numPr>
          <w:ilvl w:val="0"/>
          <w:numId w:val="13"/>
        </w:numPr>
        <w:autoSpaceDE/>
        <w:autoSpaceDN/>
        <w:adjustRightInd/>
        <w:jc w:val="both"/>
      </w:pPr>
      <w:r>
        <w:t>_______________________________________________________________</w:t>
      </w:r>
    </w:p>
    <w:p w:rsidR="00C405CB" w:rsidRDefault="00C405CB" w:rsidP="00C405CB">
      <w:pPr>
        <w:widowControl/>
        <w:numPr>
          <w:ilvl w:val="0"/>
          <w:numId w:val="13"/>
        </w:numPr>
        <w:autoSpaceDE/>
        <w:autoSpaceDN/>
        <w:adjustRightInd/>
        <w:jc w:val="both"/>
      </w:pPr>
      <w:r>
        <w:t>_______________________________________________________________</w:t>
      </w:r>
    </w:p>
    <w:p w:rsidR="00C405CB" w:rsidRDefault="00C405CB" w:rsidP="00C405CB">
      <w:pPr>
        <w:widowControl/>
        <w:numPr>
          <w:ilvl w:val="0"/>
          <w:numId w:val="13"/>
        </w:numPr>
        <w:autoSpaceDE/>
        <w:autoSpaceDN/>
        <w:adjustRightInd/>
        <w:jc w:val="both"/>
      </w:pPr>
      <w:r>
        <w:t>_______________________________________________________________</w:t>
      </w:r>
    </w:p>
    <w:p w:rsidR="00C405CB" w:rsidRDefault="00C405CB" w:rsidP="00C405CB">
      <w:pPr>
        <w:widowControl/>
        <w:numPr>
          <w:ilvl w:val="0"/>
          <w:numId w:val="13"/>
        </w:numPr>
        <w:autoSpaceDE/>
        <w:autoSpaceDN/>
        <w:adjustRightInd/>
        <w:jc w:val="both"/>
      </w:pPr>
      <w:r>
        <w:t>_______________________________________________________________</w:t>
      </w:r>
    </w:p>
    <w:p w:rsidR="00C405CB" w:rsidRDefault="00C405CB" w:rsidP="00C405CB">
      <w:pPr>
        <w:widowControl/>
        <w:numPr>
          <w:ilvl w:val="0"/>
          <w:numId w:val="13"/>
        </w:numPr>
        <w:autoSpaceDE/>
        <w:autoSpaceDN/>
        <w:adjustRightInd/>
        <w:jc w:val="both"/>
      </w:pPr>
      <w:r>
        <w:t>_______________________________________________________________</w:t>
      </w:r>
    </w:p>
    <w:p w:rsidR="00C405CB" w:rsidRDefault="00C405CB" w:rsidP="00C405CB">
      <w:pPr>
        <w:widowControl/>
        <w:numPr>
          <w:ilvl w:val="0"/>
          <w:numId w:val="13"/>
        </w:numPr>
        <w:autoSpaceDE/>
        <w:autoSpaceDN/>
        <w:adjustRightInd/>
        <w:jc w:val="both"/>
      </w:pPr>
      <w:r>
        <w:t>_______________________________________________________________</w:t>
      </w:r>
    </w:p>
    <w:p w:rsidR="00C405CB" w:rsidRDefault="00C405CB" w:rsidP="00C405CB">
      <w:pPr>
        <w:jc w:val="both"/>
      </w:pPr>
    </w:p>
    <w:p w:rsidR="00C405CB" w:rsidRDefault="00C405CB" w:rsidP="00C405CB">
      <w:pPr>
        <w:ind w:left="5760"/>
        <w:jc w:val="both"/>
      </w:pPr>
      <w:r>
        <w:t>Подпись _________________</w:t>
      </w:r>
    </w:p>
    <w:p w:rsidR="00C405CB" w:rsidRDefault="00C405CB" w:rsidP="00C405CB">
      <w:pPr>
        <w:jc w:val="both"/>
      </w:pPr>
      <w:r>
        <w:tab/>
      </w:r>
      <w:r>
        <w:tab/>
      </w:r>
      <w:r>
        <w:tab/>
      </w:r>
      <w:r>
        <w:tab/>
      </w:r>
      <w:r>
        <w:tab/>
      </w:r>
      <w:r>
        <w:tab/>
      </w:r>
      <w:r>
        <w:tab/>
      </w:r>
      <w:r>
        <w:tab/>
      </w:r>
      <w:r>
        <w:tab/>
      </w:r>
    </w:p>
    <w:p w:rsidR="009E0D41" w:rsidRDefault="00C405CB" w:rsidP="00C405CB">
      <w:pPr>
        <w:ind w:left="5040" w:firstLine="720"/>
        <w:jc w:val="both"/>
        <w:rPr>
          <w:sz w:val="28"/>
          <w:szCs w:val="28"/>
        </w:rPr>
      </w:pPr>
      <w:r>
        <w:t>Дата "____"_____________ г.</w:t>
      </w:r>
    </w:p>
    <w:sectPr w:rsidR="009E0D41" w:rsidSect="00EB4CBA">
      <w:headerReference w:type="even" r:id="rId11"/>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5CB" w:rsidRDefault="00C405CB">
      <w:r>
        <w:separator/>
      </w:r>
    </w:p>
  </w:endnote>
  <w:endnote w:type="continuationSeparator" w:id="0">
    <w:p w:rsidR="00C405CB" w:rsidRDefault="00C4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5CB" w:rsidRDefault="00C405CB">
      <w:r>
        <w:separator/>
      </w:r>
    </w:p>
  </w:footnote>
  <w:footnote w:type="continuationSeparator" w:id="0">
    <w:p w:rsidR="00C405CB" w:rsidRDefault="00C4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B3B" w:rsidRDefault="005A4B3B" w:rsidP="00756552">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5A4B3B" w:rsidRDefault="005A4B3B">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522AF"/>
    <w:multiLevelType w:val="hybridMultilevel"/>
    <w:tmpl w:val="EF1CBCE2"/>
    <w:lvl w:ilvl="0" w:tplc="2826C2BA">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 w15:restartNumberingAfterBreak="0">
    <w:nsid w:val="1BF00859"/>
    <w:multiLevelType w:val="hybridMultilevel"/>
    <w:tmpl w:val="FFC6EB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1676FE"/>
    <w:multiLevelType w:val="multilevel"/>
    <w:tmpl w:val="72C08B3A"/>
    <w:lvl w:ilvl="0">
      <w:start w:val="2"/>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503"/>
        </w:tabs>
        <w:ind w:left="503" w:hanging="39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059"/>
        </w:tabs>
        <w:ind w:left="1059" w:hanging="72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1645"/>
        </w:tabs>
        <w:ind w:left="1645" w:hanging="1080"/>
      </w:pPr>
      <w:rPr>
        <w:rFonts w:cs="Times New Roman" w:hint="default"/>
      </w:rPr>
    </w:lvl>
    <w:lvl w:ilvl="6">
      <w:start w:val="1"/>
      <w:numFmt w:val="decimal"/>
      <w:lvlText w:val="%1.%2.%3.%4.%5.%6.%7."/>
      <w:lvlJc w:val="left"/>
      <w:pPr>
        <w:tabs>
          <w:tab w:val="num" w:pos="1758"/>
        </w:tabs>
        <w:ind w:left="1758" w:hanging="1080"/>
      </w:pPr>
      <w:rPr>
        <w:rFonts w:cs="Times New Roman" w:hint="default"/>
      </w:rPr>
    </w:lvl>
    <w:lvl w:ilvl="7">
      <w:start w:val="1"/>
      <w:numFmt w:val="decimal"/>
      <w:lvlText w:val="%1.%2.%3.%4.%5.%6.%7.%8."/>
      <w:lvlJc w:val="left"/>
      <w:pPr>
        <w:tabs>
          <w:tab w:val="num" w:pos="2231"/>
        </w:tabs>
        <w:ind w:left="2231" w:hanging="1440"/>
      </w:pPr>
      <w:rPr>
        <w:rFonts w:cs="Times New Roman" w:hint="default"/>
      </w:rPr>
    </w:lvl>
    <w:lvl w:ilvl="8">
      <w:start w:val="1"/>
      <w:numFmt w:val="decimal"/>
      <w:lvlText w:val="%1.%2.%3.%4.%5.%6.%7.%8.%9."/>
      <w:lvlJc w:val="left"/>
      <w:pPr>
        <w:tabs>
          <w:tab w:val="num" w:pos="2344"/>
        </w:tabs>
        <w:ind w:left="2344" w:hanging="1440"/>
      </w:pPr>
      <w:rPr>
        <w:rFonts w:cs="Times New Roman" w:hint="default"/>
      </w:rPr>
    </w:lvl>
  </w:abstractNum>
  <w:abstractNum w:abstractNumId="4" w15:restartNumberingAfterBreak="0">
    <w:nsid w:val="306F3D80"/>
    <w:multiLevelType w:val="hybridMultilevel"/>
    <w:tmpl w:val="86EED9A8"/>
    <w:lvl w:ilvl="0" w:tplc="A02417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6" w15:restartNumberingAfterBreak="0">
    <w:nsid w:val="4C371623"/>
    <w:multiLevelType w:val="hybridMultilevel"/>
    <w:tmpl w:val="14206E5A"/>
    <w:lvl w:ilvl="0" w:tplc="E4F890E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61EE2270"/>
    <w:multiLevelType w:val="hybridMultilevel"/>
    <w:tmpl w:val="CDA004F2"/>
    <w:lvl w:ilvl="0" w:tplc="025E50A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3021F20"/>
    <w:multiLevelType w:val="hybridMultilevel"/>
    <w:tmpl w:val="DC368A52"/>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5E00DF"/>
    <w:multiLevelType w:val="hybridMultilevel"/>
    <w:tmpl w:val="AA4C9E6A"/>
    <w:lvl w:ilvl="0" w:tplc="D6B207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70370A0"/>
    <w:multiLevelType w:val="hybridMultilevel"/>
    <w:tmpl w:val="E14A75DE"/>
    <w:lvl w:ilvl="0" w:tplc="9574243E">
      <w:start w:val="1"/>
      <w:numFmt w:val="decimal"/>
      <w:lvlText w:val="%1."/>
      <w:lvlJc w:val="left"/>
      <w:pPr>
        <w:tabs>
          <w:tab w:val="num" w:pos="1998"/>
        </w:tabs>
        <w:ind w:left="1998" w:hanging="12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1"/>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2E"/>
    <w:rsid w:val="000003C1"/>
    <w:rsid w:val="00003659"/>
    <w:rsid w:val="00004B0B"/>
    <w:rsid w:val="00004DC1"/>
    <w:rsid w:val="000113EB"/>
    <w:rsid w:val="00017D3E"/>
    <w:rsid w:val="0002170B"/>
    <w:rsid w:val="00021DC4"/>
    <w:rsid w:val="000236F3"/>
    <w:rsid w:val="00024AFE"/>
    <w:rsid w:val="000264AD"/>
    <w:rsid w:val="0003074C"/>
    <w:rsid w:val="000366A3"/>
    <w:rsid w:val="0003773F"/>
    <w:rsid w:val="000422CD"/>
    <w:rsid w:val="00042870"/>
    <w:rsid w:val="000430F7"/>
    <w:rsid w:val="0004379C"/>
    <w:rsid w:val="000437B7"/>
    <w:rsid w:val="000456C3"/>
    <w:rsid w:val="00046671"/>
    <w:rsid w:val="00047D3A"/>
    <w:rsid w:val="00050A06"/>
    <w:rsid w:val="000518DE"/>
    <w:rsid w:val="00051B61"/>
    <w:rsid w:val="000539FA"/>
    <w:rsid w:val="00054425"/>
    <w:rsid w:val="00057C96"/>
    <w:rsid w:val="00061727"/>
    <w:rsid w:val="00062630"/>
    <w:rsid w:val="00064116"/>
    <w:rsid w:val="00065FBC"/>
    <w:rsid w:val="00067408"/>
    <w:rsid w:val="00067BAB"/>
    <w:rsid w:val="00071722"/>
    <w:rsid w:val="00071C6C"/>
    <w:rsid w:val="00071FFA"/>
    <w:rsid w:val="000721C2"/>
    <w:rsid w:val="00073BE5"/>
    <w:rsid w:val="00073FD1"/>
    <w:rsid w:val="00076398"/>
    <w:rsid w:val="00076F2B"/>
    <w:rsid w:val="00084318"/>
    <w:rsid w:val="000867D4"/>
    <w:rsid w:val="00091192"/>
    <w:rsid w:val="00092910"/>
    <w:rsid w:val="00093189"/>
    <w:rsid w:val="0009319A"/>
    <w:rsid w:val="00093279"/>
    <w:rsid w:val="00096B18"/>
    <w:rsid w:val="00097E88"/>
    <w:rsid w:val="000A054B"/>
    <w:rsid w:val="000A21EA"/>
    <w:rsid w:val="000A2348"/>
    <w:rsid w:val="000A38C7"/>
    <w:rsid w:val="000A4C55"/>
    <w:rsid w:val="000A793B"/>
    <w:rsid w:val="000B1A6A"/>
    <w:rsid w:val="000B2BD9"/>
    <w:rsid w:val="000B47AC"/>
    <w:rsid w:val="000B50D1"/>
    <w:rsid w:val="000B58E1"/>
    <w:rsid w:val="000B7739"/>
    <w:rsid w:val="000C03E3"/>
    <w:rsid w:val="000C0E1E"/>
    <w:rsid w:val="000C123F"/>
    <w:rsid w:val="000C14FA"/>
    <w:rsid w:val="000C20C0"/>
    <w:rsid w:val="000C3D6C"/>
    <w:rsid w:val="000D08D6"/>
    <w:rsid w:val="000D1222"/>
    <w:rsid w:val="000D58C0"/>
    <w:rsid w:val="000D7B5F"/>
    <w:rsid w:val="000E04AB"/>
    <w:rsid w:val="000E0BFF"/>
    <w:rsid w:val="000E2754"/>
    <w:rsid w:val="000E469E"/>
    <w:rsid w:val="000F0A3B"/>
    <w:rsid w:val="000F407D"/>
    <w:rsid w:val="000F47EE"/>
    <w:rsid w:val="000F4EF4"/>
    <w:rsid w:val="000F6914"/>
    <w:rsid w:val="000F7458"/>
    <w:rsid w:val="000F7521"/>
    <w:rsid w:val="000F7793"/>
    <w:rsid w:val="00100202"/>
    <w:rsid w:val="00100356"/>
    <w:rsid w:val="00100CF2"/>
    <w:rsid w:val="0010188F"/>
    <w:rsid w:val="00104C50"/>
    <w:rsid w:val="0010533D"/>
    <w:rsid w:val="00107D24"/>
    <w:rsid w:val="001106C3"/>
    <w:rsid w:val="00111277"/>
    <w:rsid w:val="00113251"/>
    <w:rsid w:val="00113576"/>
    <w:rsid w:val="00115AE0"/>
    <w:rsid w:val="00116590"/>
    <w:rsid w:val="00121ECC"/>
    <w:rsid w:val="00123F86"/>
    <w:rsid w:val="00125717"/>
    <w:rsid w:val="00125CFE"/>
    <w:rsid w:val="00127711"/>
    <w:rsid w:val="00131956"/>
    <w:rsid w:val="00134112"/>
    <w:rsid w:val="00134C59"/>
    <w:rsid w:val="0013506D"/>
    <w:rsid w:val="00135CFA"/>
    <w:rsid w:val="001401F7"/>
    <w:rsid w:val="00140BEC"/>
    <w:rsid w:val="00144602"/>
    <w:rsid w:val="00145486"/>
    <w:rsid w:val="00145EFD"/>
    <w:rsid w:val="001467E3"/>
    <w:rsid w:val="001471A8"/>
    <w:rsid w:val="00150392"/>
    <w:rsid w:val="001548D4"/>
    <w:rsid w:val="001619BB"/>
    <w:rsid w:val="001620C5"/>
    <w:rsid w:val="00164C76"/>
    <w:rsid w:val="00165CFD"/>
    <w:rsid w:val="00166AB9"/>
    <w:rsid w:val="00167D12"/>
    <w:rsid w:val="00167FAB"/>
    <w:rsid w:val="00171D23"/>
    <w:rsid w:val="00172B17"/>
    <w:rsid w:val="00172E95"/>
    <w:rsid w:val="0017347E"/>
    <w:rsid w:val="00173A5C"/>
    <w:rsid w:val="001751AE"/>
    <w:rsid w:val="00177EA5"/>
    <w:rsid w:val="001823E6"/>
    <w:rsid w:val="001845C9"/>
    <w:rsid w:val="00184770"/>
    <w:rsid w:val="0018542D"/>
    <w:rsid w:val="001879CD"/>
    <w:rsid w:val="001911A3"/>
    <w:rsid w:val="00192561"/>
    <w:rsid w:val="00193BC1"/>
    <w:rsid w:val="00194B89"/>
    <w:rsid w:val="00197338"/>
    <w:rsid w:val="001A014C"/>
    <w:rsid w:val="001A0596"/>
    <w:rsid w:val="001A3126"/>
    <w:rsid w:val="001A3794"/>
    <w:rsid w:val="001B08D9"/>
    <w:rsid w:val="001B1149"/>
    <w:rsid w:val="001B2812"/>
    <w:rsid w:val="001B2DDA"/>
    <w:rsid w:val="001B4551"/>
    <w:rsid w:val="001B5ABA"/>
    <w:rsid w:val="001B5B92"/>
    <w:rsid w:val="001B67C6"/>
    <w:rsid w:val="001C0B6D"/>
    <w:rsid w:val="001C4610"/>
    <w:rsid w:val="001C5513"/>
    <w:rsid w:val="001C5FF0"/>
    <w:rsid w:val="001D0B09"/>
    <w:rsid w:val="001D0B81"/>
    <w:rsid w:val="001D0F83"/>
    <w:rsid w:val="001D5A6E"/>
    <w:rsid w:val="001D62F1"/>
    <w:rsid w:val="001D63C5"/>
    <w:rsid w:val="001D7F89"/>
    <w:rsid w:val="001E04BE"/>
    <w:rsid w:val="001E06AD"/>
    <w:rsid w:val="001E0F5F"/>
    <w:rsid w:val="001E209F"/>
    <w:rsid w:val="001E34A4"/>
    <w:rsid w:val="001E37C8"/>
    <w:rsid w:val="001E7E3A"/>
    <w:rsid w:val="001F2B85"/>
    <w:rsid w:val="001F57FE"/>
    <w:rsid w:val="001F5C46"/>
    <w:rsid w:val="001F679C"/>
    <w:rsid w:val="001F7B48"/>
    <w:rsid w:val="0020516B"/>
    <w:rsid w:val="002070CF"/>
    <w:rsid w:val="00207819"/>
    <w:rsid w:val="00211473"/>
    <w:rsid w:val="00212EAA"/>
    <w:rsid w:val="002147D5"/>
    <w:rsid w:val="0022114E"/>
    <w:rsid w:val="0022316D"/>
    <w:rsid w:val="00226617"/>
    <w:rsid w:val="00230B13"/>
    <w:rsid w:val="0023177E"/>
    <w:rsid w:val="00235106"/>
    <w:rsid w:val="00237147"/>
    <w:rsid w:val="002376C2"/>
    <w:rsid w:val="00241CB2"/>
    <w:rsid w:val="0024565C"/>
    <w:rsid w:val="00245C1F"/>
    <w:rsid w:val="00245D9E"/>
    <w:rsid w:val="002478F6"/>
    <w:rsid w:val="00247AD3"/>
    <w:rsid w:val="00251F7B"/>
    <w:rsid w:val="0025341D"/>
    <w:rsid w:val="00254D5E"/>
    <w:rsid w:val="0025580B"/>
    <w:rsid w:val="0025612D"/>
    <w:rsid w:val="00260EC6"/>
    <w:rsid w:val="00264731"/>
    <w:rsid w:val="002649E3"/>
    <w:rsid w:val="00270B60"/>
    <w:rsid w:val="00273C48"/>
    <w:rsid w:val="00275459"/>
    <w:rsid w:val="002758B6"/>
    <w:rsid w:val="00276EAE"/>
    <w:rsid w:val="002801CF"/>
    <w:rsid w:val="0028022A"/>
    <w:rsid w:val="00280D2D"/>
    <w:rsid w:val="00283BB1"/>
    <w:rsid w:val="00287F1E"/>
    <w:rsid w:val="00290BEC"/>
    <w:rsid w:val="00291B15"/>
    <w:rsid w:val="00291FE5"/>
    <w:rsid w:val="00292358"/>
    <w:rsid w:val="00293BA0"/>
    <w:rsid w:val="002A61ED"/>
    <w:rsid w:val="002B0303"/>
    <w:rsid w:val="002B110C"/>
    <w:rsid w:val="002B2ECD"/>
    <w:rsid w:val="002B4084"/>
    <w:rsid w:val="002B408C"/>
    <w:rsid w:val="002B527A"/>
    <w:rsid w:val="002C01BB"/>
    <w:rsid w:val="002C0284"/>
    <w:rsid w:val="002C2FC8"/>
    <w:rsid w:val="002C3CA9"/>
    <w:rsid w:val="002C4CB5"/>
    <w:rsid w:val="002C540B"/>
    <w:rsid w:val="002C5618"/>
    <w:rsid w:val="002C5EED"/>
    <w:rsid w:val="002D0950"/>
    <w:rsid w:val="002D2DCA"/>
    <w:rsid w:val="002D5A6E"/>
    <w:rsid w:val="002E0298"/>
    <w:rsid w:val="002E0371"/>
    <w:rsid w:val="002E20D7"/>
    <w:rsid w:val="002E43AB"/>
    <w:rsid w:val="002E5288"/>
    <w:rsid w:val="002E561C"/>
    <w:rsid w:val="002E6EAD"/>
    <w:rsid w:val="002E7B52"/>
    <w:rsid w:val="002E7D55"/>
    <w:rsid w:val="002F1AA7"/>
    <w:rsid w:val="002F2901"/>
    <w:rsid w:val="002F5795"/>
    <w:rsid w:val="002F6B24"/>
    <w:rsid w:val="00300728"/>
    <w:rsid w:val="00300ADE"/>
    <w:rsid w:val="00300C9B"/>
    <w:rsid w:val="003022AA"/>
    <w:rsid w:val="00303728"/>
    <w:rsid w:val="00303D8D"/>
    <w:rsid w:val="00304A10"/>
    <w:rsid w:val="003133C4"/>
    <w:rsid w:val="00314A5A"/>
    <w:rsid w:val="00314D67"/>
    <w:rsid w:val="003160EB"/>
    <w:rsid w:val="00317B88"/>
    <w:rsid w:val="00317F85"/>
    <w:rsid w:val="003228C2"/>
    <w:rsid w:val="00323B18"/>
    <w:rsid w:val="00324C24"/>
    <w:rsid w:val="00330C8B"/>
    <w:rsid w:val="00331829"/>
    <w:rsid w:val="00333E36"/>
    <w:rsid w:val="00334C07"/>
    <w:rsid w:val="0033674E"/>
    <w:rsid w:val="003377B8"/>
    <w:rsid w:val="00342FFF"/>
    <w:rsid w:val="00343313"/>
    <w:rsid w:val="00350D71"/>
    <w:rsid w:val="003544D5"/>
    <w:rsid w:val="0035685B"/>
    <w:rsid w:val="00356DDC"/>
    <w:rsid w:val="00362977"/>
    <w:rsid w:val="00362D7B"/>
    <w:rsid w:val="00365561"/>
    <w:rsid w:val="00365F1D"/>
    <w:rsid w:val="0036757B"/>
    <w:rsid w:val="0037223E"/>
    <w:rsid w:val="00376BAE"/>
    <w:rsid w:val="003772EC"/>
    <w:rsid w:val="0037741A"/>
    <w:rsid w:val="00380410"/>
    <w:rsid w:val="00380910"/>
    <w:rsid w:val="0038152D"/>
    <w:rsid w:val="0038345F"/>
    <w:rsid w:val="00383915"/>
    <w:rsid w:val="00383C87"/>
    <w:rsid w:val="003860DE"/>
    <w:rsid w:val="00386B12"/>
    <w:rsid w:val="00387E2F"/>
    <w:rsid w:val="003917DE"/>
    <w:rsid w:val="00392A17"/>
    <w:rsid w:val="00392EC2"/>
    <w:rsid w:val="0039394B"/>
    <w:rsid w:val="00393F16"/>
    <w:rsid w:val="003954C4"/>
    <w:rsid w:val="00397027"/>
    <w:rsid w:val="003A18B9"/>
    <w:rsid w:val="003A277A"/>
    <w:rsid w:val="003A4671"/>
    <w:rsid w:val="003A62EA"/>
    <w:rsid w:val="003A6D92"/>
    <w:rsid w:val="003A6EE2"/>
    <w:rsid w:val="003A7060"/>
    <w:rsid w:val="003A7447"/>
    <w:rsid w:val="003A74B4"/>
    <w:rsid w:val="003A7C9E"/>
    <w:rsid w:val="003B19DB"/>
    <w:rsid w:val="003B63E0"/>
    <w:rsid w:val="003B69BB"/>
    <w:rsid w:val="003B7128"/>
    <w:rsid w:val="003B71DD"/>
    <w:rsid w:val="003B7DB1"/>
    <w:rsid w:val="003C30CE"/>
    <w:rsid w:val="003C7304"/>
    <w:rsid w:val="003C7636"/>
    <w:rsid w:val="003D0DBE"/>
    <w:rsid w:val="003D3240"/>
    <w:rsid w:val="003D419E"/>
    <w:rsid w:val="003D42BC"/>
    <w:rsid w:val="003D45D2"/>
    <w:rsid w:val="003D4B9B"/>
    <w:rsid w:val="003D5956"/>
    <w:rsid w:val="003D59F5"/>
    <w:rsid w:val="003D7A90"/>
    <w:rsid w:val="003E10FB"/>
    <w:rsid w:val="003E1A1D"/>
    <w:rsid w:val="003E2820"/>
    <w:rsid w:val="003E36B2"/>
    <w:rsid w:val="003E6E23"/>
    <w:rsid w:val="003E7A79"/>
    <w:rsid w:val="003F157E"/>
    <w:rsid w:val="003F2EF9"/>
    <w:rsid w:val="003F3EF5"/>
    <w:rsid w:val="003F6F3A"/>
    <w:rsid w:val="00401159"/>
    <w:rsid w:val="00403A5A"/>
    <w:rsid w:val="00412DB7"/>
    <w:rsid w:val="004130E4"/>
    <w:rsid w:val="00413912"/>
    <w:rsid w:val="00415DAA"/>
    <w:rsid w:val="00415DFD"/>
    <w:rsid w:val="004160DC"/>
    <w:rsid w:val="00416693"/>
    <w:rsid w:val="0042662C"/>
    <w:rsid w:val="004301FD"/>
    <w:rsid w:val="00430FDE"/>
    <w:rsid w:val="00431A5C"/>
    <w:rsid w:val="00431C0C"/>
    <w:rsid w:val="004320CA"/>
    <w:rsid w:val="00432292"/>
    <w:rsid w:val="0043245F"/>
    <w:rsid w:val="00433B88"/>
    <w:rsid w:val="004343A8"/>
    <w:rsid w:val="004349BA"/>
    <w:rsid w:val="00434EB4"/>
    <w:rsid w:val="00435140"/>
    <w:rsid w:val="00435182"/>
    <w:rsid w:val="004411FF"/>
    <w:rsid w:val="004430B3"/>
    <w:rsid w:val="00443555"/>
    <w:rsid w:val="00444060"/>
    <w:rsid w:val="004443A5"/>
    <w:rsid w:val="004444A2"/>
    <w:rsid w:val="00445365"/>
    <w:rsid w:val="00447140"/>
    <w:rsid w:val="00447F43"/>
    <w:rsid w:val="00447F8D"/>
    <w:rsid w:val="00455667"/>
    <w:rsid w:val="004557A5"/>
    <w:rsid w:val="00455A11"/>
    <w:rsid w:val="00456600"/>
    <w:rsid w:val="00457950"/>
    <w:rsid w:val="00457C6F"/>
    <w:rsid w:val="00460274"/>
    <w:rsid w:val="00462748"/>
    <w:rsid w:val="00466C6D"/>
    <w:rsid w:val="004723CA"/>
    <w:rsid w:val="004743F2"/>
    <w:rsid w:val="00476836"/>
    <w:rsid w:val="0047743E"/>
    <w:rsid w:val="00480FCC"/>
    <w:rsid w:val="00481340"/>
    <w:rsid w:val="0048499C"/>
    <w:rsid w:val="00486D3E"/>
    <w:rsid w:val="004872E7"/>
    <w:rsid w:val="00491DBB"/>
    <w:rsid w:val="00492DF1"/>
    <w:rsid w:val="00492F94"/>
    <w:rsid w:val="00493750"/>
    <w:rsid w:val="00493BA1"/>
    <w:rsid w:val="004950E5"/>
    <w:rsid w:val="004A0621"/>
    <w:rsid w:val="004A17BE"/>
    <w:rsid w:val="004A4D8F"/>
    <w:rsid w:val="004A5BAA"/>
    <w:rsid w:val="004A6F32"/>
    <w:rsid w:val="004A7E9F"/>
    <w:rsid w:val="004B3EB3"/>
    <w:rsid w:val="004B7209"/>
    <w:rsid w:val="004C2DFD"/>
    <w:rsid w:val="004C3867"/>
    <w:rsid w:val="004C426B"/>
    <w:rsid w:val="004D0788"/>
    <w:rsid w:val="004D0D13"/>
    <w:rsid w:val="004D215C"/>
    <w:rsid w:val="004E07C9"/>
    <w:rsid w:val="004E0A3E"/>
    <w:rsid w:val="004E1576"/>
    <w:rsid w:val="004E4D2C"/>
    <w:rsid w:val="004E5507"/>
    <w:rsid w:val="004E7FA9"/>
    <w:rsid w:val="004F3B07"/>
    <w:rsid w:val="004F3F3F"/>
    <w:rsid w:val="004F5181"/>
    <w:rsid w:val="005002B8"/>
    <w:rsid w:val="00500352"/>
    <w:rsid w:val="005005D4"/>
    <w:rsid w:val="005014F5"/>
    <w:rsid w:val="00501950"/>
    <w:rsid w:val="005019A6"/>
    <w:rsid w:val="00501F9C"/>
    <w:rsid w:val="005038AB"/>
    <w:rsid w:val="00504AC7"/>
    <w:rsid w:val="00507216"/>
    <w:rsid w:val="00512DC1"/>
    <w:rsid w:val="00512E71"/>
    <w:rsid w:val="00513531"/>
    <w:rsid w:val="0051521C"/>
    <w:rsid w:val="00515BC5"/>
    <w:rsid w:val="00520973"/>
    <w:rsid w:val="00522666"/>
    <w:rsid w:val="00522834"/>
    <w:rsid w:val="005238E8"/>
    <w:rsid w:val="00523A7E"/>
    <w:rsid w:val="00523C7A"/>
    <w:rsid w:val="00523F29"/>
    <w:rsid w:val="00524897"/>
    <w:rsid w:val="00530738"/>
    <w:rsid w:val="00530F13"/>
    <w:rsid w:val="005311EF"/>
    <w:rsid w:val="005318B4"/>
    <w:rsid w:val="005334B9"/>
    <w:rsid w:val="005338C6"/>
    <w:rsid w:val="00534B0A"/>
    <w:rsid w:val="0053516A"/>
    <w:rsid w:val="00536314"/>
    <w:rsid w:val="00536A2A"/>
    <w:rsid w:val="0053750C"/>
    <w:rsid w:val="005402CE"/>
    <w:rsid w:val="00543F1E"/>
    <w:rsid w:val="00545694"/>
    <w:rsid w:val="00546014"/>
    <w:rsid w:val="00547064"/>
    <w:rsid w:val="00547EB1"/>
    <w:rsid w:val="0055067F"/>
    <w:rsid w:val="00551ED7"/>
    <w:rsid w:val="00553F3F"/>
    <w:rsid w:val="00557AC3"/>
    <w:rsid w:val="00557D1F"/>
    <w:rsid w:val="0056103C"/>
    <w:rsid w:val="00561F11"/>
    <w:rsid w:val="00562981"/>
    <w:rsid w:val="005630AB"/>
    <w:rsid w:val="005636FE"/>
    <w:rsid w:val="0056662D"/>
    <w:rsid w:val="00572693"/>
    <w:rsid w:val="005729BB"/>
    <w:rsid w:val="00575154"/>
    <w:rsid w:val="005753B5"/>
    <w:rsid w:val="00577A5D"/>
    <w:rsid w:val="00580643"/>
    <w:rsid w:val="0058136D"/>
    <w:rsid w:val="00582ACB"/>
    <w:rsid w:val="00583028"/>
    <w:rsid w:val="00586711"/>
    <w:rsid w:val="00587E4E"/>
    <w:rsid w:val="00590044"/>
    <w:rsid w:val="00591A90"/>
    <w:rsid w:val="00592078"/>
    <w:rsid w:val="0059515C"/>
    <w:rsid w:val="00595434"/>
    <w:rsid w:val="00597987"/>
    <w:rsid w:val="005A4B3B"/>
    <w:rsid w:val="005B0BF0"/>
    <w:rsid w:val="005B1027"/>
    <w:rsid w:val="005B3F37"/>
    <w:rsid w:val="005B5C63"/>
    <w:rsid w:val="005C128C"/>
    <w:rsid w:val="005C213A"/>
    <w:rsid w:val="005C419B"/>
    <w:rsid w:val="005C5B41"/>
    <w:rsid w:val="005D07DC"/>
    <w:rsid w:val="005D2F35"/>
    <w:rsid w:val="005D3393"/>
    <w:rsid w:val="005D4740"/>
    <w:rsid w:val="005D7013"/>
    <w:rsid w:val="005E10F8"/>
    <w:rsid w:val="005E11E7"/>
    <w:rsid w:val="005E20B4"/>
    <w:rsid w:val="005E6EC0"/>
    <w:rsid w:val="005E7BB5"/>
    <w:rsid w:val="005F039A"/>
    <w:rsid w:val="005F0D00"/>
    <w:rsid w:val="005F0FF6"/>
    <w:rsid w:val="005F15D0"/>
    <w:rsid w:val="005F3B67"/>
    <w:rsid w:val="005F3F12"/>
    <w:rsid w:val="005F4847"/>
    <w:rsid w:val="005F61E3"/>
    <w:rsid w:val="005F74F7"/>
    <w:rsid w:val="005F7BB7"/>
    <w:rsid w:val="00600120"/>
    <w:rsid w:val="00602401"/>
    <w:rsid w:val="006027C0"/>
    <w:rsid w:val="006030BE"/>
    <w:rsid w:val="00603435"/>
    <w:rsid w:val="006035D3"/>
    <w:rsid w:val="00604E71"/>
    <w:rsid w:val="00607A63"/>
    <w:rsid w:val="00611DC9"/>
    <w:rsid w:val="00611F21"/>
    <w:rsid w:val="00614DFD"/>
    <w:rsid w:val="006164CC"/>
    <w:rsid w:val="0062026D"/>
    <w:rsid w:val="0062172B"/>
    <w:rsid w:val="0062192E"/>
    <w:rsid w:val="006231C4"/>
    <w:rsid w:val="00625CC1"/>
    <w:rsid w:val="00626670"/>
    <w:rsid w:val="00630C66"/>
    <w:rsid w:val="00631ADF"/>
    <w:rsid w:val="0063404E"/>
    <w:rsid w:val="006359A5"/>
    <w:rsid w:val="00636102"/>
    <w:rsid w:val="006375D3"/>
    <w:rsid w:val="0064109A"/>
    <w:rsid w:val="0064166B"/>
    <w:rsid w:val="00641DAD"/>
    <w:rsid w:val="00642D44"/>
    <w:rsid w:val="006448E4"/>
    <w:rsid w:val="00644981"/>
    <w:rsid w:val="00650128"/>
    <w:rsid w:val="00650C58"/>
    <w:rsid w:val="00652817"/>
    <w:rsid w:val="006533FD"/>
    <w:rsid w:val="006542C2"/>
    <w:rsid w:val="00654767"/>
    <w:rsid w:val="00656027"/>
    <w:rsid w:val="00660374"/>
    <w:rsid w:val="006625AC"/>
    <w:rsid w:val="00665CE9"/>
    <w:rsid w:val="006700EA"/>
    <w:rsid w:val="00673113"/>
    <w:rsid w:val="00673882"/>
    <w:rsid w:val="00681A48"/>
    <w:rsid w:val="00682B04"/>
    <w:rsid w:val="006848F0"/>
    <w:rsid w:val="00684963"/>
    <w:rsid w:val="00684F8B"/>
    <w:rsid w:val="006876B1"/>
    <w:rsid w:val="0069073A"/>
    <w:rsid w:val="006934FA"/>
    <w:rsid w:val="00696159"/>
    <w:rsid w:val="006A11E9"/>
    <w:rsid w:val="006A1E93"/>
    <w:rsid w:val="006A5B8B"/>
    <w:rsid w:val="006B0006"/>
    <w:rsid w:val="006B1DBB"/>
    <w:rsid w:val="006B5CCA"/>
    <w:rsid w:val="006C1995"/>
    <w:rsid w:val="006C1B52"/>
    <w:rsid w:val="006C1ECA"/>
    <w:rsid w:val="006C6172"/>
    <w:rsid w:val="006C673A"/>
    <w:rsid w:val="006C6F20"/>
    <w:rsid w:val="006D0375"/>
    <w:rsid w:val="006D066D"/>
    <w:rsid w:val="006D1A13"/>
    <w:rsid w:val="006D21D1"/>
    <w:rsid w:val="006D2282"/>
    <w:rsid w:val="006D27ED"/>
    <w:rsid w:val="006D4826"/>
    <w:rsid w:val="006D5569"/>
    <w:rsid w:val="006D577C"/>
    <w:rsid w:val="006D6D49"/>
    <w:rsid w:val="006E03CF"/>
    <w:rsid w:val="006E104C"/>
    <w:rsid w:val="006E5578"/>
    <w:rsid w:val="006E56CE"/>
    <w:rsid w:val="006E57E8"/>
    <w:rsid w:val="006E620C"/>
    <w:rsid w:val="006E722C"/>
    <w:rsid w:val="006F18E9"/>
    <w:rsid w:val="006F4BE6"/>
    <w:rsid w:val="006F56A0"/>
    <w:rsid w:val="006F5F9D"/>
    <w:rsid w:val="00700453"/>
    <w:rsid w:val="00702D3D"/>
    <w:rsid w:val="007047CD"/>
    <w:rsid w:val="00705FD0"/>
    <w:rsid w:val="00707A9D"/>
    <w:rsid w:val="00711699"/>
    <w:rsid w:val="00712E78"/>
    <w:rsid w:val="007142BA"/>
    <w:rsid w:val="007142DA"/>
    <w:rsid w:val="007149E2"/>
    <w:rsid w:val="007151B4"/>
    <w:rsid w:val="007167F0"/>
    <w:rsid w:val="00716AA0"/>
    <w:rsid w:val="00717103"/>
    <w:rsid w:val="0072032F"/>
    <w:rsid w:val="007212DE"/>
    <w:rsid w:val="007215F6"/>
    <w:rsid w:val="00727888"/>
    <w:rsid w:val="00732450"/>
    <w:rsid w:val="00732A17"/>
    <w:rsid w:val="00733A61"/>
    <w:rsid w:val="00743AEE"/>
    <w:rsid w:val="00744AAE"/>
    <w:rsid w:val="00745167"/>
    <w:rsid w:val="00750F81"/>
    <w:rsid w:val="00753108"/>
    <w:rsid w:val="00754F07"/>
    <w:rsid w:val="0075511C"/>
    <w:rsid w:val="00755293"/>
    <w:rsid w:val="00756552"/>
    <w:rsid w:val="00756BE0"/>
    <w:rsid w:val="007578AC"/>
    <w:rsid w:val="00757B93"/>
    <w:rsid w:val="00760F0F"/>
    <w:rsid w:val="0076103A"/>
    <w:rsid w:val="00761B67"/>
    <w:rsid w:val="00761E0A"/>
    <w:rsid w:val="00766128"/>
    <w:rsid w:val="00766919"/>
    <w:rsid w:val="0076710C"/>
    <w:rsid w:val="00767247"/>
    <w:rsid w:val="00767C8B"/>
    <w:rsid w:val="0077154A"/>
    <w:rsid w:val="00773658"/>
    <w:rsid w:val="00774C59"/>
    <w:rsid w:val="0077565B"/>
    <w:rsid w:val="00780E97"/>
    <w:rsid w:val="00781E9C"/>
    <w:rsid w:val="0078736B"/>
    <w:rsid w:val="00787A0C"/>
    <w:rsid w:val="00791553"/>
    <w:rsid w:val="00792D6C"/>
    <w:rsid w:val="007932E8"/>
    <w:rsid w:val="00795A0B"/>
    <w:rsid w:val="007960F8"/>
    <w:rsid w:val="00796878"/>
    <w:rsid w:val="00797813"/>
    <w:rsid w:val="007979B3"/>
    <w:rsid w:val="00797B35"/>
    <w:rsid w:val="007A0014"/>
    <w:rsid w:val="007A0212"/>
    <w:rsid w:val="007A1021"/>
    <w:rsid w:val="007A1400"/>
    <w:rsid w:val="007A1E57"/>
    <w:rsid w:val="007A215F"/>
    <w:rsid w:val="007A2320"/>
    <w:rsid w:val="007A2719"/>
    <w:rsid w:val="007A60C2"/>
    <w:rsid w:val="007A773B"/>
    <w:rsid w:val="007B0A72"/>
    <w:rsid w:val="007B1105"/>
    <w:rsid w:val="007B1D37"/>
    <w:rsid w:val="007B303B"/>
    <w:rsid w:val="007B458F"/>
    <w:rsid w:val="007B5D57"/>
    <w:rsid w:val="007C0846"/>
    <w:rsid w:val="007C1EB1"/>
    <w:rsid w:val="007C2836"/>
    <w:rsid w:val="007D0FBD"/>
    <w:rsid w:val="007D2720"/>
    <w:rsid w:val="007D355C"/>
    <w:rsid w:val="007D4227"/>
    <w:rsid w:val="007D64A5"/>
    <w:rsid w:val="007E0A39"/>
    <w:rsid w:val="007E1BFD"/>
    <w:rsid w:val="007E1EE2"/>
    <w:rsid w:val="007E543D"/>
    <w:rsid w:val="007F003E"/>
    <w:rsid w:val="007F152B"/>
    <w:rsid w:val="007F52F3"/>
    <w:rsid w:val="007F5675"/>
    <w:rsid w:val="007F5897"/>
    <w:rsid w:val="007F5899"/>
    <w:rsid w:val="00801824"/>
    <w:rsid w:val="00801D72"/>
    <w:rsid w:val="00802660"/>
    <w:rsid w:val="00803063"/>
    <w:rsid w:val="00805875"/>
    <w:rsid w:val="00806276"/>
    <w:rsid w:val="00806535"/>
    <w:rsid w:val="00810052"/>
    <w:rsid w:val="0081095C"/>
    <w:rsid w:val="00810C73"/>
    <w:rsid w:val="0081244C"/>
    <w:rsid w:val="00812958"/>
    <w:rsid w:val="0081373E"/>
    <w:rsid w:val="0081596F"/>
    <w:rsid w:val="00816046"/>
    <w:rsid w:val="0082360A"/>
    <w:rsid w:val="00823856"/>
    <w:rsid w:val="00824205"/>
    <w:rsid w:val="0082422D"/>
    <w:rsid w:val="00825BFD"/>
    <w:rsid w:val="00827ACE"/>
    <w:rsid w:val="00830670"/>
    <w:rsid w:val="0083080F"/>
    <w:rsid w:val="0083119D"/>
    <w:rsid w:val="008314C9"/>
    <w:rsid w:val="0083289A"/>
    <w:rsid w:val="00842DB2"/>
    <w:rsid w:val="00846858"/>
    <w:rsid w:val="0085061F"/>
    <w:rsid w:val="0085353F"/>
    <w:rsid w:val="00853EC2"/>
    <w:rsid w:val="008544F2"/>
    <w:rsid w:val="00854565"/>
    <w:rsid w:val="00854CCE"/>
    <w:rsid w:val="00856AB8"/>
    <w:rsid w:val="008570D6"/>
    <w:rsid w:val="0086120E"/>
    <w:rsid w:val="008619EE"/>
    <w:rsid w:val="00862A2A"/>
    <w:rsid w:val="008631BF"/>
    <w:rsid w:val="0086346C"/>
    <w:rsid w:val="00866737"/>
    <w:rsid w:val="00866914"/>
    <w:rsid w:val="00867C02"/>
    <w:rsid w:val="008726A0"/>
    <w:rsid w:val="00873494"/>
    <w:rsid w:val="00873F84"/>
    <w:rsid w:val="0087655E"/>
    <w:rsid w:val="00876D9D"/>
    <w:rsid w:val="0087791D"/>
    <w:rsid w:val="0087791E"/>
    <w:rsid w:val="00881D18"/>
    <w:rsid w:val="00891915"/>
    <w:rsid w:val="00894988"/>
    <w:rsid w:val="00896A02"/>
    <w:rsid w:val="008972B7"/>
    <w:rsid w:val="008A0461"/>
    <w:rsid w:val="008A1328"/>
    <w:rsid w:val="008A135B"/>
    <w:rsid w:val="008A6A2B"/>
    <w:rsid w:val="008A7E02"/>
    <w:rsid w:val="008B1161"/>
    <w:rsid w:val="008B3D7A"/>
    <w:rsid w:val="008B43B5"/>
    <w:rsid w:val="008B4F4E"/>
    <w:rsid w:val="008B7CB1"/>
    <w:rsid w:val="008C0009"/>
    <w:rsid w:val="008C06EC"/>
    <w:rsid w:val="008C0BA6"/>
    <w:rsid w:val="008C5D0B"/>
    <w:rsid w:val="008C6F9D"/>
    <w:rsid w:val="008D0132"/>
    <w:rsid w:val="008D568A"/>
    <w:rsid w:val="008E0587"/>
    <w:rsid w:val="008E0B08"/>
    <w:rsid w:val="008E1995"/>
    <w:rsid w:val="008E2EF5"/>
    <w:rsid w:val="008E560A"/>
    <w:rsid w:val="008E6F49"/>
    <w:rsid w:val="008E74DB"/>
    <w:rsid w:val="008F3C79"/>
    <w:rsid w:val="008F3FC2"/>
    <w:rsid w:val="008F4DB4"/>
    <w:rsid w:val="008F591D"/>
    <w:rsid w:val="008F75BC"/>
    <w:rsid w:val="0090062D"/>
    <w:rsid w:val="00902CE9"/>
    <w:rsid w:val="00904932"/>
    <w:rsid w:val="00905E15"/>
    <w:rsid w:val="00907625"/>
    <w:rsid w:val="00907EEA"/>
    <w:rsid w:val="00911FA5"/>
    <w:rsid w:val="00912A81"/>
    <w:rsid w:val="00915505"/>
    <w:rsid w:val="009175EA"/>
    <w:rsid w:val="00921465"/>
    <w:rsid w:val="00922E8F"/>
    <w:rsid w:val="00923B1E"/>
    <w:rsid w:val="00923CA1"/>
    <w:rsid w:val="00925F04"/>
    <w:rsid w:val="009267BE"/>
    <w:rsid w:val="009278E4"/>
    <w:rsid w:val="00931C8A"/>
    <w:rsid w:val="00932559"/>
    <w:rsid w:val="009339B6"/>
    <w:rsid w:val="00935A70"/>
    <w:rsid w:val="00935DEC"/>
    <w:rsid w:val="009374B1"/>
    <w:rsid w:val="009374C4"/>
    <w:rsid w:val="00945BDD"/>
    <w:rsid w:val="0094606E"/>
    <w:rsid w:val="00946C01"/>
    <w:rsid w:val="00946F2E"/>
    <w:rsid w:val="0094702F"/>
    <w:rsid w:val="009502AD"/>
    <w:rsid w:val="00954EA2"/>
    <w:rsid w:val="0095708A"/>
    <w:rsid w:val="009616A8"/>
    <w:rsid w:val="00961791"/>
    <w:rsid w:val="00963B83"/>
    <w:rsid w:val="0096508F"/>
    <w:rsid w:val="0096589E"/>
    <w:rsid w:val="009678A9"/>
    <w:rsid w:val="00973E52"/>
    <w:rsid w:val="00974972"/>
    <w:rsid w:val="00975EED"/>
    <w:rsid w:val="00976E9A"/>
    <w:rsid w:val="0097724D"/>
    <w:rsid w:val="00980956"/>
    <w:rsid w:val="009820E4"/>
    <w:rsid w:val="00986330"/>
    <w:rsid w:val="00987A15"/>
    <w:rsid w:val="00993AAD"/>
    <w:rsid w:val="009942B8"/>
    <w:rsid w:val="00994620"/>
    <w:rsid w:val="0099484C"/>
    <w:rsid w:val="00994D60"/>
    <w:rsid w:val="00995888"/>
    <w:rsid w:val="009A0459"/>
    <w:rsid w:val="009A177D"/>
    <w:rsid w:val="009A1C30"/>
    <w:rsid w:val="009A20CE"/>
    <w:rsid w:val="009A291B"/>
    <w:rsid w:val="009A2F11"/>
    <w:rsid w:val="009A35D6"/>
    <w:rsid w:val="009A3E36"/>
    <w:rsid w:val="009A49F5"/>
    <w:rsid w:val="009A4E6E"/>
    <w:rsid w:val="009A6D04"/>
    <w:rsid w:val="009A792C"/>
    <w:rsid w:val="009A7BFF"/>
    <w:rsid w:val="009B1604"/>
    <w:rsid w:val="009B2A25"/>
    <w:rsid w:val="009B3212"/>
    <w:rsid w:val="009B543A"/>
    <w:rsid w:val="009B5D6D"/>
    <w:rsid w:val="009B6210"/>
    <w:rsid w:val="009B632D"/>
    <w:rsid w:val="009B74C3"/>
    <w:rsid w:val="009B7D08"/>
    <w:rsid w:val="009C037B"/>
    <w:rsid w:val="009C3BBB"/>
    <w:rsid w:val="009D0197"/>
    <w:rsid w:val="009D19AC"/>
    <w:rsid w:val="009D1DC0"/>
    <w:rsid w:val="009D3209"/>
    <w:rsid w:val="009D5365"/>
    <w:rsid w:val="009D5797"/>
    <w:rsid w:val="009D6455"/>
    <w:rsid w:val="009D7DDA"/>
    <w:rsid w:val="009E0D41"/>
    <w:rsid w:val="009E1077"/>
    <w:rsid w:val="009E1507"/>
    <w:rsid w:val="009E3DC4"/>
    <w:rsid w:val="009F0B3B"/>
    <w:rsid w:val="009F164D"/>
    <w:rsid w:val="009F19A8"/>
    <w:rsid w:val="009F208C"/>
    <w:rsid w:val="009F4448"/>
    <w:rsid w:val="00A04F08"/>
    <w:rsid w:val="00A1069D"/>
    <w:rsid w:val="00A1275D"/>
    <w:rsid w:val="00A13143"/>
    <w:rsid w:val="00A15C3D"/>
    <w:rsid w:val="00A17931"/>
    <w:rsid w:val="00A17D9A"/>
    <w:rsid w:val="00A249DB"/>
    <w:rsid w:val="00A27249"/>
    <w:rsid w:val="00A305BB"/>
    <w:rsid w:val="00A3147D"/>
    <w:rsid w:val="00A31666"/>
    <w:rsid w:val="00A34F3F"/>
    <w:rsid w:val="00A36BAA"/>
    <w:rsid w:val="00A377C4"/>
    <w:rsid w:val="00A40357"/>
    <w:rsid w:val="00A42D44"/>
    <w:rsid w:val="00A51B88"/>
    <w:rsid w:val="00A5294C"/>
    <w:rsid w:val="00A56610"/>
    <w:rsid w:val="00A56DCA"/>
    <w:rsid w:val="00A56FCF"/>
    <w:rsid w:val="00A62458"/>
    <w:rsid w:val="00A62674"/>
    <w:rsid w:val="00A62AB0"/>
    <w:rsid w:val="00A64FDC"/>
    <w:rsid w:val="00A6774D"/>
    <w:rsid w:val="00A70366"/>
    <w:rsid w:val="00A70B65"/>
    <w:rsid w:val="00A724FA"/>
    <w:rsid w:val="00A74ADF"/>
    <w:rsid w:val="00A76456"/>
    <w:rsid w:val="00A771A8"/>
    <w:rsid w:val="00A772B7"/>
    <w:rsid w:val="00A774B3"/>
    <w:rsid w:val="00A84FC3"/>
    <w:rsid w:val="00A85D38"/>
    <w:rsid w:val="00A86538"/>
    <w:rsid w:val="00A871C6"/>
    <w:rsid w:val="00A878CE"/>
    <w:rsid w:val="00A87946"/>
    <w:rsid w:val="00A938E6"/>
    <w:rsid w:val="00A951E8"/>
    <w:rsid w:val="00A9691D"/>
    <w:rsid w:val="00A97AA7"/>
    <w:rsid w:val="00AA1F55"/>
    <w:rsid w:val="00AA36EF"/>
    <w:rsid w:val="00AA40BE"/>
    <w:rsid w:val="00AA6498"/>
    <w:rsid w:val="00AA6E8A"/>
    <w:rsid w:val="00AB0C6B"/>
    <w:rsid w:val="00AB1048"/>
    <w:rsid w:val="00AB1814"/>
    <w:rsid w:val="00AB1D56"/>
    <w:rsid w:val="00AB29C5"/>
    <w:rsid w:val="00AB315F"/>
    <w:rsid w:val="00AB7CB8"/>
    <w:rsid w:val="00AC0FD6"/>
    <w:rsid w:val="00AC2519"/>
    <w:rsid w:val="00AC28F7"/>
    <w:rsid w:val="00AC2F2E"/>
    <w:rsid w:val="00AC3147"/>
    <w:rsid w:val="00AC48CD"/>
    <w:rsid w:val="00AC62CB"/>
    <w:rsid w:val="00AD02BC"/>
    <w:rsid w:val="00AD13AE"/>
    <w:rsid w:val="00AD1A21"/>
    <w:rsid w:val="00AD2B55"/>
    <w:rsid w:val="00AD2F74"/>
    <w:rsid w:val="00AD37ED"/>
    <w:rsid w:val="00AD497C"/>
    <w:rsid w:val="00AD58B0"/>
    <w:rsid w:val="00AD73C6"/>
    <w:rsid w:val="00AD7E9D"/>
    <w:rsid w:val="00AE0941"/>
    <w:rsid w:val="00AE1CD7"/>
    <w:rsid w:val="00AE2115"/>
    <w:rsid w:val="00AE50C4"/>
    <w:rsid w:val="00AE5726"/>
    <w:rsid w:val="00AF0FDB"/>
    <w:rsid w:val="00AF16EF"/>
    <w:rsid w:val="00AF4576"/>
    <w:rsid w:val="00AF568B"/>
    <w:rsid w:val="00AF5E68"/>
    <w:rsid w:val="00AF6A9E"/>
    <w:rsid w:val="00AF6DAE"/>
    <w:rsid w:val="00B018C3"/>
    <w:rsid w:val="00B020C8"/>
    <w:rsid w:val="00B02DBF"/>
    <w:rsid w:val="00B059E1"/>
    <w:rsid w:val="00B078BA"/>
    <w:rsid w:val="00B07BB1"/>
    <w:rsid w:val="00B105D1"/>
    <w:rsid w:val="00B10772"/>
    <w:rsid w:val="00B1249E"/>
    <w:rsid w:val="00B127EA"/>
    <w:rsid w:val="00B235FF"/>
    <w:rsid w:val="00B27B35"/>
    <w:rsid w:val="00B307C8"/>
    <w:rsid w:val="00B31475"/>
    <w:rsid w:val="00B329E3"/>
    <w:rsid w:val="00B33F16"/>
    <w:rsid w:val="00B36CFA"/>
    <w:rsid w:val="00B37240"/>
    <w:rsid w:val="00B43216"/>
    <w:rsid w:val="00B46F15"/>
    <w:rsid w:val="00B479E1"/>
    <w:rsid w:val="00B516A7"/>
    <w:rsid w:val="00B5172E"/>
    <w:rsid w:val="00B51890"/>
    <w:rsid w:val="00B528A8"/>
    <w:rsid w:val="00B52A54"/>
    <w:rsid w:val="00B5309F"/>
    <w:rsid w:val="00B53929"/>
    <w:rsid w:val="00B57C51"/>
    <w:rsid w:val="00B61A05"/>
    <w:rsid w:val="00B62404"/>
    <w:rsid w:val="00B62869"/>
    <w:rsid w:val="00B62892"/>
    <w:rsid w:val="00B62DB9"/>
    <w:rsid w:val="00B63A47"/>
    <w:rsid w:val="00B6410D"/>
    <w:rsid w:val="00B658AF"/>
    <w:rsid w:val="00B713C5"/>
    <w:rsid w:val="00B72105"/>
    <w:rsid w:val="00B7288B"/>
    <w:rsid w:val="00B764CF"/>
    <w:rsid w:val="00B76E81"/>
    <w:rsid w:val="00B775DB"/>
    <w:rsid w:val="00B80FE6"/>
    <w:rsid w:val="00B92C8E"/>
    <w:rsid w:val="00B94AE0"/>
    <w:rsid w:val="00B96229"/>
    <w:rsid w:val="00B973C6"/>
    <w:rsid w:val="00B975E6"/>
    <w:rsid w:val="00B9798A"/>
    <w:rsid w:val="00BA2773"/>
    <w:rsid w:val="00BA5628"/>
    <w:rsid w:val="00BA71C0"/>
    <w:rsid w:val="00BA734F"/>
    <w:rsid w:val="00BB27ED"/>
    <w:rsid w:val="00BB46D4"/>
    <w:rsid w:val="00BB47CC"/>
    <w:rsid w:val="00BB5220"/>
    <w:rsid w:val="00BB5E97"/>
    <w:rsid w:val="00BB6F5C"/>
    <w:rsid w:val="00BC18DA"/>
    <w:rsid w:val="00BC2735"/>
    <w:rsid w:val="00BC403E"/>
    <w:rsid w:val="00BC4B24"/>
    <w:rsid w:val="00BC4DB2"/>
    <w:rsid w:val="00BC72FB"/>
    <w:rsid w:val="00BD0DF6"/>
    <w:rsid w:val="00BD1A58"/>
    <w:rsid w:val="00BD3024"/>
    <w:rsid w:val="00BD45BC"/>
    <w:rsid w:val="00BD477B"/>
    <w:rsid w:val="00BD76AA"/>
    <w:rsid w:val="00BD770E"/>
    <w:rsid w:val="00BD7C03"/>
    <w:rsid w:val="00BE0232"/>
    <w:rsid w:val="00BE31D1"/>
    <w:rsid w:val="00BE7D13"/>
    <w:rsid w:val="00BF0B4E"/>
    <w:rsid w:val="00BF1B4E"/>
    <w:rsid w:val="00BF2431"/>
    <w:rsid w:val="00BF5790"/>
    <w:rsid w:val="00BF650A"/>
    <w:rsid w:val="00BF6D59"/>
    <w:rsid w:val="00C0019A"/>
    <w:rsid w:val="00C01470"/>
    <w:rsid w:val="00C01759"/>
    <w:rsid w:val="00C02D57"/>
    <w:rsid w:val="00C055E9"/>
    <w:rsid w:val="00C057EF"/>
    <w:rsid w:val="00C11425"/>
    <w:rsid w:val="00C14BFC"/>
    <w:rsid w:val="00C157C5"/>
    <w:rsid w:val="00C16A3D"/>
    <w:rsid w:val="00C16B3E"/>
    <w:rsid w:val="00C20118"/>
    <w:rsid w:val="00C21327"/>
    <w:rsid w:val="00C21C25"/>
    <w:rsid w:val="00C21D6D"/>
    <w:rsid w:val="00C2285C"/>
    <w:rsid w:val="00C22EAC"/>
    <w:rsid w:val="00C22F45"/>
    <w:rsid w:val="00C27CD3"/>
    <w:rsid w:val="00C304D3"/>
    <w:rsid w:val="00C305D2"/>
    <w:rsid w:val="00C307A2"/>
    <w:rsid w:val="00C30B59"/>
    <w:rsid w:val="00C30ED3"/>
    <w:rsid w:val="00C30ED9"/>
    <w:rsid w:val="00C32461"/>
    <w:rsid w:val="00C32841"/>
    <w:rsid w:val="00C32E8A"/>
    <w:rsid w:val="00C33571"/>
    <w:rsid w:val="00C341BC"/>
    <w:rsid w:val="00C35591"/>
    <w:rsid w:val="00C35F2E"/>
    <w:rsid w:val="00C36512"/>
    <w:rsid w:val="00C36B87"/>
    <w:rsid w:val="00C36DE1"/>
    <w:rsid w:val="00C3732E"/>
    <w:rsid w:val="00C37379"/>
    <w:rsid w:val="00C37532"/>
    <w:rsid w:val="00C40466"/>
    <w:rsid w:val="00C405CB"/>
    <w:rsid w:val="00C40ACA"/>
    <w:rsid w:val="00C40E7D"/>
    <w:rsid w:val="00C41B27"/>
    <w:rsid w:val="00C41D96"/>
    <w:rsid w:val="00C4347C"/>
    <w:rsid w:val="00C44B30"/>
    <w:rsid w:val="00C4709F"/>
    <w:rsid w:val="00C50898"/>
    <w:rsid w:val="00C50A7E"/>
    <w:rsid w:val="00C51F48"/>
    <w:rsid w:val="00C5204C"/>
    <w:rsid w:val="00C52983"/>
    <w:rsid w:val="00C538AD"/>
    <w:rsid w:val="00C615A4"/>
    <w:rsid w:val="00C64517"/>
    <w:rsid w:val="00C66BC2"/>
    <w:rsid w:val="00C66C5C"/>
    <w:rsid w:val="00C67377"/>
    <w:rsid w:val="00C718AA"/>
    <w:rsid w:val="00C71DAA"/>
    <w:rsid w:val="00C71F2A"/>
    <w:rsid w:val="00C73A38"/>
    <w:rsid w:val="00C75D2A"/>
    <w:rsid w:val="00C826C4"/>
    <w:rsid w:val="00C84B0A"/>
    <w:rsid w:val="00C852BB"/>
    <w:rsid w:val="00C86C39"/>
    <w:rsid w:val="00C87129"/>
    <w:rsid w:val="00C87556"/>
    <w:rsid w:val="00C90802"/>
    <w:rsid w:val="00C910F5"/>
    <w:rsid w:val="00C92D22"/>
    <w:rsid w:val="00C937FB"/>
    <w:rsid w:val="00C972DD"/>
    <w:rsid w:val="00C97FC7"/>
    <w:rsid w:val="00CA0690"/>
    <w:rsid w:val="00CA2E79"/>
    <w:rsid w:val="00CA36C7"/>
    <w:rsid w:val="00CA3E1B"/>
    <w:rsid w:val="00CA4155"/>
    <w:rsid w:val="00CA7752"/>
    <w:rsid w:val="00CB1B3B"/>
    <w:rsid w:val="00CB20FC"/>
    <w:rsid w:val="00CB57C2"/>
    <w:rsid w:val="00CB7F4C"/>
    <w:rsid w:val="00CC7235"/>
    <w:rsid w:val="00CD0704"/>
    <w:rsid w:val="00CD5533"/>
    <w:rsid w:val="00CD73F7"/>
    <w:rsid w:val="00CD78B3"/>
    <w:rsid w:val="00CE0657"/>
    <w:rsid w:val="00CE14FA"/>
    <w:rsid w:val="00CE19B4"/>
    <w:rsid w:val="00CE31AA"/>
    <w:rsid w:val="00CE5349"/>
    <w:rsid w:val="00CE576B"/>
    <w:rsid w:val="00CE6548"/>
    <w:rsid w:val="00CE6D26"/>
    <w:rsid w:val="00CE6D89"/>
    <w:rsid w:val="00CF0987"/>
    <w:rsid w:val="00CF0B0A"/>
    <w:rsid w:val="00CF1488"/>
    <w:rsid w:val="00CF26FC"/>
    <w:rsid w:val="00CF2811"/>
    <w:rsid w:val="00CF3889"/>
    <w:rsid w:val="00CF4FA9"/>
    <w:rsid w:val="00CF5412"/>
    <w:rsid w:val="00D00641"/>
    <w:rsid w:val="00D02348"/>
    <w:rsid w:val="00D02B9D"/>
    <w:rsid w:val="00D04115"/>
    <w:rsid w:val="00D0492C"/>
    <w:rsid w:val="00D0505A"/>
    <w:rsid w:val="00D05B2D"/>
    <w:rsid w:val="00D0754F"/>
    <w:rsid w:val="00D07566"/>
    <w:rsid w:val="00D12B85"/>
    <w:rsid w:val="00D139B6"/>
    <w:rsid w:val="00D15EA9"/>
    <w:rsid w:val="00D178A9"/>
    <w:rsid w:val="00D22D29"/>
    <w:rsid w:val="00D23758"/>
    <w:rsid w:val="00D23E01"/>
    <w:rsid w:val="00D23FCC"/>
    <w:rsid w:val="00D249E7"/>
    <w:rsid w:val="00D24D3E"/>
    <w:rsid w:val="00D30A53"/>
    <w:rsid w:val="00D32893"/>
    <w:rsid w:val="00D32CA3"/>
    <w:rsid w:val="00D35812"/>
    <w:rsid w:val="00D40F90"/>
    <w:rsid w:val="00D41235"/>
    <w:rsid w:val="00D436F4"/>
    <w:rsid w:val="00D43D12"/>
    <w:rsid w:val="00D45072"/>
    <w:rsid w:val="00D47C34"/>
    <w:rsid w:val="00D50209"/>
    <w:rsid w:val="00D50A9D"/>
    <w:rsid w:val="00D52DF6"/>
    <w:rsid w:val="00D53068"/>
    <w:rsid w:val="00D57D0E"/>
    <w:rsid w:val="00D6623E"/>
    <w:rsid w:val="00D70D15"/>
    <w:rsid w:val="00D7129F"/>
    <w:rsid w:val="00D719E0"/>
    <w:rsid w:val="00D71D48"/>
    <w:rsid w:val="00D73DC3"/>
    <w:rsid w:val="00D747BC"/>
    <w:rsid w:val="00D74924"/>
    <w:rsid w:val="00D759C5"/>
    <w:rsid w:val="00D81011"/>
    <w:rsid w:val="00D8223A"/>
    <w:rsid w:val="00D85F6E"/>
    <w:rsid w:val="00D87665"/>
    <w:rsid w:val="00D906DA"/>
    <w:rsid w:val="00D91DF0"/>
    <w:rsid w:val="00D928F6"/>
    <w:rsid w:val="00D94F66"/>
    <w:rsid w:val="00D96E42"/>
    <w:rsid w:val="00DA4219"/>
    <w:rsid w:val="00DA5524"/>
    <w:rsid w:val="00DA607C"/>
    <w:rsid w:val="00DB170C"/>
    <w:rsid w:val="00DB1A73"/>
    <w:rsid w:val="00DB26F8"/>
    <w:rsid w:val="00DB4EC4"/>
    <w:rsid w:val="00DB6E11"/>
    <w:rsid w:val="00DC0559"/>
    <w:rsid w:val="00DC3FF7"/>
    <w:rsid w:val="00DD1026"/>
    <w:rsid w:val="00DD20B6"/>
    <w:rsid w:val="00DD574D"/>
    <w:rsid w:val="00DD7FAA"/>
    <w:rsid w:val="00DE0854"/>
    <w:rsid w:val="00DE367E"/>
    <w:rsid w:val="00DE3A0D"/>
    <w:rsid w:val="00DE3CC0"/>
    <w:rsid w:val="00DE6319"/>
    <w:rsid w:val="00DE780C"/>
    <w:rsid w:val="00DE7DFA"/>
    <w:rsid w:val="00DF3BEE"/>
    <w:rsid w:val="00E00C20"/>
    <w:rsid w:val="00E01474"/>
    <w:rsid w:val="00E045F8"/>
    <w:rsid w:val="00E056CE"/>
    <w:rsid w:val="00E113C3"/>
    <w:rsid w:val="00E11955"/>
    <w:rsid w:val="00E11AAA"/>
    <w:rsid w:val="00E13A83"/>
    <w:rsid w:val="00E1577D"/>
    <w:rsid w:val="00E17C11"/>
    <w:rsid w:val="00E21327"/>
    <w:rsid w:val="00E22BE4"/>
    <w:rsid w:val="00E239B0"/>
    <w:rsid w:val="00E2602C"/>
    <w:rsid w:val="00E2619B"/>
    <w:rsid w:val="00E3120B"/>
    <w:rsid w:val="00E31883"/>
    <w:rsid w:val="00E31EDD"/>
    <w:rsid w:val="00E3254F"/>
    <w:rsid w:val="00E328B5"/>
    <w:rsid w:val="00E32A98"/>
    <w:rsid w:val="00E35403"/>
    <w:rsid w:val="00E35BAE"/>
    <w:rsid w:val="00E35E57"/>
    <w:rsid w:val="00E360AB"/>
    <w:rsid w:val="00E368F2"/>
    <w:rsid w:val="00E36BB4"/>
    <w:rsid w:val="00E379D4"/>
    <w:rsid w:val="00E40550"/>
    <w:rsid w:val="00E41ABD"/>
    <w:rsid w:val="00E438FD"/>
    <w:rsid w:val="00E45315"/>
    <w:rsid w:val="00E45BDB"/>
    <w:rsid w:val="00E460F3"/>
    <w:rsid w:val="00E4793D"/>
    <w:rsid w:val="00E47A12"/>
    <w:rsid w:val="00E47B79"/>
    <w:rsid w:val="00E532E3"/>
    <w:rsid w:val="00E5577F"/>
    <w:rsid w:val="00E55C7D"/>
    <w:rsid w:val="00E5644E"/>
    <w:rsid w:val="00E56B0F"/>
    <w:rsid w:val="00E56C6E"/>
    <w:rsid w:val="00E60F06"/>
    <w:rsid w:val="00E61E72"/>
    <w:rsid w:val="00E66C2A"/>
    <w:rsid w:val="00E67537"/>
    <w:rsid w:val="00E7157F"/>
    <w:rsid w:val="00E72AF7"/>
    <w:rsid w:val="00E736E6"/>
    <w:rsid w:val="00E75495"/>
    <w:rsid w:val="00E77E92"/>
    <w:rsid w:val="00E804FD"/>
    <w:rsid w:val="00E80EAB"/>
    <w:rsid w:val="00E819B6"/>
    <w:rsid w:val="00E83267"/>
    <w:rsid w:val="00E8605B"/>
    <w:rsid w:val="00E8689B"/>
    <w:rsid w:val="00E900CF"/>
    <w:rsid w:val="00E91219"/>
    <w:rsid w:val="00E92047"/>
    <w:rsid w:val="00E93B96"/>
    <w:rsid w:val="00EA6AC0"/>
    <w:rsid w:val="00EB20EB"/>
    <w:rsid w:val="00EB4CBA"/>
    <w:rsid w:val="00EB581E"/>
    <w:rsid w:val="00EB5F92"/>
    <w:rsid w:val="00EB6395"/>
    <w:rsid w:val="00EB6E90"/>
    <w:rsid w:val="00EB791E"/>
    <w:rsid w:val="00EC2563"/>
    <w:rsid w:val="00EC431E"/>
    <w:rsid w:val="00EC4CA8"/>
    <w:rsid w:val="00ED0F42"/>
    <w:rsid w:val="00ED7C14"/>
    <w:rsid w:val="00EE156D"/>
    <w:rsid w:val="00EE3BD2"/>
    <w:rsid w:val="00EE519B"/>
    <w:rsid w:val="00EF05B6"/>
    <w:rsid w:val="00EF2AB3"/>
    <w:rsid w:val="00EF5FA3"/>
    <w:rsid w:val="00EF62EB"/>
    <w:rsid w:val="00F0087F"/>
    <w:rsid w:val="00F016AB"/>
    <w:rsid w:val="00F02CF9"/>
    <w:rsid w:val="00F0360C"/>
    <w:rsid w:val="00F11D07"/>
    <w:rsid w:val="00F1325A"/>
    <w:rsid w:val="00F1372E"/>
    <w:rsid w:val="00F14C2E"/>
    <w:rsid w:val="00F17EC9"/>
    <w:rsid w:val="00F20304"/>
    <w:rsid w:val="00F20585"/>
    <w:rsid w:val="00F20DB3"/>
    <w:rsid w:val="00F21D17"/>
    <w:rsid w:val="00F25941"/>
    <w:rsid w:val="00F2749A"/>
    <w:rsid w:val="00F2762C"/>
    <w:rsid w:val="00F31485"/>
    <w:rsid w:val="00F316E7"/>
    <w:rsid w:val="00F32CFB"/>
    <w:rsid w:val="00F33ED4"/>
    <w:rsid w:val="00F34178"/>
    <w:rsid w:val="00F364AA"/>
    <w:rsid w:val="00F448F9"/>
    <w:rsid w:val="00F45861"/>
    <w:rsid w:val="00F46244"/>
    <w:rsid w:val="00F47949"/>
    <w:rsid w:val="00F5207F"/>
    <w:rsid w:val="00F52C3B"/>
    <w:rsid w:val="00F531B8"/>
    <w:rsid w:val="00F53AEA"/>
    <w:rsid w:val="00F57F56"/>
    <w:rsid w:val="00F61E17"/>
    <w:rsid w:val="00F64280"/>
    <w:rsid w:val="00F64457"/>
    <w:rsid w:val="00F66622"/>
    <w:rsid w:val="00F66C56"/>
    <w:rsid w:val="00F66E07"/>
    <w:rsid w:val="00F71CE1"/>
    <w:rsid w:val="00F755A0"/>
    <w:rsid w:val="00F81A3B"/>
    <w:rsid w:val="00F81BC9"/>
    <w:rsid w:val="00F863ED"/>
    <w:rsid w:val="00F86C42"/>
    <w:rsid w:val="00F87174"/>
    <w:rsid w:val="00F90EBE"/>
    <w:rsid w:val="00F94087"/>
    <w:rsid w:val="00F94FF9"/>
    <w:rsid w:val="00F95B92"/>
    <w:rsid w:val="00F97B25"/>
    <w:rsid w:val="00FA0316"/>
    <w:rsid w:val="00FA1B77"/>
    <w:rsid w:val="00FA1E70"/>
    <w:rsid w:val="00FA2639"/>
    <w:rsid w:val="00FA28E8"/>
    <w:rsid w:val="00FA2F5B"/>
    <w:rsid w:val="00FA2FBD"/>
    <w:rsid w:val="00FA638D"/>
    <w:rsid w:val="00FA7619"/>
    <w:rsid w:val="00FB1B72"/>
    <w:rsid w:val="00FB4BE7"/>
    <w:rsid w:val="00FB7C9C"/>
    <w:rsid w:val="00FC0F0B"/>
    <w:rsid w:val="00FC20D0"/>
    <w:rsid w:val="00FC3818"/>
    <w:rsid w:val="00FC485C"/>
    <w:rsid w:val="00FC486A"/>
    <w:rsid w:val="00FC5251"/>
    <w:rsid w:val="00FC7D28"/>
    <w:rsid w:val="00FD0515"/>
    <w:rsid w:val="00FD08A5"/>
    <w:rsid w:val="00FD1176"/>
    <w:rsid w:val="00FD1D65"/>
    <w:rsid w:val="00FE1979"/>
    <w:rsid w:val="00FE36C5"/>
    <w:rsid w:val="00FE4D69"/>
    <w:rsid w:val="00FF0AEF"/>
    <w:rsid w:val="00FF16F3"/>
    <w:rsid w:val="00FF46FE"/>
    <w:rsid w:val="00FF5749"/>
    <w:rsid w:val="00FF71BA"/>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F49D3F-96DB-4D0A-A197-5F4465A5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897"/>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99"/>
    <w:qFormat/>
    <w:rsid w:val="00050A06"/>
    <w:pPr>
      <w:keepNext/>
      <w:keepLines/>
      <w:spacing w:before="480"/>
      <w:outlineLvl w:val="0"/>
    </w:pPr>
    <w:rPr>
      <w:rFonts w:ascii="Cambria" w:eastAsia="Times New Roman" w:hAnsi="Cambria"/>
      <w:b/>
      <w:bCs/>
      <w:color w:val="21798E"/>
      <w:sz w:val="28"/>
      <w:szCs w:val="28"/>
    </w:rPr>
  </w:style>
  <w:style w:type="paragraph" w:styleId="2">
    <w:name w:val="heading 2"/>
    <w:basedOn w:val="a"/>
    <w:next w:val="a"/>
    <w:link w:val="20"/>
    <w:uiPriority w:val="99"/>
    <w:qFormat/>
    <w:rsid w:val="00050A06"/>
    <w:pPr>
      <w:keepNext/>
      <w:keepLines/>
      <w:spacing w:before="200"/>
      <w:outlineLvl w:val="1"/>
    </w:pPr>
    <w:rPr>
      <w:rFonts w:ascii="Cambria" w:eastAsia="Times New Roman" w:hAnsi="Cambria"/>
      <w:b/>
      <w:bCs/>
      <w:color w:val="2DA2BF"/>
      <w:sz w:val="26"/>
      <w:szCs w:val="26"/>
    </w:rPr>
  </w:style>
  <w:style w:type="paragraph" w:styleId="3">
    <w:name w:val="heading 3"/>
    <w:basedOn w:val="a"/>
    <w:next w:val="a"/>
    <w:link w:val="30"/>
    <w:uiPriority w:val="99"/>
    <w:qFormat/>
    <w:rsid w:val="00050A06"/>
    <w:pPr>
      <w:keepNext/>
      <w:keepLines/>
      <w:spacing w:before="200"/>
      <w:outlineLvl w:val="2"/>
    </w:pPr>
    <w:rPr>
      <w:rFonts w:ascii="Cambria" w:eastAsia="Times New Roman" w:hAnsi="Cambria"/>
      <w:b/>
      <w:bCs/>
      <w:color w:val="2DA2BF"/>
      <w:sz w:val="20"/>
      <w:szCs w:val="20"/>
    </w:rPr>
  </w:style>
  <w:style w:type="paragraph" w:styleId="4">
    <w:name w:val="heading 4"/>
    <w:basedOn w:val="a"/>
    <w:next w:val="a"/>
    <w:link w:val="40"/>
    <w:uiPriority w:val="99"/>
    <w:qFormat/>
    <w:rsid w:val="00050A06"/>
    <w:pPr>
      <w:keepNext/>
      <w:keepLines/>
      <w:spacing w:before="200"/>
      <w:outlineLvl w:val="3"/>
    </w:pPr>
    <w:rPr>
      <w:rFonts w:ascii="Cambria" w:eastAsia="Times New Roman" w:hAnsi="Cambria"/>
      <w:b/>
      <w:bCs/>
      <w:i/>
      <w:iCs/>
      <w:color w:val="2DA2BF"/>
      <w:sz w:val="20"/>
      <w:szCs w:val="20"/>
    </w:rPr>
  </w:style>
  <w:style w:type="paragraph" w:styleId="5">
    <w:name w:val="heading 5"/>
    <w:basedOn w:val="a"/>
    <w:next w:val="a"/>
    <w:link w:val="50"/>
    <w:uiPriority w:val="99"/>
    <w:qFormat/>
    <w:rsid w:val="00050A06"/>
    <w:pPr>
      <w:keepNext/>
      <w:keepLines/>
      <w:spacing w:before="200"/>
      <w:outlineLvl w:val="4"/>
    </w:pPr>
    <w:rPr>
      <w:rFonts w:ascii="Cambria" w:eastAsia="Times New Roman" w:hAnsi="Cambria"/>
      <w:color w:val="16505E"/>
      <w:sz w:val="20"/>
      <w:szCs w:val="20"/>
    </w:rPr>
  </w:style>
  <w:style w:type="paragraph" w:styleId="6">
    <w:name w:val="heading 6"/>
    <w:basedOn w:val="a"/>
    <w:next w:val="a"/>
    <w:link w:val="60"/>
    <w:uiPriority w:val="99"/>
    <w:qFormat/>
    <w:rsid w:val="00050A06"/>
    <w:pPr>
      <w:keepNext/>
      <w:keepLines/>
      <w:spacing w:before="200"/>
      <w:outlineLvl w:val="5"/>
    </w:pPr>
    <w:rPr>
      <w:rFonts w:ascii="Cambria" w:eastAsia="Times New Roman" w:hAnsi="Cambria"/>
      <w:i/>
      <w:iCs/>
      <w:color w:val="16505E"/>
      <w:sz w:val="20"/>
      <w:szCs w:val="20"/>
    </w:rPr>
  </w:style>
  <w:style w:type="paragraph" w:styleId="7">
    <w:name w:val="heading 7"/>
    <w:basedOn w:val="a"/>
    <w:next w:val="a"/>
    <w:link w:val="70"/>
    <w:uiPriority w:val="99"/>
    <w:qFormat/>
    <w:rsid w:val="00050A06"/>
    <w:pPr>
      <w:keepNext/>
      <w:keepLines/>
      <w:spacing w:before="200"/>
      <w:outlineLvl w:val="6"/>
    </w:pPr>
    <w:rPr>
      <w:rFonts w:ascii="Cambria" w:eastAsia="Times New Roman" w:hAnsi="Cambria"/>
      <w:i/>
      <w:iCs/>
      <w:color w:val="404040"/>
      <w:sz w:val="20"/>
      <w:szCs w:val="20"/>
    </w:rPr>
  </w:style>
  <w:style w:type="paragraph" w:styleId="8">
    <w:name w:val="heading 8"/>
    <w:basedOn w:val="a"/>
    <w:next w:val="a"/>
    <w:link w:val="80"/>
    <w:uiPriority w:val="99"/>
    <w:qFormat/>
    <w:rsid w:val="00050A06"/>
    <w:pPr>
      <w:keepNext/>
      <w:keepLines/>
      <w:spacing w:before="200"/>
      <w:outlineLvl w:val="7"/>
    </w:pPr>
    <w:rPr>
      <w:rFonts w:ascii="Cambria" w:eastAsia="Times New Roman" w:hAnsi="Cambria"/>
      <w:color w:val="2DA2BF"/>
      <w:sz w:val="20"/>
      <w:szCs w:val="20"/>
    </w:rPr>
  </w:style>
  <w:style w:type="paragraph" w:styleId="9">
    <w:name w:val="heading 9"/>
    <w:basedOn w:val="a"/>
    <w:next w:val="a"/>
    <w:link w:val="90"/>
    <w:uiPriority w:val="99"/>
    <w:qFormat/>
    <w:rsid w:val="00050A06"/>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050A06"/>
    <w:rPr>
      <w:rFonts w:ascii="Cambria" w:hAnsi="Cambria"/>
      <w:b/>
      <w:color w:val="2DA2BF"/>
      <w:sz w:val="26"/>
    </w:rPr>
  </w:style>
  <w:style w:type="character" w:customStyle="1" w:styleId="30">
    <w:name w:val="Заголовок 3 Знак"/>
    <w:link w:val="3"/>
    <w:uiPriority w:val="99"/>
    <w:semiHidden/>
    <w:locked/>
    <w:rsid w:val="00050A06"/>
    <w:rPr>
      <w:rFonts w:ascii="Cambria" w:hAnsi="Cambria"/>
      <w:b/>
      <w:color w:val="2DA2BF"/>
    </w:rPr>
  </w:style>
  <w:style w:type="character" w:customStyle="1" w:styleId="40">
    <w:name w:val="Заголовок 4 Знак"/>
    <w:link w:val="4"/>
    <w:uiPriority w:val="99"/>
    <w:semiHidden/>
    <w:locked/>
    <w:rsid w:val="00050A06"/>
    <w:rPr>
      <w:rFonts w:ascii="Cambria" w:hAnsi="Cambria"/>
      <w:b/>
      <w:i/>
      <w:color w:val="2DA2BF"/>
    </w:rPr>
  </w:style>
  <w:style w:type="character" w:customStyle="1" w:styleId="50">
    <w:name w:val="Заголовок 5 Знак"/>
    <w:link w:val="5"/>
    <w:uiPriority w:val="99"/>
    <w:semiHidden/>
    <w:locked/>
    <w:rsid w:val="00050A06"/>
    <w:rPr>
      <w:rFonts w:ascii="Cambria" w:hAnsi="Cambria"/>
      <w:color w:val="16505E"/>
    </w:rPr>
  </w:style>
  <w:style w:type="character" w:customStyle="1" w:styleId="60">
    <w:name w:val="Заголовок 6 Знак"/>
    <w:link w:val="6"/>
    <w:uiPriority w:val="99"/>
    <w:semiHidden/>
    <w:locked/>
    <w:rsid w:val="00050A06"/>
    <w:rPr>
      <w:rFonts w:ascii="Cambria" w:hAnsi="Cambria"/>
      <w:i/>
      <w:color w:val="16505E"/>
    </w:rPr>
  </w:style>
  <w:style w:type="character" w:customStyle="1" w:styleId="70">
    <w:name w:val="Заголовок 7 Знак"/>
    <w:link w:val="7"/>
    <w:uiPriority w:val="99"/>
    <w:semiHidden/>
    <w:locked/>
    <w:rsid w:val="00050A06"/>
    <w:rPr>
      <w:rFonts w:ascii="Cambria" w:hAnsi="Cambria"/>
      <w:i/>
      <w:color w:val="404040"/>
    </w:rPr>
  </w:style>
  <w:style w:type="character" w:customStyle="1" w:styleId="80">
    <w:name w:val="Заголовок 8 Знак"/>
    <w:link w:val="8"/>
    <w:uiPriority w:val="99"/>
    <w:semiHidden/>
    <w:locked/>
    <w:rsid w:val="00050A06"/>
    <w:rPr>
      <w:rFonts w:ascii="Cambria" w:hAnsi="Cambria"/>
      <w:color w:val="2DA2BF"/>
      <w:sz w:val="20"/>
    </w:rPr>
  </w:style>
  <w:style w:type="character" w:customStyle="1" w:styleId="90">
    <w:name w:val="Заголовок 9 Знак"/>
    <w:link w:val="9"/>
    <w:uiPriority w:val="99"/>
    <w:semiHidden/>
    <w:locked/>
    <w:rsid w:val="00050A06"/>
    <w:rPr>
      <w:rFonts w:ascii="Cambria" w:hAnsi="Cambria"/>
      <w:i/>
      <w:color w:val="404040"/>
      <w:sz w:val="20"/>
    </w:rPr>
  </w:style>
  <w:style w:type="paragraph" w:styleId="a3">
    <w:name w:val="caption"/>
    <w:basedOn w:val="a"/>
    <w:next w:val="a"/>
    <w:uiPriority w:val="99"/>
    <w:qFormat/>
    <w:rsid w:val="00050A06"/>
    <w:rPr>
      <w:b/>
      <w:bCs/>
      <w:color w:val="2DA2BF"/>
      <w:sz w:val="18"/>
      <w:szCs w:val="18"/>
    </w:rPr>
  </w:style>
  <w:style w:type="character" w:customStyle="1" w:styleId="10">
    <w:name w:val="Заголовок 1 Знак"/>
    <w:link w:val="1"/>
    <w:uiPriority w:val="99"/>
    <w:locked/>
    <w:rsid w:val="00050A06"/>
    <w:rPr>
      <w:rFonts w:ascii="Cambria" w:hAnsi="Cambria"/>
      <w:b/>
      <w:color w:val="21798E"/>
      <w:sz w:val="28"/>
    </w:rPr>
  </w:style>
  <w:style w:type="paragraph" w:styleId="a4">
    <w:name w:val="Title"/>
    <w:basedOn w:val="a"/>
    <w:next w:val="a"/>
    <w:link w:val="a5"/>
    <w:uiPriority w:val="99"/>
    <w:qFormat/>
    <w:rsid w:val="00050A06"/>
    <w:pPr>
      <w:pBdr>
        <w:bottom w:val="single" w:sz="8" w:space="4" w:color="2DA2BF"/>
      </w:pBdr>
      <w:spacing w:after="300"/>
      <w:contextualSpacing/>
    </w:pPr>
    <w:rPr>
      <w:rFonts w:ascii="Cambria" w:eastAsia="Times New Roman" w:hAnsi="Cambria"/>
      <w:color w:val="343434"/>
      <w:spacing w:val="5"/>
      <w:kern w:val="28"/>
      <w:sz w:val="52"/>
      <w:szCs w:val="52"/>
    </w:rPr>
  </w:style>
  <w:style w:type="paragraph" w:styleId="a6">
    <w:name w:val="Subtitle"/>
    <w:basedOn w:val="a"/>
    <w:next w:val="a"/>
    <w:link w:val="a7"/>
    <w:uiPriority w:val="99"/>
    <w:qFormat/>
    <w:rsid w:val="00050A06"/>
    <w:pPr>
      <w:numPr>
        <w:ilvl w:val="1"/>
      </w:numPr>
    </w:pPr>
    <w:rPr>
      <w:rFonts w:ascii="Cambria" w:eastAsia="Times New Roman" w:hAnsi="Cambria"/>
      <w:i/>
      <w:iCs/>
      <w:color w:val="2DA2BF"/>
      <w:spacing w:val="15"/>
    </w:rPr>
  </w:style>
  <w:style w:type="character" w:customStyle="1" w:styleId="a5">
    <w:name w:val="Заголовок Знак"/>
    <w:link w:val="a4"/>
    <w:uiPriority w:val="99"/>
    <w:locked/>
    <w:rsid w:val="00050A06"/>
    <w:rPr>
      <w:rFonts w:ascii="Cambria" w:hAnsi="Cambria"/>
      <w:color w:val="343434"/>
      <w:spacing w:val="5"/>
      <w:kern w:val="28"/>
      <w:sz w:val="52"/>
    </w:rPr>
  </w:style>
  <w:style w:type="character" w:styleId="a8">
    <w:name w:val="Strong"/>
    <w:basedOn w:val="a0"/>
    <w:uiPriority w:val="99"/>
    <w:qFormat/>
    <w:rsid w:val="00050A06"/>
    <w:rPr>
      <w:rFonts w:cs="Times New Roman"/>
      <w:b/>
    </w:rPr>
  </w:style>
  <w:style w:type="character" w:customStyle="1" w:styleId="a7">
    <w:name w:val="Подзаголовок Знак"/>
    <w:link w:val="a6"/>
    <w:uiPriority w:val="99"/>
    <w:locked/>
    <w:rsid w:val="00050A06"/>
    <w:rPr>
      <w:rFonts w:ascii="Cambria" w:hAnsi="Cambria"/>
      <w:i/>
      <w:color w:val="2DA2BF"/>
      <w:spacing w:val="15"/>
      <w:sz w:val="24"/>
    </w:rPr>
  </w:style>
  <w:style w:type="character" w:styleId="a9">
    <w:name w:val="Emphasis"/>
    <w:basedOn w:val="a0"/>
    <w:uiPriority w:val="99"/>
    <w:qFormat/>
    <w:rsid w:val="00050A06"/>
    <w:rPr>
      <w:rFonts w:cs="Times New Roman"/>
      <w:i/>
    </w:rPr>
  </w:style>
  <w:style w:type="paragraph" w:styleId="aa">
    <w:name w:val="No Spacing"/>
    <w:uiPriority w:val="99"/>
    <w:qFormat/>
    <w:rsid w:val="00300ADE"/>
    <w:pPr>
      <w:spacing w:after="0" w:line="240" w:lineRule="auto"/>
    </w:pPr>
    <w:rPr>
      <w:lang w:eastAsia="en-US"/>
    </w:rPr>
  </w:style>
  <w:style w:type="paragraph" w:styleId="ab">
    <w:name w:val="List Paragraph"/>
    <w:basedOn w:val="a"/>
    <w:uiPriority w:val="99"/>
    <w:qFormat/>
    <w:rsid w:val="00050A06"/>
    <w:pPr>
      <w:ind w:left="720"/>
      <w:contextualSpacing/>
    </w:pPr>
  </w:style>
  <w:style w:type="paragraph" w:styleId="21">
    <w:name w:val="Quote"/>
    <w:basedOn w:val="a"/>
    <w:next w:val="a"/>
    <w:link w:val="22"/>
    <w:uiPriority w:val="99"/>
    <w:qFormat/>
    <w:rsid w:val="00050A06"/>
    <w:rPr>
      <w:rFonts w:ascii="Calibri" w:hAnsi="Calibri"/>
      <w:i/>
      <w:iCs/>
      <w:color w:val="000000"/>
      <w:sz w:val="20"/>
      <w:szCs w:val="20"/>
    </w:rPr>
  </w:style>
  <w:style w:type="paragraph" w:styleId="ac">
    <w:name w:val="Intense Quote"/>
    <w:basedOn w:val="a"/>
    <w:next w:val="a"/>
    <w:link w:val="ad"/>
    <w:uiPriority w:val="99"/>
    <w:qFormat/>
    <w:rsid w:val="00050A06"/>
    <w:pPr>
      <w:pBdr>
        <w:bottom w:val="single" w:sz="4" w:space="4" w:color="2DA2BF"/>
      </w:pBdr>
      <w:spacing w:before="200" w:after="280"/>
      <w:ind w:left="936" w:right="936"/>
    </w:pPr>
    <w:rPr>
      <w:rFonts w:ascii="Calibri" w:hAnsi="Calibri"/>
      <w:b/>
      <w:bCs/>
      <w:i/>
      <w:iCs/>
      <w:color w:val="2DA2BF"/>
      <w:sz w:val="20"/>
      <w:szCs w:val="20"/>
    </w:rPr>
  </w:style>
  <w:style w:type="character" w:customStyle="1" w:styleId="22">
    <w:name w:val="Цитата 2 Знак"/>
    <w:link w:val="21"/>
    <w:uiPriority w:val="99"/>
    <w:locked/>
    <w:rsid w:val="00050A06"/>
    <w:rPr>
      <w:i/>
      <w:color w:val="000000"/>
    </w:rPr>
  </w:style>
  <w:style w:type="character" w:styleId="ae">
    <w:name w:val="Subtle Emphasis"/>
    <w:basedOn w:val="a0"/>
    <w:uiPriority w:val="99"/>
    <w:qFormat/>
    <w:rsid w:val="00050A06"/>
    <w:rPr>
      <w:i/>
      <w:color w:val="808080"/>
    </w:rPr>
  </w:style>
  <w:style w:type="character" w:customStyle="1" w:styleId="ad">
    <w:name w:val="Выделенная цитата Знак"/>
    <w:link w:val="ac"/>
    <w:uiPriority w:val="99"/>
    <w:locked/>
    <w:rsid w:val="00050A06"/>
    <w:rPr>
      <w:b/>
      <w:i/>
      <w:color w:val="2DA2BF"/>
    </w:rPr>
  </w:style>
  <w:style w:type="character" w:styleId="af">
    <w:name w:val="Intense Emphasis"/>
    <w:basedOn w:val="a0"/>
    <w:uiPriority w:val="99"/>
    <w:qFormat/>
    <w:rsid w:val="00050A06"/>
    <w:rPr>
      <w:b/>
      <w:i/>
      <w:color w:val="2DA2BF"/>
    </w:rPr>
  </w:style>
  <w:style w:type="character" w:styleId="af0">
    <w:name w:val="Subtle Reference"/>
    <w:basedOn w:val="a0"/>
    <w:uiPriority w:val="99"/>
    <w:qFormat/>
    <w:rsid w:val="00050A06"/>
    <w:rPr>
      <w:smallCaps/>
      <w:color w:val="DA1F28"/>
      <w:u w:val="single"/>
    </w:rPr>
  </w:style>
  <w:style w:type="character" w:styleId="af1">
    <w:name w:val="Intense Reference"/>
    <w:basedOn w:val="a0"/>
    <w:uiPriority w:val="99"/>
    <w:qFormat/>
    <w:rsid w:val="00050A06"/>
    <w:rPr>
      <w:b/>
      <w:smallCaps/>
      <w:color w:val="DA1F28"/>
      <w:spacing w:val="5"/>
      <w:u w:val="single"/>
    </w:rPr>
  </w:style>
  <w:style w:type="character" w:styleId="af2">
    <w:name w:val="Book Title"/>
    <w:basedOn w:val="a0"/>
    <w:uiPriority w:val="99"/>
    <w:qFormat/>
    <w:rsid w:val="00050A06"/>
    <w:rPr>
      <w:b/>
      <w:smallCaps/>
      <w:spacing w:val="5"/>
    </w:rPr>
  </w:style>
  <w:style w:type="paragraph" w:styleId="af3">
    <w:name w:val="TOC Heading"/>
    <w:basedOn w:val="1"/>
    <w:next w:val="a"/>
    <w:uiPriority w:val="99"/>
    <w:qFormat/>
    <w:rsid w:val="00050A06"/>
    <w:pPr>
      <w:outlineLvl w:val="9"/>
    </w:pPr>
  </w:style>
  <w:style w:type="character" w:styleId="af4">
    <w:name w:val="Hyperlink"/>
    <w:basedOn w:val="a0"/>
    <w:uiPriority w:val="99"/>
    <w:rsid w:val="00291FE5"/>
    <w:rPr>
      <w:rFonts w:cs="Times New Roman"/>
      <w:color w:val="0000FF"/>
      <w:u w:val="single"/>
    </w:rPr>
  </w:style>
  <w:style w:type="character" w:customStyle="1" w:styleId="apple-converted-space">
    <w:name w:val="apple-converted-space"/>
    <w:basedOn w:val="a0"/>
    <w:uiPriority w:val="99"/>
    <w:rsid w:val="00291FE5"/>
    <w:rPr>
      <w:rFonts w:cs="Times New Roman"/>
    </w:rPr>
  </w:style>
  <w:style w:type="paragraph" w:styleId="af5">
    <w:name w:val="Body Text"/>
    <w:basedOn w:val="a"/>
    <w:link w:val="af6"/>
    <w:uiPriority w:val="99"/>
    <w:rsid w:val="00291FE5"/>
    <w:pPr>
      <w:widowControl/>
      <w:autoSpaceDE/>
      <w:autoSpaceDN/>
      <w:adjustRightInd/>
      <w:spacing w:after="120"/>
    </w:pPr>
  </w:style>
  <w:style w:type="paragraph" w:styleId="af7">
    <w:name w:val="footer"/>
    <w:basedOn w:val="a"/>
    <w:link w:val="af8"/>
    <w:uiPriority w:val="99"/>
    <w:semiHidden/>
    <w:rsid w:val="00291FE5"/>
    <w:pPr>
      <w:widowControl/>
      <w:tabs>
        <w:tab w:val="center" w:pos="4677"/>
        <w:tab w:val="right" w:pos="9355"/>
      </w:tabs>
      <w:autoSpaceDE/>
      <w:autoSpaceDN/>
      <w:adjustRightInd/>
      <w:jc w:val="both"/>
    </w:pPr>
    <w:rPr>
      <w:sz w:val="28"/>
      <w:szCs w:val="28"/>
    </w:rPr>
  </w:style>
  <w:style w:type="character" w:customStyle="1" w:styleId="af6">
    <w:name w:val="Основной текст Знак"/>
    <w:basedOn w:val="a0"/>
    <w:link w:val="af5"/>
    <w:uiPriority w:val="99"/>
    <w:locked/>
    <w:rsid w:val="00291FE5"/>
    <w:rPr>
      <w:rFonts w:eastAsia="Times New Roman" w:cs="Times New Roman"/>
      <w:sz w:val="24"/>
      <w:szCs w:val="24"/>
      <w:lang w:val="ru-RU" w:eastAsia="ru-RU" w:bidi="ar-SA"/>
    </w:rPr>
  </w:style>
  <w:style w:type="paragraph" w:styleId="31">
    <w:name w:val="Body Text 3"/>
    <w:basedOn w:val="a"/>
    <w:link w:val="32"/>
    <w:uiPriority w:val="99"/>
    <w:rsid w:val="00300ADE"/>
    <w:pPr>
      <w:widowControl/>
      <w:autoSpaceDE/>
      <w:autoSpaceDN/>
      <w:adjustRightInd/>
      <w:spacing w:after="120"/>
    </w:pPr>
    <w:rPr>
      <w:rFonts w:ascii="Arial" w:hAnsi="Arial"/>
      <w:sz w:val="16"/>
      <w:szCs w:val="16"/>
    </w:rPr>
  </w:style>
  <w:style w:type="character" w:customStyle="1" w:styleId="af8">
    <w:name w:val="Нижний колонтитул Знак"/>
    <w:basedOn w:val="a0"/>
    <w:link w:val="af7"/>
    <w:uiPriority w:val="99"/>
    <w:semiHidden/>
    <w:locked/>
    <w:rsid w:val="00291FE5"/>
    <w:rPr>
      <w:rFonts w:eastAsia="Times New Roman" w:cs="Times New Roman"/>
      <w:sz w:val="28"/>
      <w:szCs w:val="28"/>
      <w:lang w:val="ru-RU" w:eastAsia="ru-RU" w:bidi="ar-SA"/>
    </w:rPr>
  </w:style>
  <w:style w:type="character" w:customStyle="1" w:styleId="32">
    <w:name w:val="Основной текст 3 Знак"/>
    <w:basedOn w:val="a0"/>
    <w:link w:val="31"/>
    <w:uiPriority w:val="99"/>
    <w:semiHidden/>
    <w:rPr>
      <w:rFonts w:ascii="Times New Roman" w:hAnsi="Times New Roman"/>
      <w:sz w:val="16"/>
      <w:szCs w:val="16"/>
    </w:rPr>
  </w:style>
  <w:style w:type="table" w:styleId="af9">
    <w:name w:val="Table Grid"/>
    <w:basedOn w:val="a1"/>
    <w:uiPriority w:val="99"/>
    <w:locked/>
    <w:rsid w:val="00300ADE"/>
    <w:pPr>
      <w:overflowPunct w:val="0"/>
      <w:autoSpaceDE w:val="0"/>
      <w:autoSpaceDN w:val="0"/>
      <w:adjustRightInd w:val="0"/>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rsid w:val="00300ADE"/>
    <w:pPr>
      <w:widowControl/>
      <w:overflowPunct w:val="0"/>
    </w:pPr>
    <w:rPr>
      <w:rFonts w:ascii="Tahoma" w:hAnsi="Tahoma" w:cs="Tahoma"/>
      <w:sz w:val="16"/>
      <w:szCs w:val="16"/>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styleId="afc">
    <w:name w:val="Body Text Indent"/>
    <w:basedOn w:val="a"/>
    <w:link w:val="afd"/>
    <w:uiPriority w:val="99"/>
    <w:rsid w:val="00300ADE"/>
    <w:pPr>
      <w:widowControl/>
      <w:overflowPunct w:val="0"/>
      <w:spacing w:after="120"/>
      <w:ind w:left="283"/>
    </w:pPr>
    <w:rPr>
      <w:sz w:val="20"/>
      <w:szCs w:val="20"/>
    </w:rPr>
  </w:style>
  <w:style w:type="character" w:customStyle="1" w:styleId="afd">
    <w:name w:val="Основной текст с отступом Знак"/>
    <w:basedOn w:val="a0"/>
    <w:link w:val="afc"/>
    <w:uiPriority w:val="99"/>
    <w:semiHidden/>
    <w:rPr>
      <w:rFonts w:ascii="Times New Roman" w:hAnsi="Times New Roman"/>
      <w:sz w:val="24"/>
      <w:szCs w:val="24"/>
    </w:rPr>
  </w:style>
  <w:style w:type="character" w:customStyle="1" w:styleId="afe">
    <w:name w:val="Знак Знак"/>
    <w:basedOn w:val="a0"/>
    <w:uiPriority w:val="99"/>
    <w:semiHidden/>
    <w:locked/>
    <w:rsid w:val="00300ADE"/>
    <w:rPr>
      <w:rFonts w:ascii="Calibri" w:eastAsia="Times New Roman" w:hAnsi="Calibri" w:cs="Times New Roman"/>
      <w:sz w:val="24"/>
      <w:szCs w:val="24"/>
      <w:lang w:val="ru-RU" w:eastAsia="ru-RU" w:bidi="ar-SA"/>
    </w:rPr>
  </w:style>
  <w:style w:type="paragraph" w:styleId="aff">
    <w:name w:val="header"/>
    <w:basedOn w:val="a"/>
    <w:link w:val="aff0"/>
    <w:uiPriority w:val="99"/>
    <w:rsid w:val="00300ADE"/>
    <w:pPr>
      <w:widowControl/>
      <w:tabs>
        <w:tab w:val="center" w:pos="4677"/>
        <w:tab w:val="right" w:pos="9355"/>
      </w:tabs>
      <w:overflowPunct w:val="0"/>
    </w:pPr>
    <w:rPr>
      <w:sz w:val="20"/>
      <w:szCs w:val="20"/>
    </w:rPr>
  </w:style>
  <w:style w:type="character" w:customStyle="1" w:styleId="aff0">
    <w:name w:val="Верхний колонтитул Знак"/>
    <w:basedOn w:val="a0"/>
    <w:link w:val="aff"/>
    <w:uiPriority w:val="99"/>
    <w:semiHidden/>
    <w:rPr>
      <w:rFonts w:ascii="Times New Roman" w:hAnsi="Times New Roman"/>
      <w:sz w:val="24"/>
      <w:szCs w:val="24"/>
    </w:rPr>
  </w:style>
  <w:style w:type="character" w:styleId="aff1">
    <w:name w:val="page number"/>
    <w:basedOn w:val="a0"/>
    <w:uiPriority w:val="99"/>
    <w:rsid w:val="00300ADE"/>
    <w:rPr>
      <w:rFonts w:cs="Times New Roman"/>
    </w:rPr>
  </w:style>
  <w:style w:type="paragraph" w:styleId="aff2">
    <w:name w:val="Normal (Web)"/>
    <w:basedOn w:val="a"/>
    <w:uiPriority w:val="99"/>
    <w:rsid w:val="00300ADE"/>
    <w:pPr>
      <w:widowControl/>
      <w:autoSpaceDE/>
      <w:autoSpaceDN/>
      <w:adjustRightInd/>
      <w:spacing w:before="100" w:beforeAutospacing="1" w:after="100" w:afterAutospacing="1"/>
    </w:pPr>
  </w:style>
  <w:style w:type="paragraph" w:customStyle="1" w:styleId="ConsPlusNormal">
    <w:name w:val="ConsPlusNormal"/>
    <w:uiPriority w:val="99"/>
    <w:rsid w:val="00300ADE"/>
    <w:pPr>
      <w:widowControl w:val="0"/>
      <w:autoSpaceDE w:val="0"/>
      <w:autoSpaceDN w:val="0"/>
      <w:adjustRightInd w:val="0"/>
      <w:spacing w:after="0" w:line="240" w:lineRule="auto"/>
    </w:pPr>
    <w:rPr>
      <w:rFonts w:ascii="Arial" w:hAnsi="Arial" w:cs="Arial"/>
      <w:sz w:val="20"/>
      <w:szCs w:val="20"/>
    </w:rPr>
  </w:style>
  <w:style w:type="paragraph" w:customStyle="1" w:styleId="aff3">
    <w:name w:val="реквизитПодпись"/>
    <w:basedOn w:val="a"/>
    <w:uiPriority w:val="99"/>
    <w:rsid w:val="00C405CB"/>
    <w:pPr>
      <w:widowControl/>
      <w:tabs>
        <w:tab w:val="left" w:pos="6804"/>
      </w:tabs>
      <w:autoSpaceDE/>
      <w:autoSpaceDN/>
      <w:adjustRightInd/>
      <w:spacing w:before="36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omsk.gov.ru/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mr.tomsk.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AC0BD87BAE8065E73106C10403CF92EA3E1BC29A1EDBE8576ACC955C7F87873269AA061642E2681nEL9I" TargetMode="External"/><Relationship Id="rId4" Type="http://schemas.openxmlformats.org/officeDocument/2006/relationships/webSettings" Target="webSettings.xml"/><Relationship Id="rId9" Type="http://schemas.openxmlformats.org/officeDocument/2006/relationships/hyperlink" Target="http://www.pmr.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6387</Words>
  <Characters>36411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АДМИНИСТРАЦИЯ ПЕРВОМАЙСКОГО РАЙОНА </vt:lpstr>
    </vt:vector>
  </TitlesOfParts>
  <Company>Microsoft</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ПЕРВОМАЙСКОГО РАЙОНА</dc:title>
  <dc:subject/>
  <dc:creator>Людмила</dc:creator>
  <cp:keywords/>
  <dc:description/>
  <cp:lastModifiedBy>SODEDDS</cp:lastModifiedBy>
  <cp:revision>2</cp:revision>
  <cp:lastPrinted>2017-02-01T09:40:00Z</cp:lastPrinted>
  <dcterms:created xsi:type="dcterms:W3CDTF">2023-04-04T11:08:00Z</dcterms:created>
  <dcterms:modified xsi:type="dcterms:W3CDTF">2023-04-04T11:08:00Z</dcterms:modified>
</cp:coreProperties>
</file>