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7332B4" w:rsidP="00042E2D">
      <w:pPr>
        <w:spacing w:before="480"/>
        <w:rPr>
          <w:sz w:val="22"/>
          <w:szCs w:val="22"/>
        </w:rPr>
      </w:pPr>
      <w:r>
        <w:t xml:space="preserve">     </w:t>
      </w:r>
      <w:r w:rsidR="00512E74">
        <w:t>28</w:t>
      </w:r>
      <w:r>
        <w:t xml:space="preserve">  </w:t>
      </w:r>
      <w:r w:rsidR="00512E74">
        <w:rPr>
          <w:sz w:val="22"/>
          <w:szCs w:val="22"/>
        </w:rPr>
        <w:t>.10.2016</w:t>
      </w:r>
      <w:r w:rsidR="00512E74">
        <w:rPr>
          <w:sz w:val="22"/>
          <w:szCs w:val="22"/>
        </w:rPr>
        <w:tab/>
      </w:r>
      <w:r w:rsidR="00512E74">
        <w:rPr>
          <w:sz w:val="22"/>
          <w:szCs w:val="22"/>
        </w:rPr>
        <w:tab/>
      </w:r>
      <w:r w:rsidR="00512E74">
        <w:rPr>
          <w:sz w:val="22"/>
          <w:szCs w:val="22"/>
        </w:rPr>
        <w:tab/>
        <w:t xml:space="preserve">                      </w:t>
      </w:r>
      <w:r w:rsidR="00E87C8A" w:rsidRPr="00097DCE">
        <w:rPr>
          <w:sz w:val="22"/>
          <w:szCs w:val="22"/>
        </w:rPr>
        <w:t xml:space="preserve">   </w:t>
      </w:r>
      <w:r w:rsidR="00907625" w:rsidRPr="00097DCE">
        <w:rPr>
          <w:sz w:val="22"/>
          <w:szCs w:val="22"/>
        </w:rPr>
        <w:t xml:space="preserve"> </w:t>
      </w:r>
      <w:r w:rsidR="00042E2D" w:rsidRPr="00097DCE">
        <w:rPr>
          <w:sz w:val="22"/>
          <w:szCs w:val="22"/>
        </w:rPr>
        <w:t xml:space="preserve"> </w:t>
      </w:r>
      <w:r w:rsidR="00EB3741" w:rsidRPr="00097DCE">
        <w:rPr>
          <w:sz w:val="22"/>
          <w:szCs w:val="22"/>
        </w:rPr>
        <w:t xml:space="preserve">          </w:t>
      </w:r>
      <w:r w:rsidR="00042E2D" w:rsidRPr="00097DCE">
        <w:rPr>
          <w:sz w:val="22"/>
          <w:szCs w:val="22"/>
        </w:rPr>
        <w:t xml:space="preserve"> </w:t>
      </w:r>
      <w:r w:rsidR="004F739F" w:rsidRPr="00097DCE">
        <w:rPr>
          <w:sz w:val="22"/>
          <w:szCs w:val="22"/>
        </w:rPr>
        <w:t xml:space="preserve">                        </w:t>
      </w:r>
      <w:r w:rsidR="00097DCE">
        <w:rPr>
          <w:sz w:val="22"/>
          <w:szCs w:val="22"/>
        </w:rPr>
        <w:t xml:space="preserve">                   </w:t>
      </w:r>
      <w:r w:rsidR="007C63AB">
        <w:rPr>
          <w:sz w:val="22"/>
          <w:szCs w:val="22"/>
        </w:rPr>
        <w:t xml:space="preserve">     </w:t>
      </w:r>
      <w:r w:rsidR="00097DCE">
        <w:rPr>
          <w:sz w:val="22"/>
          <w:szCs w:val="22"/>
        </w:rPr>
        <w:t xml:space="preserve"> </w:t>
      </w:r>
      <w:r w:rsidR="004F739F" w:rsidRPr="00097DCE">
        <w:rPr>
          <w:sz w:val="22"/>
          <w:szCs w:val="22"/>
        </w:rPr>
        <w:t xml:space="preserve">  </w:t>
      </w:r>
      <w:r w:rsidR="00042E2D" w:rsidRPr="00097DCE">
        <w:rPr>
          <w:sz w:val="22"/>
          <w:szCs w:val="22"/>
        </w:rPr>
        <w:t xml:space="preserve"> № </w:t>
      </w:r>
      <w:r w:rsidR="00512E74">
        <w:rPr>
          <w:sz w:val="22"/>
          <w:szCs w:val="22"/>
        </w:rPr>
        <w:t>308</w:t>
      </w:r>
    </w:p>
    <w:p w:rsidR="00512E74" w:rsidRPr="00512E74" w:rsidRDefault="00512E74" w:rsidP="00512E74">
      <w:pPr>
        <w:pStyle w:val="3"/>
        <w:keepLines/>
        <w:spacing w:line="0" w:lineRule="atLeast"/>
        <w:jc w:val="center"/>
        <w:rPr>
          <w:rFonts w:eastAsia="Times New Roman"/>
          <w:i/>
          <w:iCs/>
          <w:sz w:val="24"/>
          <w:szCs w:val="24"/>
          <w:u w:val="single"/>
        </w:rPr>
      </w:pPr>
      <w:r w:rsidRPr="00512E74">
        <w:rPr>
          <w:sz w:val="24"/>
        </w:rPr>
        <w:t>Об утверждении Положения о системе оплаты труда работников муниципальных образовательных организаций Первомайского района</w:t>
      </w:r>
    </w:p>
    <w:p w:rsidR="00512E74" w:rsidRDefault="00512E74" w:rsidP="00512E74">
      <w:pPr>
        <w:jc w:val="both"/>
      </w:pPr>
    </w:p>
    <w:p w:rsidR="00512E74" w:rsidRDefault="00512E74" w:rsidP="00512E74">
      <w:pPr>
        <w:jc w:val="both"/>
      </w:pPr>
      <w:r>
        <w:tab/>
        <w:t xml:space="preserve">В соответствии со статьями 135,144 Трудового Кодекса Российской Федерации, постановлением Администрации Томской области № 137а от 17.08.2009 г. «Об утверждении Положения о системе оплаты труда работников областных государственных учреждений, находящихся в ведении Департамента общего образования Томской области и о внесении изменений в постановление Администрации Томской области № 80а от 27.04.2009 </w:t>
      </w:r>
      <w:r w:rsidR="007C63AB">
        <w:t>г.»</w:t>
      </w:r>
    </w:p>
    <w:p w:rsidR="00512E74" w:rsidRDefault="00512E74" w:rsidP="00512E74">
      <w:pPr>
        <w:jc w:val="both"/>
      </w:pPr>
    </w:p>
    <w:p w:rsidR="00512E74" w:rsidRDefault="00512E74" w:rsidP="00512E74">
      <w:pPr>
        <w:outlineLvl w:val="0"/>
      </w:pPr>
      <w:r>
        <w:t>ПОСТАНОВЛЯЮ:</w:t>
      </w:r>
    </w:p>
    <w:p w:rsidR="00512E74" w:rsidRDefault="00512E74" w:rsidP="00512E74"/>
    <w:p w:rsidR="00512E74" w:rsidRDefault="00512E74" w:rsidP="00512E74">
      <w:pPr>
        <w:ind w:firstLine="709"/>
        <w:jc w:val="both"/>
      </w:pPr>
      <w:r>
        <w:t>1.  Утвердить Положение о системе оплаты труда работников муниципальных образовательных организаций Первомайского района согласно приложению к настоящему постановлению.</w:t>
      </w:r>
    </w:p>
    <w:p w:rsidR="00512E74" w:rsidRDefault="00512E74" w:rsidP="00512E74">
      <w:pPr>
        <w:ind w:firstLine="709"/>
        <w:jc w:val="both"/>
      </w:pPr>
      <w:r>
        <w:t xml:space="preserve">2. Признать утратившим силу Постановление Администрации Первомайского района от 10.09.2009 г. № 130 «Об утверждении Положения о </w:t>
      </w:r>
      <w:proofErr w:type="gramStart"/>
      <w:r>
        <w:t>системе  оплате</w:t>
      </w:r>
      <w:proofErr w:type="gramEnd"/>
      <w:r>
        <w:t xml:space="preserve"> труда работников муниципальных образовательных учреждений Первомайского района».</w:t>
      </w:r>
    </w:p>
    <w:p w:rsidR="00512E74" w:rsidRPr="007C63AB" w:rsidRDefault="00512E74" w:rsidP="00512E74">
      <w:pPr>
        <w:ind w:firstLine="709"/>
        <w:jc w:val="both"/>
      </w:pPr>
      <w:r>
        <w:t xml:space="preserve">3. Настоящее </w:t>
      </w:r>
      <w:r>
        <w:rPr>
          <w:shd w:val="clear" w:color="auto" w:fill="FFFFFF"/>
          <w:lang w:bidi="ru-RU"/>
        </w:rPr>
        <w:t>постановление</w:t>
      </w:r>
      <w:r>
        <w:t xml:space="preserve"> разместить на официальном сайте Первомайского района в информационно-телекоммуникационной сети «Интернет» </w:t>
      </w:r>
      <w:hyperlink r:id="rId5" w:history="1">
        <w:r w:rsidRPr="007C63AB">
          <w:rPr>
            <w:rStyle w:val="af4"/>
            <w:color w:val="auto"/>
            <w:u w:val="none"/>
          </w:rPr>
          <w:t>http://pmr.tomsk.ru/</w:t>
        </w:r>
      </w:hyperlink>
      <w:r w:rsidRPr="007C63AB">
        <w:t xml:space="preserve">. </w:t>
      </w:r>
    </w:p>
    <w:p w:rsidR="00512E74" w:rsidRDefault="00512E74" w:rsidP="00512E74">
      <w:pPr>
        <w:ind w:firstLine="709"/>
        <w:jc w:val="both"/>
        <w:rPr>
          <w:rFonts w:eastAsia="Times New Roman"/>
        </w:rPr>
      </w:pPr>
      <w:r>
        <w:t xml:space="preserve">4. </w:t>
      </w:r>
      <w:r>
        <w:rPr>
          <w:shd w:val="clear" w:color="auto" w:fill="FFFFFF"/>
          <w:lang w:bidi="ru-RU"/>
        </w:rPr>
        <w:t xml:space="preserve">Настоящее постановление вступает в силу с </w:t>
      </w:r>
      <w:r w:rsidR="007C63AB">
        <w:rPr>
          <w:shd w:val="clear" w:color="auto" w:fill="FFFFFF"/>
          <w:lang w:bidi="ru-RU"/>
        </w:rPr>
        <w:t>даты его подписания.</w:t>
      </w:r>
    </w:p>
    <w:p w:rsidR="00512E74" w:rsidRDefault="00512E74" w:rsidP="00512E74">
      <w:pPr>
        <w:ind w:firstLine="709"/>
        <w:jc w:val="both"/>
        <w:rPr>
          <w:color w:val="000000"/>
          <w:shd w:val="clear" w:color="auto" w:fill="FFFFFF"/>
          <w:lang w:eastAsia="en-US" w:bidi="ru-RU"/>
        </w:rPr>
      </w:pPr>
      <w:r>
        <w:rPr>
          <w:shd w:val="clear" w:color="auto" w:fill="FFFFFF"/>
          <w:lang w:bidi="ru-RU"/>
        </w:rPr>
        <w:t xml:space="preserve">5. </w:t>
      </w:r>
      <w:r>
        <w:t xml:space="preserve">Контроль за исполнением настоящего постановления возложить на заместителя Главы Первомайского </w:t>
      </w:r>
      <w:proofErr w:type="gramStart"/>
      <w:r>
        <w:t>района  по</w:t>
      </w:r>
      <w:proofErr w:type="gramEnd"/>
      <w:r>
        <w:t xml:space="preserve"> социальной политике Черкашину Ю.Н.</w:t>
      </w:r>
    </w:p>
    <w:p w:rsidR="00512E74" w:rsidRDefault="00512E74" w:rsidP="00512E74">
      <w:pPr>
        <w:pStyle w:val="ae"/>
        <w:ind w:left="34"/>
        <w:jc w:val="both"/>
        <w:rPr>
          <w:rFonts w:eastAsia="Calibri"/>
          <w:sz w:val="24"/>
          <w:szCs w:val="24"/>
          <w:lang w:eastAsia="en-US"/>
        </w:rPr>
      </w:pPr>
    </w:p>
    <w:p w:rsidR="00512E74" w:rsidRDefault="00512E74" w:rsidP="00512E74">
      <w:pPr>
        <w:pStyle w:val="ae"/>
        <w:ind w:left="34"/>
        <w:jc w:val="both"/>
        <w:rPr>
          <w:sz w:val="24"/>
          <w:szCs w:val="24"/>
        </w:rPr>
      </w:pPr>
    </w:p>
    <w:p w:rsidR="00512E74" w:rsidRDefault="00512E74" w:rsidP="00512E74">
      <w:pPr>
        <w:pStyle w:val="ae"/>
        <w:ind w:left="34"/>
        <w:jc w:val="both"/>
        <w:rPr>
          <w:sz w:val="24"/>
          <w:szCs w:val="24"/>
        </w:rPr>
      </w:pPr>
    </w:p>
    <w:p w:rsidR="00512E74" w:rsidRDefault="00512E74" w:rsidP="00512E74">
      <w:pPr>
        <w:pStyle w:val="ae"/>
        <w:ind w:left="34"/>
        <w:jc w:val="both"/>
        <w:rPr>
          <w:sz w:val="24"/>
          <w:szCs w:val="24"/>
        </w:rPr>
      </w:pPr>
    </w:p>
    <w:p w:rsidR="00512E74" w:rsidRDefault="00512E74" w:rsidP="00512E74">
      <w:pPr>
        <w:pStyle w:val="ae"/>
        <w:ind w:left="34"/>
        <w:jc w:val="both"/>
        <w:rPr>
          <w:sz w:val="24"/>
          <w:szCs w:val="24"/>
        </w:rPr>
      </w:pPr>
    </w:p>
    <w:p w:rsidR="00512E74" w:rsidRDefault="00512E74" w:rsidP="00512E74">
      <w:pPr>
        <w:pStyle w:val="ae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Первомайского района                                           </w:t>
      </w:r>
      <w:r w:rsidR="007C63AB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</w:t>
      </w:r>
      <w:r w:rsidR="007C63AB">
        <w:rPr>
          <w:sz w:val="24"/>
          <w:szCs w:val="24"/>
        </w:rPr>
        <w:t>И.И.</w:t>
      </w:r>
      <w:r>
        <w:rPr>
          <w:sz w:val="24"/>
          <w:szCs w:val="24"/>
        </w:rPr>
        <w:t>Сиберт</w:t>
      </w:r>
    </w:p>
    <w:p w:rsidR="00512E74" w:rsidRDefault="00512E74" w:rsidP="00512E74">
      <w:pPr>
        <w:jc w:val="both"/>
        <w:rPr>
          <w:sz w:val="16"/>
          <w:szCs w:val="16"/>
        </w:rPr>
      </w:pPr>
    </w:p>
    <w:p w:rsidR="00512E74" w:rsidRDefault="00512E74" w:rsidP="00512E74">
      <w:pPr>
        <w:jc w:val="both"/>
        <w:rPr>
          <w:sz w:val="16"/>
          <w:szCs w:val="16"/>
        </w:rPr>
      </w:pPr>
    </w:p>
    <w:p w:rsidR="007C63AB" w:rsidRDefault="007C63AB" w:rsidP="00512E74">
      <w:pPr>
        <w:jc w:val="both"/>
        <w:rPr>
          <w:sz w:val="16"/>
          <w:szCs w:val="16"/>
        </w:rPr>
      </w:pPr>
    </w:p>
    <w:p w:rsidR="007C63AB" w:rsidRDefault="007C63AB" w:rsidP="00512E74">
      <w:pPr>
        <w:jc w:val="both"/>
        <w:rPr>
          <w:sz w:val="16"/>
          <w:szCs w:val="16"/>
        </w:rPr>
      </w:pPr>
    </w:p>
    <w:p w:rsidR="007C63AB" w:rsidRDefault="007C63AB" w:rsidP="00512E74">
      <w:pPr>
        <w:jc w:val="both"/>
        <w:rPr>
          <w:sz w:val="16"/>
          <w:szCs w:val="16"/>
        </w:rPr>
      </w:pPr>
    </w:p>
    <w:p w:rsidR="007C63AB" w:rsidRDefault="007C63AB" w:rsidP="00512E74">
      <w:pPr>
        <w:jc w:val="both"/>
        <w:rPr>
          <w:sz w:val="16"/>
          <w:szCs w:val="16"/>
        </w:rPr>
      </w:pPr>
    </w:p>
    <w:p w:rsidR="007C63AB" w:rsidRDefault="007C63AB" w:rsidP="00512E74">
      <w:pPr>
        <w:jc w:val="both"/>
        <w:rPr>
          <w:sz w:val="16"/>
          <w:szCs w:val="16"/>
        </w:rPr>
      </w:pPr>
    </w:p>
    <w:p w:rsidR="007C63AB" w:rsidRDefault="007C63AB" w:rsidP="00512E74">
      <w:pPr>
        <w:jc w:val="both"/>
        <w:rPr>
          <w:sz w:val="16"/>
          <w:szCs w:val="16"/>
        </w:rPr>
      </w:pPr>
    </w:p>
    <w:p w:rsidR="007C63AB" w:rsidRDefault="007C63AB" w:rsidP="00512E74">
      <w:pPr>
        <w:jc w:val="both"/>
        <w:rPr>
          <w:sz w:val="16"/>
          <w:szCs w:val="16"/>
        </w:rPr>
      </w:pPr>
    </w:p>
    <w:p w:rsidR="007C63AB" w:rsidRDefault="007C63AB" w:rsidP="00512E74">
      <w:pPr>
        <w:jc w:val="both"/>
        <w:rPr>
          <w:sz w:val="16"/>
          <w:szCs w:val="16"/>
        </w:rPr>
      </w:pPr>
    </w:p>
    <w:p w:rsidR="007C63AB" w:rsidRDefault="007C63AB" w:rsidP="00512E74">
      <w:pPr>
        <w:jc w:val="both"/>
        <w:rPr>
          <w:sz w:val="16"/>
          <w:szCs w:val="16"/>
        </w:rPr>
      </w:pPr>
    </w:p>
    <w:p w:rsidR="007C63AB" w:rsidRDefault="007C63AB" w:rsidP="00512E74">
      <w:pPr>
        <w:jc w:val="both"/>
        <w:rPr>
          <w:sz w:val="16"/>
          <w:szCs w:val="16"/>
        </w:rPr>
      </w:pPr>
    </w:p>
    <w:p w:rsidR="007C63AB" w:rsidRDefault="007C63AB" w:rsidP="00512E74">
      <w:pPr>
        <w:jc w:val="both"/>
        <w:rPr>
          <w:sz w:val="16"/>
          <w:szCs w:val="16"/>
        </w:rPr>
      </w:pPr>
    </w:p>
    <w:p w:rsidR="007C63AB" w:rsidRDefault="007C63AB" w:rsidP="00512E74">
      <w:pPr>
        <w:jc w:val="both"/>
        <w:rPr>
          <w:sz w:val="16"/>
          <w:szCs w:val="16"/>
        </w:rPr>
      </w:pPr>
    </w:p>
    <w:p w:rsidR="007C63AB" w:rsidRDefault="007C63AB" w:rsidP="00512E74">
      <w:pPr>
        <w:jc w:val="both"/>
        <w:rPr>
          <w:sz w:val="16"/>
          <w:szCs w:val="16"/>
        </w:rPr>
      </w:pPr>
    </w:p>
    <w:p w:rsidR="007C63AB" w:rsidRDefault="007C63AB" w:rsidP="00512E74">
      <w:pPr>
        <w:jc w:val="both"/>
        <w:rPr>
          <w:sz w:val="16"/>
          <w:szCs w:val="16"/>
        </w:rPr>
      </w:pPr>
    </w:p>
    <w:p w:rsidR="00512E74" w:rsidRDefault="00512E74" w:rsidP="00512E74">
      <w:pPr>
        <w:jc w:val="both"/>
        <w:rPr>
          <w:sz w:val="16"/>
          <w:szCs w:val="16"/>
        </w:rPr>
      </w:pPr>
    </w:p>
    <w:p w:rsidR="00512E74" w:rsidRDefault="00512E74" w:rsidP="00512E74">
      <w:pPr>
        <w:jc w:val="both"/>
        <w:rPr>
          <w:sz w:val="16"/>
          <w:szCs w:val="16"/>
        </w:rPr>
      </w:pPr>
    </w:p>
    <w:p w:rsidR="00512E74" w:rsidRDefault="00512E74" w:rsidP="00512E74">
      <w:pPr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>Е.А. Каравацкая</w:t>
      </w:r>
    </w:p>
    <w:p w:rsidR="00512E74" w:rsidRDefault="00512E74" w:rsidP="00512E74">
      <w:pPr>
        <w:rPr>
          <w:sz w:val="16"/>
          <w:szCs w:val="16"/>
        </w:rPr>
      </w:pPr>
      <w:r>
        <w:rPr>
          <w:sz w:val="16"/>
          <w:szCs w:val="16"/>
        </w:rPr>
        <w:t>2 28 83</w:t>
      </w:r>
    </w:p>
    <w:p w:rsidR="00512E74" w:rsidRDefault="00512E74" w:rsidP="00512E7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12E74" w:rsidRDefault="00512E74" w:rsidP="00512E74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512E74" w:rsidRDefault="00512E74" w:rsidP="00512E74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постановлению Администрации </w:t>
      </w:r>
    </w:p>
    <w:p w:rsidR="00512E74" w:rsidRDefault="00512E74" w:rsidP="00512E7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Первомайского района </w:t>
      </w:r>
    </w:p>
    <w:p w:rsidR="00512E74" w:rsidRDefault="007C63AB" w:rsidP="00512E74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о</w:t>
      </w:r>
      <w:r w:rsidR="00512E74">
        <w:rPr>
          <w:sz w:val="20"/>
          <w:szCs w:val="20"/>
        </w:rPr>
        <w:t>т</w:t>
      </w:r>
      <w:proofErr w:type="gramEnd"/>
      <w:r>
        <w:rPr>
          <w:sz w:val="20"/>
          <w:szCs w:val="20"/>
        </w:rPr>
        <w:t xml:space="preserve"> 28.10.2016 № 308</w:t>
      </w:r>
    </w:p>
    <w:p w:rsidR="00512E74" w:rsidRPr="007C63AB" w:rsidRDefault="00512E74" w:rsidP="007C63AB">
      <w:pPr>
        <w:jc w:val="center"/>
        <w:rPr>
          <w:b/>
        </w:rPr>
      </w:pPr>
    </w:p>
    <w:p w:rsidR="00512E74" w:rsidRPr="007C63AB" w:rsidRDefault="007C63AB" w:rsidP="007C63AB">
      <w:pPr>
        <w:pStyle w:val="3"/>
        <w:keepLines/>
        <w:spacing w:line="0" w:lineRule="atLeast"/>
        <w:ind w:firstLine="57"/>
        <w:jc w:val="center"/>
        <w:outlineLvl w:val="0"/>
        <w:rPr>
          <w:b/>
          <w:sz w:val="24"/>
        </w:rPr>
      </w:pPr>
      <w:r>
        <w:rPr>
          <w:b/>
          <w:sz w:val="24"/>
        </w:rPr>
        <w:t>ПОЛОЖЕНИЕ</w:t>
      </w:r>
    </w:p>
    <w:p w:rsidR="00512E74" w:rsidRPr="007C63AB" w:rsidRDefault="00512E74" w:rsidP="007C63AB">
      <w:pPr>
        <w:pStyle w:val="3"/>
        <w:keepLines/>
        <w:spacing w:line="0" w:lineRule="atLeast"/>
        <w:ind w:firstLine="57"/>
        <w:jc w:val="center"/>
        <w:rPr>
          <w:b/>
          <w:i/>
          <w:iCs/>
          <w:sz w:val="24"/>
          <w:u w:val="single"/>
        </w:rPr>
      </w:pPr>
      <w:proofErr w:type="gramStart"/>
      <w:r w:rsidRPr="007C63AB">
        <w:rPr>
          <w:b/>
          <w:sz w:val="24"/>
        </w:rPr>
        <w:t>о</w:t>
      </w:r>
      <w:proofErr w:type="gramEnd"/>
      <w:r w:rsidRPr="007C63AB">
        <w:rPr>
          <w:b/>
          <w:sz w:val="24"/>
        </w:rPr>
        <w:t xml:space="preserve"> системе оплаты труда работников муниципальных образовательных организаций Первомайского района</w:t>
      </w:r>
    </w:p>
    <w:p w:rsidR="00512E74" w:rsidRDefault="00512E74" w:rsidP="00512E74">
      <w:pPr>
        <w:pStyle w:val="3"/>
        <w:keepLines/>
        <w:spacing w:line="0" w:lineRule="atLeast"/>
        <w:ind w:firstLine="57"/>
        <w:jc w:val="both"/>
        <w:rPr>
          <w:sz w:val="24"/>
        </w:rPr>
      </w:pPr>
    </w:p>
    <w:p w:rsidR="00512E74" w:rsidRDefault="00512E74" w:rsidP="00512E74">
      <w:pPr>
        <w:keepLines/>
        <w:spacing w:line="0" w:lineRule="atLeast"/>
        <w:ind w:left="-360" w:firstLine="57"/>
        <w:jc w:val="center"/>
        <w:outlineLvl w:val="0"/>
        <w:rPr>
          <w:b/>
          <w:bCs/>
        </w:rPr>
      </w:pPr>
      <w:r>
        <w:rPr>
          <w:b/>
          <w:bCs/>
        </w:rPr>
        <w:t>1. Общие положения</w:t>
      </w:r>
    </w:p>
    <w:p w:rsidR="00512E74" w:rsidRDefault="00512E74" w:rsidP="00512E74">
      <w:pPr>
        <w:pStyle w:val="aa"/>
        <w:keepLines/>
        <w:spacing w:line="0" w:lineRule="atLeast"/>
        <w:ind w:firstLine="57"/>
        <w:rPr>
          <w:sz w:val="24"/>
          <w:szCs w:val="24"/>
        </w:rPr>
      </w:pPr>
    </w:p>
    <w:p w:rsidR="00512E74" w:rsidRDefault="00512E74" w:rsidP="00512E74">
      <w:pPr>
        <w:pStyle w:val="aa"/>
        <w:keepLines/>
        <w:numPr>
          <w:ilvl w:val="1"/>
          <w:numId w:val="4"/>
        </w:numPr>
        <w:tabs>
          <w:tab w:val="num" w:pos="684"/>
        </w:tabs>
        <w:overflowPunct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определяет систему оплаты труда работников муниципальных образовательных организаций Первомайского района, устанавливая:</w:t>
      </w:r>
    </w:p>
    <w:p w:rsidR="00512E74" w:rsidRDefault="00512E74" w:rsidP="00512E74">
      <w:pPr>
        <w:pStyle w:val="aa"/>
        <w:keepLines/>
        <w:rPr>
          <w:sz w:val="24"/>
          <w:szCs w:val="24"/>
        </w:rPr>
      </w:pPr>
      <w:proofErr w:type="gramStart"/>
      <w:r>
        <w:rPr>
          <w:sz w:val="24"/>
          <w:szCs w:val="24"/>
        </w:rPr>
        <w:t>размеры</w:t>
      </w:r>
      <w:proofErr w:type="gramEnd"/>
      <w:r>
        <w:rPr>
          <w:sz w:val="24"/>
          <w:szCs w:val="24"/>
        </w:rPr>
        <w:t xml:space="preserve"> должностных окладов;</w:t>
      </w:r>
    </w:p>
    <w:p w:rsidR="00512E74" w:rsidRDefault="00512E74" w:rsidP="00512E74">
      <w:pPr>
        <w:keepLines/>
        <w:ind w:firstLine="709"/>
        <w:jc w:val="both"/>
        <w:rPr>
          <w:snapToGrid w:val="0"/>
        </w:rPr>
      </w:pPr>
      <w:proofErr w:type="gramStart"/>
      <w:r>
        <w:rPr>
          <w:snapToGrid w:val="0"/>
        </w:rPr>
        <w:t>наименования</w:t>
      </w:r>
      <w:proofErr w:type="gramEnd"/>
      <w:r>
        <w:rPr>
          <w:snapToGrid w:val="0"/>
        </w:rPr>
        <w:t>, условия осуществления и размеры выплат компенсационного характера;</w:t>
      </w:r>
    </w:p>
    <w:p w:rsidR="00512E74" w:rsidRDefault="00512E74" w:rsidP="00512E74">
      <w:pPr>
        <w:ind w:firstLine="709"/>
        <w:jc w:val="both"/>
        <w:rPr>
          <w:snapToGrid w:val="0"/>
        </w:rPr>
      </w:pPr>
      <w:proofErr w:type="gramStart"/>
      <w:r>
        <w:rPr>
          <w:snapToGrid w:val="0"/>
        </w:rPr>
        <w:t>наименования</w:t>
      </w:r>
      <w:proofErr w:type="gramEnd"/>
      <w:r>
        <w:rPr>
          <w:snapToGrid w:val="0"/>
        </w:rPr>
        <w:t>, условия осуществления и размеры выплат стимулирующего характера.</w:t>
      </w:r>
    </w:p>
    <w:p w:rsidR="00512E74" w:rsidRDefault="00512E74" w:rsidP="00512E74">
      <w:pPr>
        <w:ind w:firstLine="709"/>
        <w:jc w:val="both"/>
      </w:pPr>
      <w:r>
        <w:rPr>
          <w:snapToGrid w:val="0"/>
        </w:rPr>
        <w:t xml:space="preserve">2. </w:t>
      </w:r>
      <w:r>
        <w:t xml:space="preserve">Оплата труда по общеотраслевым должностям </w:t>
      </w:r>
      <w:r>
        <w:rPr>
          <w:spacing w:val="-8"/>
        </w:rPr>
        <w:t xml:space="preserve">руководителей, специалистов и служащих и </w:t>
      </w:r>
      <w:r>
        <w:t xml:space="preserve">общеотраслевым профессиям рабочих в муниципальных образовательных организациях, находящихся в ведении Муниципального казенного учреждения Управления образования Администрации Первомайского района Томской области (далее – Управление образования), </w:t>
      </w:r>
      <w:r>
        <w:rPr>
          <w:spacing w:val="-8"/>
        </w:rPr>
        <w:t xml:space="preserve">осуществляется в соответствии с </w:t>
      </w:r>
      <w:proofErr w:type="gramStart"/>
      <w:r>
        <w:rPr>
          <w:spacing w:val="-8"/>
        </w:rPr>
        <w:t>настоящим  Положением</w:t>
      </w:r>
      <w:proofErr w:type="gramEnd"/>
      <w:r>
        <w:rPr>
          <w:spacing w:val="-8"/>
        </w:rPr>
        <w:t>.</w:t>
      </w:r>
      <w:r>
        <w:t xml:space="preserve"> </w:t>
      </w:r>
      <w:r>
        <w:rPr>
          <w:spacing w:val="-8"/>
        </w:rPr>
        <w:t>Кроме того, работникам, выполняющим трудовую функцию по указанным должностям и профессиям, устанавливаются компенсационные выплаты, предусмотренные главой 3 настоящего Положения, и стимулирующие выплаты, предусмотренные главой 4 настоящего Положения, при наличии соответствующих оснований.</w:t>
      </w:r>
    </w:p>
    <w:p w:rsidR="00512E74" w:rsidRDefault="00512E74" w:rsidP="00512E74">
      <w:pPr>
        <w:ind w:firstLine="709"/>
        <w:jc w:val="both"/>
      </w:pPr>
      <w:r>
        <w:t>3.  Оплата труда руководителей, их заместителей и главных бухгалтеров муниципальных образовательных организаций, находящихся в ведении Управления образования, осуществляется в соответствии с постановлением Администрации Первомайского района Томской области от 03.12.2010 года, № 246 «Об утверждении Положения о системе оплаты труда руководителей, их заместителей и главных бухгалтеров муниципальных образовательных учреждений Первомайского района».</w:t>
      </w:r>
    </w:p>
    <w:p w:rsidR="00512E74" w:rsidRDefault="00512E74" w:rsidP="00512E74">
      <w:pPr>
        <w:pStyle w:val="ConsPlusNormal"/>
        <w:widowControl/>
        <w:tabs>
          <w:tab w:val="num" w:pos="110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Обеспечение расходов на выплату заработной платы осуществляется </w:t>
      </w:r>
      <w:r w:rsidR="00AE34E5">
        <w:rPr>
          <w:rFonts w:ascii="Times New Roman" w:hAnsi="Times New Roman" w:cs="Times New Roman"/>
          <w:sz w:val="24"/>
          <w:szCs w:val="24"/>
        </w:rPr>
        <w:t xml:space="preserve">в пределах и </w:t>
      </w:r>
      <w:r>
        <w:rPr>
          <w:rFonts w:ascii="Times New Roman" w:hAnsi="Times New Roman" w:cs="Times New Roman"/>
          <w:sz w:val="24"/>
          <w:szCs w:val="24"/>
        </w:rPr>
        <w:t xml:space="preserve">за счет бюджетных ассигнований, предусмотренных муниципальным образовательным организациям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находящимся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ведении Управления образования (далее – учреждения), на соответствующий финансовый год и средств, полученных от  приносящей доход деятельности.</w:t>
      </w:r>
    </w:p>
    <w:p w:rsidR="00512E74" w:rsidRDefault="00512E74" w:rsidP="00512E74">
      <w:pPr>
        <w:pStyle w:val="ConsPlusNormal"/>
        <w:widowControl/>
        <w:tabs>
          <w:tab w:val="num" w:pos="11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установлении отдельным работникам размеров составных частей заработной платы необходимо руководствоваться абзацем 6 части 2 статьи 22 Трудового кодекса Российской Федерации.</w:t>
      </w:r>
    </w:p>
    <w:p w:rsidR="00512E74" w:rsidRDefault="00512E74" w:rsidP="00512E74">
      <w:pPr>
        <w:keepLines/>
        <w:spacing w:line="0" w:lineRule="atLeast"/>
        <w:ind w:left="-360" w:firstLine="57"/>
        <w:jc w:val="center"/>
        <w:outlineLvl w:val="0"/>
        <w:rPr>
          <w:b/>
          <w:bCs/>
        </w:rPr>
      </w:pPr>
      <w:r>
        <w:rPr>
          <w:b/>
          <w:bCs/>
        </w:rPr>
        <w:t>2. Должностные оклады</w:t>
      </w:r>
    </w:p>
    <w:p w:rsidR="00512E74" w:rsidRDefault="00512E74" w:rsidP="00512E74">
      <w:pPr>
        <w:tabs>
          <w:tab w:val="num" w:pos="1107"/>
        </w:tabs>
        <w:ind w:firstLine="709"/>
        <w:jc w:val="both"/>
      </w:pPr>
      <w:r>
        <w:t xml:space="preserve">6. Работникам учреждений, занимающим должности, относящиеся к профессиональным квалификационным группам (далее – ПКГ) должностей работников образования, утвержденным Приказом </w:t>
      </w:r>
      <w:r>
        <w:rPr>
          <w:snapToGrid w:val="0"/>
        </w:rPr>
        <w:t xml:space="preserve">Министерства здравоохранения и социального развития Российской Федерации </w:t>
      </w:r>
      <w:r>
        <w:t xml:space="preserve">от 05.05.2008 № 216н «Об утверждении </w:t>
      </w:r>
      <w:r>
        <w:rPr>
          <w:spacing w:val="-8"/>
        </w:rPr>
        <w:t xml:space="preserve">профессиональных квалификационных групп должностей </w:t>
      </w:r>
      <w:r>
        <w:t>работников образования», устанавливаются должностные оклады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420"/>
      </w:tblGrid>
      <w:tr w:rsidR="00512E74" w:rsidTr="00512E7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spacing w:line="0" w:lineRule="atLeast"/>
              <w:jc w:val="center"/>
            </w:pPr>
            <w:r>
              <w:t>Должности, относящиеся к: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74" w:rsidRDefault="00512E74">
            <w:pPr>
              <w:spacing w:line="0" w:lineRule="atLeast"/>
              <w:jc w:val="center"/>
            </w:pPr>
            <w:r>
              <w:t>Размер должностного оклада</w:t>
            </w:r>
          </w:p>
          <w:p w:rsidR="00512E74" w:rsidRDefault="00512E74">
            <w:pPr>
              <w:spacing w:line="0" w:lineRule="atLeast"/>
              <w:jc w:val="center"/>
            </w:pPr>
            <w:r>
              <w:t>(</w:t>
            </w:r>
            <w:proofErr w:type="gramStart"/>
            <w:r>
              <w:t>рублей</w:t>
            </w:r>
            <w:proofErr w:type="gramEnd"/>
            <w:r>
              <w:t>)</w:t>
            </w:r>
          </w:p>
        </w:tc>
      </w:tr>
      <w:tr w:rsidR="00512E74" w:rsidTr="00512E7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74" w:rsidRDefault="00512E74">
            <w:pPr>
              <w:spacing w:line="0" w:lineRule="atLeast"/>
              <w:jc w:val="both"/>
            </w:pPr>
            <w:r>
              <w:t>ПКГ должностей работников учебно-вспомогательного персонала первого уровня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74" w:rsidRDefault="00512E74">
            <w:pPr>
              <w:spacing w:line="0" w:lineRule="atLeast"/>
              <w:jc w:val="center"/>
            </w:pPr>
            <w:r>
              <w:t>3253-3518</w:t>
            </w:r>
          </w:p>
        </w:tc>
      </w:tr>
      <w:tr w:rsidR="00512E74" w:rsidTr="00512E7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74" w:rsidRDefault="00512E74">
            <w:pPr>
              <w:spacing w:line="0" w:lineRule="atLeast"/>
              <w:jc w:val="both"/>
            </w:pPr>
            <w:r>
              <w:t>ПКГ должностей работников учебно-вспомогательного персонала второго уровня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74" w:rsidRDefault="00512E74">
            <w:pPr>
              <w:spacing w:line="0" w:lineRule="atLeast"/>
              <w:jc w:val="center"/>
            </w:pPr>
          </w:p>
        </w:tc>
      </w:tr>
      <w:tr w:rsidR="00512E74" w:rsidTr="00512E7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74" w:rsidRDefault="00512E74">
            <w:pPr>
              <w:spacing w:line="0" w:lineRule="atLeast"/>
              <w:jc w:val="both"/>
            </w:pPr>
            <w:r>
              <w:lastRenderedPageBreak/>
              <w:t>1 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74" w:rsidRDefault="00512E74">
            <w:pPr>
              <w:spacing w:line="0" w:lineRule="atLeast"/>
              <w:jc w:val="center"/>
            </w:pPr>
            <w:r>
              <w:t>3718-4250</w:t>
            </w:r>
          </w:p>
        </w:tc>
      </w:tr>
      <w:tr w:rsidR="00512E74" w:rsidTr="00512E7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74" w:rsidRDefault="00512E74">
            <w:pPr>
              <w:spacing w:line="0" w:lineRule="atLeast"/>
              <w:jc w:val="both"/>
            </w:pPr>
            <w:r>
              <w:t>2 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74" w:rsidRDefault="00512E74">
            <w:pPr>
              <w:spacing w:line="0" w:lineRule="atLeast"/>
              <w:jc w:val="center"/>
            </w:pPr>
            <w:r>
              <w:t>4250-4647</w:t>
            </w:r>
          </w:p>
        </w:tc>
      </w:tr>
      <w:tr w:rsidR="00512E74" w:rsidTr="00512E7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74" w:rsidRDefault="00512E74">
            <w:pPr>
              <w:spacing w:line="0" w:lineRule="atLeast"/>
              <w:jc w:val="both"/>
            </w:pPr>
            <w:r>
              <w:t>ПКГ должностей педагогических работников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74" w:rsidRDefault="00512E74">
            <w:pPr>
              <w:spacing w:line="0" w:lineRule="atLeast"/>
              <w:jc w:val="center"/>
            </w:pPr>
          </w:p>
        </w:tc>
      </w:tr>
      <w:tr w:rsidR="00512E74" w:rsidTr="00512E7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74" w:rsidRDefault="00512E74">
            <w:pPr>
              <w:spacing w:line="0" w:lineRule="atLeast"/>
              <w:jc w:val="both"/>
            </w:pPr>
            <w:r>
              <w:t>1 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74" w:rsidRDefault="00512E74">
            <w:pPr>
              <w:spacing w:line="0" w:lineRule="atLeast"/>
              <w:jc w:val="center"/>
            </w:pPr>
            <w:r>
              <w:t>5418</w:t>
            </w:r>
          </w:p>
        </w:tc>
      </w:tr>
      <w:tr w:rsidR="00512E74" w:rsidTr="00512E7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74" w:rsidRDefault="00512E74">
            <w:pPr>
              <w:spacing w:line="0" w:lineRule="atLeast"/>
              <w:jc w:val="both"/>
            </w:pPr>
            <w:r>
              <w:t>2 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74" w:rsidRDefault="00512E74">
            <w:pPr>
              <w:spacing w:line="0" w:lineRule="atLeast"/>
              <w:jc w:val="center"/>
            </w:pPr>
            <w:r>
              <w:t>5484</w:t>
            </w:r>
          </w:p>
        </w:tc>
      </w:tr>
      <w:tr w:rsidR="00512E74" w:rsidTr="00512E7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74" w:rsidRDefault="00512E74">
            <w:pPr>
              <w:spacing w:line="0" w:lineRule="atLeast"/>
              <w:jc w:val="both"/>
            </w:pPr>
            <w:r>
              <w:t>3 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74" w:rsidRDefault="00512E74">
            <w:pPr>
              <w:spacing w:line="0" w:lineRule="atLeast"/>
              <w:jc w:val="center"/>
            </w:pPr>
            <w:r>
              <w:t>5553</w:t>
            </w:r>
          </w:p>
        </w:tc>
      </w:tr>
      <w:tr w:rsidR="00512E74" w:rsidTr="00512E7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74" w:rsidRDefault="00512E74">
            <w:pPr>
              <w:spacing w:line="0" w:lineRule="atLeast"/>
              <w:jc w:val="both"/>
            </w:pPr>
            <w:r>
              <w:t>4 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74" w:rsidRDefault="00512E74">
            <w:pPr>
              <w:spacing w:line="0" w:lineRule="atLeast"/>
              <w:jc w:val="center"/>
            </w:pPr>
            <w:r>
              <w:t>5685</w:t>
            </w:r>
          </w:p>
        </w:tc>
      </w:tr>
      <w:tr w:rsidR="00512E74" w:rsidTr="00512E7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74" w:rsidRDefault="00512E74">
            <w:pPr>
              <w:spacing w:line="0" w:lineRule="atLeast"/>
              <w:jc w:val="both"/>
            </w:pPr>
            <w:r>
              <w:t>ПКГ должностей руководителей структурных подразделений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74" w:rsidRDefault="00512E74">
            <w:pPr>
              <w:spacing w:line="0" w:lineRule="atLeast"/>
              <w:jc w:val="center"/>
            </w:pPr>
          </w:p>
        </w:tc>
      </w:tr>
      <w:tr w:rsidR="00512E74" w:rsidTr="00512E7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74" w:rsidRDefault="00512E74">
            <w:pPr>
              <w:spacing w:line="0" w:lineRule="atLeast"/>
              <w:jc w:val="both"/>
            </w:pPr>
            <w:r>
              <w:t>1 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74" w:rsidRDefault="00512E74">
            <w:pPr>
              <w:spacing w:line="0" w:lineRule="atLeast"/>
              <w:jc w:val="center"/>
            </w:pPr>
            <w:r>
              <w:t>5843-5908</w:t>
            </w:r>
          </w:p>
        </w:tc>
      </w:tr>
      <w:tr w:rsidR="00512E74" w:rsidTr="00512E7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74" w:rsidRDefault="00512E74">
            <w:pPr>
              <w:spacing w:line="0" w:lineRule="atLeast"/>
              <w:jc w:val="both"/>
            </w:pPr>
            <w:r>
              <w:t>2 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74" w:rsidRDefault="00512E74">
            <w:pPr>
              <w:spacing w:line="0" w:lineRule="atLeast"/>
              <w:jc w:val="center"/>
            </w:pPr>
            <w:r>
              <w:t>5908-6108</w:t>
            </w:r>
          </w:p>
        </w:tc>
      </w:tr>
      <w:tr w:rsidR="00512E74" w:rsidTr="00512E7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74" w:rsidRDefault="00512E74">
            <w:pPr>
              <w:spacing w:line="0" w:lineRule="atLeast"/>
              <w:jc w:val="both"/>
            </w:pPr>
            <w:r>
              <w:t>3 квалификационный уровень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74" w:rsidRDefault="00512E74">
            <w:pPr>
              <w:spacing w:line="0" w:lineRule="atLeast"/>
              <w:jc w:val="center"/>
            </w:pPr>
            <w:r>
              <w:t>6108-6241</w:t>
            </w:r>
          </w:p>
        </w:tc>
      </w:tr>
    </w:tbl>
    <w:p w:rsidR="00512E74" w:rsidRDefault="00512E74" w:rsidP="00512E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2E74" w:rsidRDefault="00512E74" w:rsidP="00512E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служащих", устанавливаются в следующих размерах:</w:t>
      </w:r>
    </w:p>
    <w:p w:rsidR="00512E74" w:rsidRDefault="00512E74" w:rsidP="00512E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7830"/>
        <w:gridCol w:w="1755"/>
      </w:tblGrid>
      <w:tr w:rsidR="00512E74" w:rsidTr="00512E74"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оклада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рублях) </w:t>
            </w:r>
          </w:p>
        </w:tc>
      </w:tr>
      <w:tr w:rsidR="00512E74" w:rsidTr="00512E74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первого уровня"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3452 </w:t>
            </w:r>
          </w:p>
        </w:tc>
      </w:tr>
      <w:tr w:rsidR="00512E74" w:rsidTr="00512E74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второго уровня"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4534-4980 </w:t>
            </w:r>
          </w:p>
        </w:tc>
      </w:tr>
      <w:tr w:rsidR="00512E74" w:rsidTr="00512E74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третьего уровня"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4780-5711</w:t>
            </w:r>
          </w:p>
        </w:tc>
      </w:tr>
      <w:tr w:rsidR="00512E74" w:rsidTr="00512E74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четвертого уровня"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5843-6241</w:t>
            </w:r>
          </w:p>
        </w:tc>
      </w:tr>
      <w:tr w:rsidR="00512E74" w:rsidTr="00512E74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E74" w:rsidRDefault="00512E74" w:rsidP="00512E74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2E74" w:rsidRDefault="00512E74" w:rsidP="00512E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Оклады по общеотраслевым профессиям рабочих, указанным в Приказе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- ЕТКС):</w:t>
      </w:r>
    </w:p>
    <w:p w:rsidR="00512E74" w:rsidRDefault="00512E74" w:rsidP="00512E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7860"/>
        <w:gridCol w:w="1767"/>
      </w:tblGrid>
      <w:tr w:rsidR="00512E74" w:rsidTr="00512E74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оклада (в рублях)</w:t>
            </w:r>
          </w:p>
        </w:tc>
      </w:tr>
      <w:tr w:rsidR="00512E74" w:rsidTr="00512E74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разряд                          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3187-3293</w:t>
            </w:r>
          </w:p>
        </w:tc>
      </w:tr>
      <w:tr w:rsidR="00512E74" w:rsidTr="00512E74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разряд                          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3293-3398</w:t>
            </w:r>
          </w:p>
        </w:tc>
      </w:tr>
      <w:tr w:rsidR="00512E74" w:rsidTr="00512E74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разряд                          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3398-3507</w:t>
            </w:r>
          </w:p>
        </w:tc>
      </w:tr>
      <w:tr w:rsidR="00512E74" w:rsidTr="00512E74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7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разряд                          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4581-4686</w:t>
            </w:r>
          </w:p>
        </w:tc>
      </w:tr>
      <w:tr w:rsidR="00512E74" w:rsidTr="00512E74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7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разряд                          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4686-4807</w:t>
            </w:r>
          </w:p>
        </w:tc>
      </w:tr>
      <w:tr w:rsidR="00512E74" w:rsidTr="00512E74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7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разряд                          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4807-4914</w:t>
            </w:r>
          </w:p>
        </w:tc>
      </w:tr>
      <w:tr w:rsidR="00512E74" w:rsidTr="00512E74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7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разряд                          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4914-5046</w:t>
            </w:r>
          </w:p>
        </w:tc>
      </w:tr>
      <w:tr w:rsidR="00512E74" w:rsidTr="00512E74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7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разряд                          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5046-5179</w:t>
            </w:r>
          </w:p>
        </w:tc>
      </w:tr>
      <w:tr w:rsidR="00512E74" w:rsidTr="00512E74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E74" w:rsidRDefault="00512E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E74" w:rsidRDefault="00512E74" w:rsidP="00512E74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2E74" w:rsidRDefault="00512E74" w:rsidP="00512E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Размеры должностных окладов медицинских работников учреждений устанавливаются в соответствии с Положением о системе оплаты труда работников </w:t>
      </w:r>
      <w:r>
        <w:rPr>
          <w:rFonts w:ascii="Times New Roman" w:hAnsi="Times New Roman" w:cs="Times New Roman"/>
          <w:sz w:val="24"/>
          <w:szCs w:val="24"/>
        </w:rPr>
        <w:lastRenderedPageBreak/>
        <w:t>областных государственных учреждений здравоохранения, находящихся в ведении Департамента здравоохранения Томской области, утвержденным Администрацией Томской области.</w:t>
      </w:r>
    </w:p>
    <w:p w:rsidR="00512E74" w:rsidRDefault="00512E74" w:rsidP="00512E74">
      <w:pPr>
        <w:pStyle w:val="ConsPlusNormal"/>
        <w:widowControl/>
        <w:tabs>
          <w:tab w:val="num" w:pos="105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Размеры должностных окладов библиотечных работников учреждений устанавливаются в соответствии с Положением о системе оплаты труда работников учреждений культуры Первомайского района, утвержденным Постановлением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 Первомайского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от 31.05.2010 г. № 104 «Об утверждении Положения «О системе оплаты труда работников учреждений культуры Первомайского района».</w:t>
      </w:r>
    </w:p>
    <w:p w:rsidR="00512E74" w:rsidRDefault="00512E74" w:rsidP="00512E74">
      <w:pPr>
        <w:pStyle w:val="ConsPlusNormal"/>
        <w:widowControl/>
        <w:tabs>
          <w:tab w:val="num" w:pos="105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Должностные оклады заместителей руководителей структурных подразделений учреждений устанавливаются в размере на 5 – 10 % ниже размеров должностных окладов соответствующих руководителей.</w:t>
      </w:r>
    </w:p>
    <w:p w:rsidR="00512E74" w:rsidRDefault="00512E74" w:rsidP="00512E74">
      <w:pPr>
        <w:pStyle w:val="af5"/>
        <w:ind w:firstLine="709"/>
      </w:pPr>
      <w:r>
        <w:t xml:space="preserve">12. </w:t>
      </w:r>
      <w:r>
        <w:rPr>
          <w:rStyle w:val="af6"/>
          <w:color w:val="000000"/>
        </w:rPr>
        <w:t xml:space="preserve">Оплата труда тренеров-преподавателей образовательных организаций дополнительного образования спортивного профиля производится по нормативам оплаты труда за одного обучающегося. Особенности порядка и условий оплаты труда тренеров-преподавателей работающих по указанной системе оплаты труда устанавливаются Приложением 3 </w:t>
      </w:r>
      <w:proofErr w:type="gramStart"/>
      <w:r>
        <w:rPr>
          <w:rStyle w:val="af6"/>
          <w:color w:val="000000"/>
        </w:rPr>
        <w:t>к  настоящему</w:t>
      </w:r>
      <w:proofErr w:type="gramEnd"/>
      <w:r>
        <w:rPr>
          <w:rStyle w:val="af6"/>
          <w:color w:val="000000"/>
        </w:rPr>
        <w:t xml:space="preserve"> Положению.</w:t>
      </w:r>
    </w:p>
    <w:p w:rsidR="00512E74" w:rsidRDefault="00512E74" w:rsidP="00512E74">
      <w:pPr>
        <w:pStyle w:val="ConsPlusNormal"/>
        <w:widowControl/>
        <w:tabs>
          <w:tab w:val="num" w:pos="105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E74" w:rsidRDefault="00512E74" w:rsidP="00512E74">
      <w:pPr>
        <w:pStyle w:val="ConsNormal"/>
        <w:widowControl/>
        <w:spacing w:line="0" w:lineRule="atLeast"/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Компенсационные выплаты</w:t>
      </w:r>
    </w:p>
    <w:p w:rsidR="00512E74" w:rsidRDefault="00512E74" w:rsidP="00512E74">
      <w:pPr>
        <w:pStyle w:val="ConsNormal"/>
        <w:widowControl/>
        <w:spacing w:line="0" w:lineRule="atLeast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12E74" w:rsidRDefault="00512E74" w:rsidP="00512E74">
      <w:pPr>
        <w:tabs>
          <w:tab w:val="num" w:pos="684"/>
          <w:tab w:val="num" w:pos="1050"/>
        </w:tabs>
        <w:ind w:firstLine="709"/>
        <w:jc w:val="both"/>
        <w:rPr>
          <w:snapToGrid w:val="0"/>
        </w:rPr>
      </w:pPr>
      <w:r>
        <w:rPr>
          <w:snapToGrid w:val="0"/>
        </w:rPr>
        <w:t>13. Работникам учреждений, в соответствии с трудовым законодательством и иными нормативными правовыми актами, содержащими нормы трудового права, устанавливаются следующие компенсационные выплаты:</w:t>
      </w:r>
    </w:p>
    <w:p w:rsidR="00512E74" w:rsidRDefault="00512E74" w:rsidP="00512E74">
      <w:pPr>
        <w:tabs>
          <w:tab w:val="num" w:pos="684"/>
          <w:tab w:val="num" w:pos="1050"/>
        </w:tabs>
        <w:ind w:firstLine="709"/>
        <w:jc w:val="both"/>
      </w:pPr>
      <w:r>
        <w:rPr>
          <w:snapToGrid w:val="0"/>
        </w:rPr>
        <w:t>1) выплаты работникам, занятым</w:t>
      </w:r>
      <w:r>
        <w:t xml:space="preserve"> на работах с вредными и (или) опасными условиями труда;</w:t>
      </w:r>
    </w:p>
    <w:p w:rsidR="00512E74" w:rsidRDefault="00512E74" w:rsidP="00512E74">
      <w:pPr>
        <w:tabs>
          <w:tab w:val="num" w:pos="684"/>
          <w:tab w:val="num" w:pos="1050"/>
        </w:tabs>
        <w:ind w:firstLine="709"/>
        <w:jc w:val="both"/>
      </w:pPr>
      <w:r>
        <w:t xml:space="preserve">2) </w:t>
      </w:r>
      <w:r>
        <w:rPr>
          <w:snapToGrid w:val="0"/>
        </w:rPr>
        <w:t>процентная надбавка за работу со сведениями, составляющими государственную тайну;</w:t>
      </w:r>
    </w:p>
    <w:p w:rsidR="00512E74" w:rsidRDefault="00512E74" w:rsidP="00512E74">
      <w:pPr>
        <w:tabs>
          <w:tab w:val="num" w:pos="684"/>
          <w:tab w:val="num" w:pos="1050"/>
        </w:tabs>
        <w:ind w:firstLine="709"/>
        <w:jc w:val="both"/>
      </w:pPr>
      <w:r>
        <w:t xml:space="preserve">3) </w:t>
      </w:r>
      <w:r>
        <w:rPr>
          <w:snapToGrid w:val="0"/>
        </w:rPr>
        <w:t>доплата за совмещение профессий (должностей);</w:t>
      </w:r>
    </w:p>
    <w:p w:rsidR="00512E74" w:rsidRDefault="00512E74" w:rsidP="00512E74">
      <w:pPr>
        <w:tabs>
          <w:tab w:val="num" w:pos="684"/>
          <w:tab w:val="num" w:pos="1050"/>
        </w:tabs>
        <w:ind w:firstLine="709"/>
        <w:jc w:val="both"/>
      </w:pPr>
      <w:r>
        <w:t xml:space="preserve">4) </w:t>
      </w:r>
      <w:r>
        <w:rPr>
          <w:snapToGrid w:val="0"/>
        </w:rPr>
        <w:t>доплата за расширение зон обслуживания;</w:t>
      </w:r>
    </w:p>
    <w:p w:rsidR="00512E74" w:rsidRDefault="00512E74" w:rsidP="00512E74">
      <w:pPr>
        <w:tabs>
          <w:tab w:val="num" w:pos="684"/>
          <w:tab w:val="num" w:pos="1050"/>
        </w:tabs>
        <w:ind w:firstLine="709"/>
        <w:jc w:val="both"/>
        <w:rPr>
          <w:snapToGrid w:val="0"/>
        </w:rPr>
      </w:pPr>
      <w:r>
        <w:t xml:space="preserve">5) </w:t>
      </w:r>
      <w:r>
        <w:rPr>
          <w:snapToGrid w:val="0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512E74" w:rsidRDefault="00512E74" w:rsidP="00512E74">
      <w:pPr>
        <w:tabs>
          <w:tab w:val="num" w:pos="684"/>
          <w:tab w:val="num" w:pos="1050"/>
        </w:tabs>
        <w:ind w:firstLine="709"/>
        <w:jc w:val="both"/>
      </w:pPr>
      <w:r>
        <w:rPr>
          <w:snapToGrid w:val="0"/>
        </w:rPr>
        <w:t>6) доплата за работу в ночное время;</w:t>
      </w:r>
    </w:p>
    <w:p w:rsidR="00512E74" w:rsidRDefault="00512E74" w:rsidP="00512E74">
      <w:pPr>
        <w:tabs>
          <w:tab w:val="num" w:pos="684"/>
          <w:tab w:val="num" w:pos="1050"/>
        </w:tabs>
        <w:ind w:firstLine="709"/>
        <w:jc w:val="both"/>
      </w:pPr>
      <w:r>
        <w:t xml:space="preserve">7) </w:t>
      </w:r>
      <w:r>
        <w:rPr>
          <w:snapToGrid w:val="0"/>
        </w:rPr>
        <w:t>повышенная оплата за работу в выходные и нерабочие праздничные дни;</w:t>
      </w:r>
    </w:p>
    <w:p w:rsidR="00512E74" w:rsidRDefault="00512E74" w:rsidP="00512E74">
      <w:pPr>
        <w:tabs>
          <w:tab w:val="num" w:pos="684"/>
          <w:tab w:val="num" w:pos="1050"/>
        </w:tabs>
        <w:ind w:firstLine="709"/>
        <w:jc w:val="both"/>
      </w:pPr>
      <w:r>
        <w:t xml:space="preserve">8) </w:t>
      </w:r>
      <w:r>
        <w:rPr>
          <w:snapToGrid w:val="0"/>
        </w:rPr>
        <w:t>повышенная оплата сверхурочной работы;</w:t>
      </w:r>
    </w:p>
    <w:p w:rsidR="00512E74" w:rsidRDefault="00512E74" w:rsidP="00512E74">
      <w:pPr>
        <w:tabs>
          <w:tab w:val="num" w:pos="684"/>
          <w:tab w:val="num" w:pos="1050"/>
        </w:tabs>
        <w:ind w:firstLine="709"/>
        <w:jc w:val="both"/>
      </w:pPr>
      <w:r>
        <w:t xml:space="preserve">9) </w:t>
      </w:r>
      <w:r>
        <w:rPr>
          <w:snapToGrid w:val="0"/>
        </w:rPr>
        <w:t xml:space="preserve">выплаты работникам, </w:t>
      </w:r>
      <w:r>
        <w:t>занятым на работах в местностях с особыми климатическими условиями (р</w:t>
      </w:r>
      <w:r>
        <w:rPr>
          <w:snapToGrid w:val="0"/>
        </w:rPr>
        <w:t>айонный коэффициент).</w:t>
      </w:r>
    </w:p>
    <w:p w:rsidR="00512E74" w:rsidRDefault="00512E74" w:rsidP="00512E74">
      <w:pPr>
        <w:ind w:firstLine="709"/>
        <w:jc w:val="both"/>
        <w:rPr>
          <w:snapToGrid w:val="0"/>
        </w:rPr>
      </w:pPr>
      <w:r>
        <w:rPr>
          <w:snapToGrid w:val="0"/>
        </w:rPr>
        <w:t>14.  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выплаты работникам, занятым на работах с вредными и (или) опасными условиями труда, в размере не более 5% оклада (должностного оклада) работника в зависимости от класса (подкласса) условий труда по результатам специальной оценки условий труда, если иной размер указанной выплаты не должен бать установлен трудовым законодательством и иными нормативными правовыми актами, содержащими нормы трудового права.</w:t>
      </w:r>
    </w:p>
    <w:p w:rsidR="00512E74" w:rsidRDefault="00512E74" w:rsidP="00512E74">
      <w:pPr>
        <w:tabs>
          <w:tab w:val="num" w:pos="1050"/>
        </w:tabs>
        <w:ind w:firstLine="709"/>
        <w:jc w:val="both"/>
        <w:rPr>
          <w:snapToGrid w:val="0"/>
        </w:rPr>
      </w:pPr>
      <w:r>
        <w:rPr>
          <w:snapToGrid w:val="0"/>
        </w:rPr>
        <w:t>15.  Если в соответствии с трудовым законодательством и иными нормативными правовыми актами, содержащими нормы трудового права, размер выплачиваемой работнику доплаты за работу в ночное время, не должен быть установлен в ином размере, 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в них указанную доплату в размере 20 % части оклада (должностного оклада) за час работы работника в ночное время.</w:t>
      </w:r>
    </w:p>
    <w:p w:rsidR="00512E74" w:rsidRDefault="00512E74" w:rsidP="00512E74">
      <w:pPr>
        <w:tabs>
          <w:tab w:val="num" w:pos="1050"/>
        </w:tabs>
        <w:ind w:firstLine="709"/>
        <w:jc w:val="both"/>
      </w:pPr>
      <w:r>
        <w:rPr>
          <w:snapToGrid w:val="0"/>
        </w:rPr>
        <w:t>16. Дополнительно к компенсационным выплатам, указанным в пункте 13 настоящего Положения, работникам учреждений устанавливаются следующие компенсационные выплаты:</w:t>
      </w:r>
    </w:p>
    <w:p w:rsidR="00512E74" w:rsidRDefault="00512E74" w:rsidP="00512E74">
      <w:pPr>
        <w:widowControl/>
        <w:numPr>
          <w:ilvl w:val="0"/>
          <w:numId w:val="5"/>
        </w:numPr>
        <w:shd w:val="clear" w:color="auto" w:fill="FFFFFF"/>
        <w:tabs>
          <w:tab w:val="num" w:pos="684"/>
        </w:tabs>
        <w:autoSpaceDE/>
        <w:autoSpaceDN/>
        <w:adjustRightInd/>
        <w:ind w:left="0" w:firstLine="709"/>
        <w:jc w:val="both"/>
        <w:rPr>
          <w:snapToGrid w:val="0"/>
        </w:rPr>
      </w:pPr>
      <w:proofErr w:type="gramStart"/>
      <w:r>
        <w:rPr>
          <w:snapToGrid w:val="0"/>
        </w:rPr>
        <w:lastRenderedPageBreak/>
        <w:t>за</w:t>
      </w:r>
      <w:proofErr w:type="gramEnd"/>
      <w:r>
        <w:rPr>
          <w:snapToGrid w:val="0"/>
        </w:rPr>
        <w:t xml:space="preserve"> работу в образовательных организациях, осуществляющих образовательную деятельность по адаптированным основным общеобразовательным программам, а также в классах, группах для детей с ограниченными возможностями здоровья в образовательных организациях;</w:t>
      </w:r>
    </w:p>
    <w:p w:rsidR="00512E74" w:rsidRDefault="00512E74" w:rsidP="00512E74">
      <w:pPr>
        <w:ind w:firstLine="708"/>
        <w:jc w:val="both"/>
      </w:pPr>
      <w:r>
        <w:t>2) учителям за обучение на дому детей, которые по состоянию здоровья не могут посещать образовательные организации;</w:t>
      </w:r>
    </w:p>
    <w:p w:rsidR="00512E74" w:rsidRDefault="00512E74" w:rsidP="00512E74">
      <w:pPr>
        <w:ind w:firstLine="708"/>
        <w:jc w:val="both"/>
      </w:pPr>
      <w:r>
        <w:t>3) учителям и другим педагогическим работникам за обучение в медицинских организациях детей, нуждающихся в длительном лечении;</w:t>
      </w:r>
    </w:p>
    <w:p w:rsidR="00512E74" w:rsidRDefault="00512E74" w:rsidP="00512E74">
      <w:pPr>
        <w:ind w:firstLine="708"/>
        <w:jc w:val="both"/>
      </w:pPr>
      <w:r>
        <w:t>4) педагогическим работникам общеобразовательных организаций за работу в классах с углубленным изучением отдельных учебных предметов, профильным обучением;</w:t>
      </w:r>
    </w:p>
    <w:p w:rsidR="00512E74" w:rsidRDefault="00512E74" w:rsidP="00512E74">
      <w:pPr>
        <w:ind w:firstLine="708"/>
        <w:jc w:val="both"/>
      </w:pPr>
      <w:r>
        <w:t>5) за работу в образовательной организации, расположенной в сельской местности.</w:t>
      </w:r>
    </w:p>
    <w:p w:rsidR="00512E74" w:rsidRDefault="00512E74" w:rsidP="00512E74">
      <w:pPr>
        <w:tabs>
          <w:tab w:val="num" w:pos="1050"/>
        </w:tabs>
        <w:ind w:firstLine="709"/>
        <w:jc w:val="both"/>
        <w:rPr>
          <w:iCs/>
          <w:u w:val="single"/>
        </w:rPr>
      </w:pPr>
      <w:proofErr w:type="gramStart"/>
      <w:r>
        <w:t>17  Перечень</w:t>
      </w:r>
      <w:proofErr w:type="gramEnd"/>
      <w:r>
        <w:t xml:space="preserve"> должностей работников учреждений, которым устанавливаются компенсационные выплаты, предусмотренные подпунктом 1 - 4 пункта 16 настоящего Положения, определяется Управлением образования.</w:t>
      </w:r>
    </w:p>
    <w:p w:rsidR="00512E74" w:rsidRDefault="00512E74" w:rsidP="00512E74">
      <w:pPr>
        <w:tabs>
          <w:tab w:val="num" w:pos="1050"/>
        </w:tabs>
        <w:ind w:firstLine="709"/>
        <w:jc w:val="both"/>
        <w:rPr>
          <w:iCs/>
          <w:u w:val="single"/>
        </w:rPr>
      </w:pPr>
      <w:r>
        <w:t>18.  Перечень должностей работников учреждений, которым устанавливается компенсационная выплата за работу в учреждении, расположенном в сельской местности, определен в приложении 1 к настоящему Положению.</w:t>
      </w:r>
    </w:p>
    <w:p w:rsidR="00512E74" w:rsidRDefault="00512E74" w:rsidP="00512E74">
      <w:pPr>
        <w:tabs>
          <w:tab w:val="num" w:pos="1050"/>
        </w:tabs>
        <w:ind w:firstLine="709"/>
        <w:jc w:val="both"/>
        <w:rPr>
          <w:iCs/>
          <w:u w:val="single"/>
        </w:rPr>
      </w:pPr>
      <w:r>
        <w:t xml:space="preserve">19.  Размеры компенсационных выплат, указанных в пункте 16 настоящего Положения, за один час работы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диапазонов, установленных </w:t>
      </w:r>
      <w:proofErr w:type="gramStart"/>
      <w:r>
        <w:t>приложением  2</w:t>
      </w:r>
      <w:proofErr w:type="gramEnd"/>
      <w:r>
        <w:t xml:space="preserve">  к настоящему Положению.</w:t>
      </w:r>
    </w:p>
    <w:p w:rsidR="00512E74" w:rsidRDefault="00512E74" w:rsidP="00512E74">
      <w:pPr>
        <w:tabs>
          <w:tab w:val="num" w:pos="1050"/>
        </w:tabs>
        <w:ind w:firstLine="709"/>
        <w:jc w:val="both"/>
        <w:rPr>
          <w:iCs/>
          <w:u w:val="single"/>
        </w:rPr>
      </w:pPr>
      <w:r>
        <w:t>20. Размер выплачиваемой работнику за календарный месяц компенсационной выплаты, указанной в пункте 16 настоящего Положения, определяется путем умножения размера компенсационной выплаты за один час работы (исходя из установленной нормы часов) на фактически отработанное время.</w:t>
      </w:r>
    </w:p>
    <w:p w:rsidR="00512E74" w:rsidRDefault="00512E74" w:rsidP="00512E74">
      <w:pPr>
        <w:tabs>
          <w:tab w:val="num" w:pos="1050"/>
        </w:tabs>
        <w:ind w:firstLine="709"/>
        <w:jc w:val="both"/>
        <w:rPr>
          <w:iCs/>
          <w:u w:val="single"/>
        </w:rPr>
      </w:pPr>
      <w:r>
        <w:t>21. К</w:t>
      </w:r>
      <w:r>
        <w:rPr>
          <w:snapToGrid w:val="0"/>
        </w:rPr>
        <w:t xml:space="preserve">оллективными договорами, соглашениями, локальными нормативными актами, </w:t>
      </w:r>
      <w:r>
        <w:t>принимаемыми с учетом мнения представительного органа работников, устанавливаются на период учебного года иные компенсационные выплаты педагогическим работникам учреждений (за проверку письменных работ, заведование кабинетами, лабораториями, заведование учебными мастерскими, заведование учебно-опытными участками, осуществление руководства методическими цикловыми и предметными комиссиями, объединениями и другие).</w:t>
      </w:r>
    </w:p>
    <w:p w:rsidR="00512E74" w:rsidRDefault="00512E74" w:rsidP="00512E74">
      <w:pPr>
        <w:tabs>
          <w:tab w:val="num" w:pos="1050"/>
        </w:tabs>
        <w:ind w:firstLine="709"/>
        <w:jc w:val="both"/>
        <w:rPr>
          <w:iCs/>
          <w:u w:val="single"/>
        </w:rPr>
      </w:pPr>
      <w:r>
        <w:t>22.  Оклад (должностной оклад) и компенсационные выплаты, указанные в пунктах 16, 21 настоящего Положения, не образуют новый оклад (должностной оклад).</w:t>
      </w:r>
    </w:p>
    <w:p w:rsidR="00512E74" w:rsidRDefault="00512E74" w:rsidP="00512E74">
      <w:pPr>
        <w:tabs>
          <w:tab w:val="num" w:pos="1050"/>
        </w:tabs>
        <w:ind w:firstLine="709"/>
        <w:jc w:val="both"/>
        <w:rPr>
          <w:iCs/>
          <w:u w:val="single"/>
        </w:rPr>
      </w:pPr>
      <w:r>
        <w:t>23.  Компенсационные выплаты, указанные в пунктах 16, 21 настоящего Положения, не учитываются при начислении иных компенсационных и стимулирующих выплат, за исключением начисления районного коэффициента к заработной плате.</w:t>
      </w:r>
    </w:p>
    <w:p w:rsidR="00512E74" w:rsidRDefault="00512E74" w:rsidP="00512E74">
      <w:pPr>
        <w:pStyle w:val="aa"/>
        <w:keepLines/>
        <w:spacing w:line="0" w:lineRule="atLeast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4. Стимулирующие выплаты</w:t>
      </w:r>
    </w:p>
    <w:p w:rsidR="00512E74" w:rsidRDefault="00512E74" w:rsidP="00AE34E5">
      <w:pPr>
        <w:pStyle w:val="aa"/>
        <w:keepLines/>
        <w:tabs>
          <w:tab w:val="num" w:pos="1107"/>
        </w:tabs>
        <w:ind w:left="0"/>
        <w:rPr>
          <w:sz w:val="24"/>
          <w:szCs w:val="24"/>
        </w:rPr>
      </w:pPr>
      <w:r>
        <w:rPr>
          <w:sz w:val="24"/>
          <w:szCs w:val="24"/>
        </w:rPr>
        <w:t>24.  Работникам учреждений, занимающим должности указанные в пунктах 6, 7, 9 -11</w:t>
      </w:r>
      <w:r>
        <w:t xml:space="preserve"> </w:t>
      </w:r>
      <w:r>
        <w:rPr>
          <w:sz w:val="24"/>
          <w:szCs w:val="24"/>
        </w:rPr>
        <w:t>настоящего Положения, устанавливается ежемесячная персональная надбавка стимулирующего характера.</w:t>
      </w:r>
    </w:p>
    <w:p w:rsidR="00512E74" w:rsidRPr="00AE34E5" w:rsidRDefault="00512E74" w:rsidP="00512E74">
      <w:pPr>
        <w:pStyle w:val="a6"/>
        <w:tabs>
          <w:tab w:val="left" w:pos="708"/>
        </w:tabs>
        <w:ind w:firstLine="709"/>
        <w:jc w:val="both"/>
        <w:rPr>
          <w:spacing w:val="-4"/>
          <w:sz w:val="24"/>
          <w:szCs w:val="24"/>
        </w:rPr>
      </w:pPr>
      <w:r>
        <w:tab/>
      </w:r>
      <w:r w:rsidRPr="00AE34E5">
        <w:rPr>
          <w:sz w:val="24"/>
          <w:szCs w:val="24"/>
        </w:rPr>
        <w:t xml:space="preserve">Ежемесячная персональная надбавка стимулирующего характера устанавливается работнику с учетом уровня профессиональной </w:t>
      </w:r>
      <w:r w:rsidRPr="00AE34E5">
        <w:rPr>
          <w:spacing w:val="-4"/>
          <w:sz w:val="24"/>
          <w:szCs w:val="24"/>
        </w:rPr>
        <w:t xml:space="preserve">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 </w:t>
      </w:r>
      <w:r w:rsidRPr="00AE34E5">
        <w:rPr>
          <w:sz w:val="24"/>
          <w:szCs w:val="24"/>
        </w:rPr>
        <w:t>в пределах обеспечения финансовыми средствами.</w:t>
      </w:r>
      <w:r w:rsidRPr="00AE34E5">
        <w:rPr>
          <w:spacing w:val="-4"/>
          <w:sz w:val="24"/>
          <w:szCs w:val="24"/>
        </w:rPr>
        <w:t xml:space="preserve"> Размеры и условия выплаты </w:t>
      </w:r>
      <w:r w:rsidRPr="00AE34E5">
        <w:rPr>
          <w:sz w:val="24"/>
          <w:szCs w:val="24"/>
        </w:rPr>
        <w:t xml:space="preserve">ежемесячной </w:t>
      </w:r>
      <w:r w:rsidRPr="00AE34E5">
        <w:rPr>
          <w:spacing w:val="-4"/>
          <w:sz w:val="24"/>
          <w:szCs w:val="24"/>
        </w:rPr>
        <w:t>персональной надбавки стимулирующего характера утверждаются локальным нормативным актом, принимаемым с учетом мнения представительного органа работников, либо коллективным договором.</w:t>
      </w:r>
    </w:p>
    <w:p w:rsidR="00512E74" w:rsidRPr="00AE34E5" w:rsidRDefault="00512E74" w:rsidP="00512E74">
      <w:pPr>
        <w:pStyle w:val="a6"/>
        <w:tabs>
          <w:tab w:val="left" w:pos="708"/>
        </w:tabs>
        <w:ind w:firstLine="709"/>
        <w:jc w:val="both"/>
        <w:rPr>
          <w:sz w:val="24"/>
          <w:szCs w:val="24"/>
        </w:rPr>
      </w:pPr>
      <w:r w:rsidRPr="00AE34E5">
        <w:rPr>
          <w:spacing w:val="-4"/>
          <w:sz w:val="24"/>
          <w:szCs w:val="24"/>
        </w:rPr>
        <w:t>Размер</w:t>
      </w:r>
      <w:r w:rsidRPr="00AE34E5">
        <w:rPr>
          <w:sz w:val="24"/>
          <w:szCs w:val="24"/>
        </w:rPr>
        <w:t xml:space="preserve"> ежемесячной </w:t>
      </w:r>
      <w:r w:rsidRPr="00AE34E5">
        <w:rPr>
          <w:spacing w:val="-4"/>
          <w:sz w:val="24"/>
          <w:szCs w:val="24"/>
        </w:rPr>
        <w:t xml:space="preserve">персональной надбавки стимулирующего характера для работников, указанных в пунктах </w:t>
      </w:r>
      <w:r w:rsidRPr="00AE34E5">
        <w:rPr>
          <w:sz w:val="24"/>
          <w:szCs w:val="24"/>
        </w:rPr>
        <w:t>6, 7, 9 -11 настоящего Положения</w:t>
      </w:r>
      <w:r w:rsidRPr="00AE34E5">
        <w:rPr>
          <w:spacing w:val="-4"/>
          <w:sz w:val="24"/>
          <w:szCs w:val="24"/>
        </w:rPr>
        <w:t xml:space="preserve"> </w:t>
      </w:r>
      <w:r w:rsidRPr="00AE34E5">
        <w:rPr>
          <w:sz w:val="24"/>
          <w:szCs w:val="24"/>
        </w:rPr>
        <w:t>не может превышать 6000 рублей.</w:t>
      </w:r>
    </w:p>
    <w:p w:rsidR="00512E74" w:rsidRPr="00AE34E5" w:rsidRDefault="00512E74" w:rsidP="00512E74">
      <w:pPr>
        <w:pStyle w:val="a6"/>
        <w:tabs>
          <w:tab w:val="left" w:pos="708"/>
        </w:tabs>
        <w:ind w:firstLine="709"/>
        <w:jc w:val="both"/>
        <w:rPr>
          <w:spacing w:val="-4"/>
          <w:sz w:val="24"/>
          <w:szCs w:val="24"/>
        </w:rPr>
      </w:pPr>
      <w:r w:rsidRPr="00AE34E5">
        <w:rPr>
          <w:sz w:val="24"/>
          <w:szCs w:val="24"/>
        </w:rPr>
        <w:t xml:space="preserve">25. Ежемесячная персональная надбавка стимулирующего характера </w:t>
      </w:r>
      <w:r w:rsidRPr="00AE34E5">
        <w:rPr>
          <w:spacing w:val="-4"/>
          <w:sz w:val="24"/>
          <w:szCs w:val="24"/>
        </w:rPr>
        <w:t>устанавливается в размере не менее 33% от должностного оклада для работников, замещающих должности:</w:t>
      </w:r>
    </w:p>
    <w:p w:rsidR="00512E74" w:rsidRDefault="00512E74" w:rsidP="00512E74">
      <w:pPr>
        <w:ind w:firstLine="709"/>
        <w:jc w:val="both"/>
        <w:rPr>
          <w:szCs w:val="26"/>
        </w:rPr>
      </w:pPr>
      <w:r>
        <w:rPr>
          <w:szCs w:val="26"/>
        </w:rPr>
        <w:lastRenderedPageBreak/>
        <w:t xml:space="preserve">1) обеспечивающие условия для предоставления медицинских услуг </w:t>
      </w:r>
      <w:r>
        <w:rPr>
          <w:szCs w:val="26"/>
        </w:rPr>
        <w:br/>
        <w:t xml:space="preserve">и относящиеся к 1 – 4 квалификационным уровням ПКГ «Средний медицинский </w:t>
      </w:r>
      <w:r>
        <w:rPr>
          <w:szCs w:val="26"/>
        </w:rPr>
        <w:br/>
        <w:t>и фармацевтический персонал», утвержденной приказом Министерства здравоохранения и социального развития Российской Федерации</w:t>
      </w:r>
      <w:r>
        <w:rPr>
          <w:bCs/>
          <w:szCs w:val="26"/>
        </w:rPr>
        <w:t xml:space="preserve"> от 06.08.2007 № 526 «Об утверждении профессиональных квалификационных групп должностей медицинских и фармацевтических работников»</w:t>
      </w:r>
      <w:r>
        <w:rPr>
          <w:szCs w:val="26"/>
        </w:rPr>
        <w:t>;</w:t>
      </w:r>
    </w:p>
    <w:p w:rsidR="00512E74" w:rsidRPr="00AE34E5" w:rsidRDefault="00512E74" w:rsidP="00512E74">
      <w:pPr>
        <w:pStyle w:val="a6"/>
        <w:tabs>
          <w:tab w:val="left" w:pos="708"/>
        </w:tabs>
        <w:ind w:firstLine="709"/>
        <w:jc w:val="both"/>
        <w:rPr>
          <w:sz w:val="24"/>
          <w:szCs w:val="24"/>
        </w:rPr>
      </w:pPr>
      <w:r w:rsidRPr="00AE34E5">
        <w:rPr>
          <w:sz w:val="24"/>
          <w:szCs w:val="24"/>
        </w:rPr>
        <w:t>2) относящиеся к ПКГ должностей педагогических работников, утвержденной приказом Министерства здравоохранения и социального развития Российской Федерации от 05.05.2008 № 216н «Об утверждении профессиональных квалификационных групп должностей работников образования» (далее – ПКГ должностей педагогических работников), в учреждениях, реализующих основные общеобразовательные программы дошкольного, начального общего, основного общего, среднего общего образования, дополнительные общеобразовательные программы.</w:t>
      </w:r>
    </w:p>
    <w:p w:rsidR="00512E74" w:rsidRPr="00AE34E5" w:rsidRDefault="00512E74" w:rsidP="00512E74">
      <w:pPr>
        <w:ind w:firstLine="540"/>
        <w:jc w:val="both"/>
      </w:pPr>
      <w:r w:rsidRPr="00AE34E5">
        <w:t xml:space="preserve">Ежемесячная персональная надбавка стимулирующего характера устанавливается на определенный период времени в течение календарного года. </w:t>
      </w:r>
    </w:p>
    <w:p w:rsidR="00512E74" w:rsidRDefault="00512E74" w:rsidP="00512E74">
      <w:pPr>
        <w:ind w:firstLine="540"/>
        <w:jc w:val="both"/>
      </w:pPr>
      <w:r>
        <w:t>Должностной оклад и персональная надбавка стимулирующего характера не образуют новый должностной оклад.</w:t>
      </w:r>
    </w:p>
    <w:p w:rsidR="00512E74" w:rsidRDefault="00512E74" w:rsidP="00512E74">
      <w:pPr>
        <w:ind w:firstLine="540"/>
        <w:jc w:val="both"/>
      </w:pPr>
      <w:r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512E74" w:rsidRDefault="00512E74" w:rsidP="00512E74">
      <w:pPr>
        <w:ind w:firstLine="540"/>
        <w:jc w:val="both"/>
      </w:pPr>
      <w:r>
        <w:t>26. Работникам, занимающим общеотраслевые должности руководителей, специалистов и служащих, устанавливаются иные стимулирующие выплаты, предусмотренные Положением об оплате труда по общеотраслевым должностям руководителей, специалистов, служащих и общеотраслевым профессиям рабочих муниципальных учреждений Первомайского района, утвержденным постановлением Администрации Первомайского района от 28.09.2009 № 149, а также компенсационные выплаты, предусмотренные трудовым законодательством и иными нормативными правовыми актами, содержащими нормы трудового права.</w:t>
      </w:r>
    </w:p>
    <w:p w:rsidR="00512E74" w:rsidRDefault="00512E74" w:rsidP="00512E74">
      <w:pPr>
        <w:ind w:firstLine="540"/>
        <w:jc w:val="both"/>
      </w:pPr>
      <w:r>
        <w:t>27. Рабочим, занимающим должности указанные в пункте 8 настоящего Положения устанавливаются надбавки стимулирующего характера:</w:t>
      </w:r>
    </w:p>
    <w:p w:rsidR="00512E74" w:rsidRDefault="00512E74" w:rsidP="00512E74">
      <w:pPr>
        <w:ind w:firstLine="540"/>
        <w:jc w:val="both"/>
      </w:pPr>
      <w:proofErr w:type="gramStart"/>
      <w:r>
        <w:t>а</w:t>
      </w:r>
      <w:proofErr w:type="gramEnd"/>
      <w:r>
        <w:t>) надбавка стимулирующего характера за выполнение особых работ;</w:t>
      </w:r>
    </w:p>
    <w:p w:rsidR="00512E74" w:rsidRDefault="00512E74" w:rsidP="00512E74">
      <w:pPr>
        <w:ind w:firstLine="540"/>
        <w:jc w:val="both"/>
      </w:pPr>
      <w:proofErr w:type="gramStart"/>
      <w:r>
        <w:t>б</w:t>
      </w:r>
      <w:proofErr w:type="gramEnd"/>
      <w:r>
        <w:t>) персональная надбавка стимулирующего характера.</w:t>
      </w:r>
    </w:p>
    <w:p w:rsidR="00512E74" w:rsidRDefault="00512E74" w:rsidP="00512E74">
      <w:pPr>
        <w:ind w:firstLine="540"/>
        <w:jc w:val="both"/>
      </w:pPr>
      <w:r>
        <w:t xml:space="preserve">27.1. Рабочему, выполняющему работы, тарифицированные согласно </w:t>
      </w:r>
      <w:hyperlink r:id="rId6" w:history="1">
        <w:r w:rsidRPr="00AE34E5">
          <w:rPr>
            <w:rStyle w:val="af4"/>
            <w:color w:val="auto"/>
            <w:u w:val="none"/>
          </w:rPr>
          <w:t>ЕТКС</w:t>
        </w:r>
      </w:hyperlink>
      <w:r w:rsidRPr="00AE34E5">
        <w:t xml:space="preserve"> </w:t>
      </w:r>
      <w:r>
        <w:t>не ниже 6 разряда, устанавливается надбавка стимулирующего характера за выполнение особых работ в случае особой сложности, важности, интенсивности порученных ему работ, особой степени самостоятельности и ответственности, которая должна быть проявлена при их выполнении, а также с учетом обеспечения финансовыми средствами.</w:t>
      </w:r>
    </w:p>
    <w:p w:rsidR="00512E74" w:rsidRDefault="00512E74" w:rsidP="00512E74">
      <w:pPr>
        <w:ind w:firstLine="540"/>
        <w:jc w:val="both"/>
      </w:pPr>
      <w:r>
        <w:t>Локальным нормативным актом, принимаемым учреждением с учетом мнения представительного органа работников, утверждается перечень указанных работ, а также суммы надбавки, соответствующие отдельным видам этих работ, с соблюдением условия, что сумма надбавки, назначаемой рабочему, не может превышать 1349 рублей.</w:t>
      </w:r>
    </w:p>
    <w:p w:rsidR="00512E74" w:rsidRDefault="00512E74" w:rsidP="00512E74">
      <w:pPr>
        <w:ind w:firstLine="540"/>
        <w:jc w:val="both"/>
      </w:pPr>
      <w:r>
        <w:t>Надбавка стимулирующего характера за выполнение особых работ устанавливается на срок выполнения рабочим указанных работ, но не более чем до окончания соответствующего календарного года.</w:t>
      </w:r>
    </w:p>
    <w:p w:rsidR="00512E74" w:rsidRDefault="00512E74" w:rsidP="00512E74">
      <w:pPr>
        <w:ind w:firstLine="540"/>
        <w:jc w:val="both"/>
      </w:pPr>
      <w:r>
        <w:t>Оклад и надбавка стимулирующего характера за выполнение особых работ не образуют новый оклад.</w:t>
      </w:r>
    </w:p>
    <w:p w:rsidR="00512E74" w:rsidRDefault="00512E74" w:rsidP="00512E74">
      <w:pPr>
        <w:ind w:firstLine="540"/>
        <w:jc w:val="both"/>
      </w:pPr>
      <w:r>
        <w:t>Надбавка стимулирующего характера за выполнение особых работ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512E74" w:rsidRDefault="00512E74" w:rsidP="00512E74">
      <w:pPr>
        <w:ind w:firstLine="540"/>
        <w:jc w:val="both"/>
      </w:pPr>
      <w:r>
        <w:t>27.2. Персональная надбавка стимулирующего характера устанавливается рабочему с учетом уровня его профессиональной подготовленности либо стажа работы в учреждении, а также с учетом обеспечения финансовыми средствами.</w:t>
      </w:r>
    </w:p>
    <w:p w:rsidR="00512E74" w:rsidRDefault="00512E74" w:rsidP="00512E74">
      <w:pPr>
        <w:ind w:firstLine="540"/>
        <w:jc w:val="both"/>
      </w:pPr>
      <w:r>
        <w:t xml:space="preserve">Локальным нормативным актом, принимаемым учреждением с учетом мнения представительного органа работников, осуществляется конкретизация указанных оснований назначения персональной надбавки стимулирующего характера применительно </w:t>
      </w:r>
      <w:r>
        <w:lastRenderedPageBreak/>
        <w:t>к определенным ее суммам с соблюдением условия, что сумма указанной надбавки, назначаемой работнику, не может превышать 4000 рублей.</w:t>
      </w:r>
    </w:p>
    <w:p w:rsidR="00512E74" w:rsidRDefault="00512E74" w:rsidP="00512E74">
      <w:pPr>
        <w:ind w:firstLine="540"/>
        <w:jc w:val="both"/>
      </w:pPr>
      <w:r>
        <w:t>Персональная надбавка стимулирующего характера устанавливается на определенный период времени в течение календарного года.</w:t>
      </w:r>
    </w:p>
    <w:p w:rsidR="00512E74" w:rsidRDefault="00512E74" w:rsidP="00512E74">
      <w:pPr>
        <w:ind w:firstLine="540"/>
        <w:jc w:val="both"/>
      </w:pPr>
      <w:r>
        <w:t>Оклад и персональная надбавка стимулирующего характера не образуют новый оклад.</w:t>
      </w:r>
    </w:p>
    <w:p w:rsidR="00512E74" w:rsidRDefault="00512E74" w:rsidP="00512E74">
      <w:pPr>
        <w:ind w:firstLine="540"/>
        <w:jc w:val="both"/>
      </w:pPr>
      <w:r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512E74" w:rsidRDefault="00512E74" w:rsidP="00512E74">
      <w:pPr>
        <w:ind w:firstLine="540"/>
        <w:jc w:val="both"/>
        <w:rPr>
          <w:szCs w:val="26"/>
        </w:rPr>
      </w:pPr>
      <w:r>
        <w:t>Рабочим устанавливаются иные стимулирующие выплаты, предусмотренные положениями об отраслевых системах оплаты труда, утвержденными постановлениями Администрации Первомайского района, а также компенсационные выплаты, предусмотренные трудовым законодательством и иными нормативными правовыми актами, содержащими нормы трудового права.</w:t>
      </w:r>
    </w:p>
    <w:p w:rsidR="00512E74" w:rsidRPr="00AE34E5" w:rsidRDefault="00512E74" w:rsidP="00512E74">
      <w:pPr>
        <w:pStyle w:val="a6"/>
        <w:tabs>
          <w:tab w:val="num" w:pos="1107"/>
        </w:tabs>
        <w:ind w:firstLine="709"/>
        <w:jc w:val="both"/>
        <w:rPr>
          <w:sz w:val="24"/>
          <w:szCs w:val="24"/>
        </w:rPr>
      </w:pPr>
      <w:r w:rsidRPr="00AE34E5">
        <w:rPr>
          <w:sz w:val="24"/>
          <w:szCs w:val="24"/>
        </w:rPr>
        <w:t>28. Ежемесячная надбавка стимулирующего характера за ученую степень устанавливается:</w:t>
      </w:r>
    </w:p>
    <w:p w:rsidR="00512E74" w:rsidRPr="00AE34E5" w:rsidRDefault="00512E74" w:rsidP="00512E74">
      <w:pPr>
        <w:pStyle w:val="a6"/>
        <w:ind w:firstLine="709"/>
        <w:jc w:val="both"/>
        <w:rPr>
          <w:sz w:val="24"/>
          <w:szCs w:val="24"/>
        </w:rPr>
      </w:pPr>
      <w:proofErr w:type="gramStart"/>
      <w:r w:rsidRPr="00AE34E5">
        <w:rPr>
          <w:sz w:val="24"/>
          <w:szCs w:val="24"/>
        </w:rPr>
        <w:t>педагогическим</w:t>
      </w:r>
      <w:proofErr w:type="gramEnd"/>
      <w:r w:rsidRPr="00AE34E5">
        <w:rPr>
          <w:sz w:val="24"/>
          <w:szCs w:val="24"/>
        </w:rPr>
        <w:t xml:space="preserve"> работникам учреждений, имеющим ученую степень:</w:t>
      </w:r>
    </w:p>
    <w:p w:rsidR="00512E74" w:rsidRPr="00AE34E5" w:rsidRDefault="00512E74" w:rsidP="00512E74">
      <w:pPr>
        <w:pStyle w:val="a6"/>
        <w:tabs>
          <w:tab w:val="left" w:pos="708"/>
        </w:tabs>
        <w:ind w:firstLine="709"/>
        <w:jc w:val="both"/>
        <w:rPr>
          <w:sz w:val="24"/>
          <w:szCs w:val="24"/>
        </w:rPr>
      </w:pPr>
      <w:proofErr w:type="gramStart"/>
      <w:r w:rsidRPr="00AE34E5">
        <w:rPr>
          <w:sz w:val="24"/>
          <w:szCs w:val="24"/>
        </w:rPr>
        <w:t>кандидата</w:t>
      </w:r>
      <w:proofErr w:type="gramEnd"/>
      <w:r w:rsidRPr="00AE34E5">
        <w:rPr>
          <w:sz w:val="24"/>
          <w:szCs w:val="24"/>
        </w:rPr>
        <w:t xml:space="preserve"> наук – в размере 300 рублей;</w:t>
      </w:r>
    </w:p>
    <w:p w:rsidR="00512E74" w:rsidRPr="00AE34E5" w:rsidRDefault="00512E74" w:rsidP="00512E74">
      <w:pPr>
        <w:pStyle w:val="a6"/>
        <w:tabs>
          <w:tab w:val="left" w:pos="708"/>
        </w:tabs>
        <w:ind w:firstLine="709"/>
        <w:jc w:val="both"/>
        <w:rPr>
          <w:sz w:val="24"/>
          <w:szCs w:val="24"/>
        </w:rPr>
      </w:pPr>
      <w:proofErr w:type="gramStart"/>
      <w:r w:rsidRPr="00AE34E5">
        <w:rPr>
          <w:sz w:val="24"/>
          <w:szCs w:val="24"/>
        </w:rPr>
        <w:t>доктора</w:t>
      </w:r>
      <w:proofErr w:type="gramEnd"/>
      <w:r w:rsidRPr="00AE34E5">
        <w:rPr>
          <w:sz w:val="24"/>
          <w:szCs w:val="24"/>
        </w:rPr>
        <w:t xml:space="preserve"> наук – в размере 500 рублей</w:t>
      </w:r>
      <w:r w:rsidR="00AE34E5">
        <w:rPr>
          <w:sz w:val="24"/>
          <w:szCs w:val="24"/>
        </w:rPr>
        <w:t>.</w:t>
      </w:r>
    </w:p>
    <w:p w:rsidR="00512E74" w:rsidRDefault="00512E74" w:rsidP="00512E74">
      <w:pPr>
        <w:tabs>
          <w:tab w:val="num" w:pos="1107"/>
        </w:tabs>
        <w:ind w:firstLine="709"/>
        <w:jc w:val="both"/>
        <w:rPr>
          <w:snapToGrid w:val="0"/>
        </w:rPr>
      </w:pPr>
      <w:r>
        <w:t>29. Ежемесячная надбавка</w:t>
      </w:r>
      <w:r>
        <w:rPr>
          <w:snapToGrid w:val="0"/>
        </w:rPr>
        <w:t xml:space="preserve"> </w:t>
      </w:r>
      <w:r>
        <w:t>стимулирующего характера</w:t>
      </w:r>
      <w:r>
        <w:rPr>
          <w:snapToGrid w:val="0"/>
        </w:rPr>
        <w:t xml:space="preserve"> за ученую степень устанавливается после принятия решения Высшим аттестационным комитетом Российской Федерации о выдаче соответствующего диплома и выплачивается с даты принятия диссертационным советом решения о присуждении ученой степени.</w:t>
      </w:r>
    </w:p>
    <w:p w:rsidR="00512E74" w:rsidRDefault="00512E74" w:rsidP="00512E74">
      <w:pPr>
        <w:tabs>
          <w:tab w:val="num" w:pos="1107"/>
        </w:tabs>
        <w:ind w:firstLine="709"/>
        <w:jc w:val="both"/>
        <w:rPr>
          <w:snapToGrid w:val="0"/>
        </w:rPr>
      </w:pPr>
      <w:r>
        <w:t>30.  Ежемесячная надбавка стимулирующего характера за ученую степень выплачивается по основной должности по основному месту работы.</w:t>
      </w:r>
    </w:p>
    <w:p w:rsidR="00512E74" w:rsidRDefault="00512E74" w:rsidP="00512E74">
      <w:pPr>
        <w:tabs>
          <w:tab w:val="num" w:pos="1107"/>
        </w:tabs>
        <w:ind w:firstLine="709"/>
        <w:jc w:val="both"/>
        <w:rPr>
          <w:snapToGrid w:val="0"/>
        </w:rPr>
      </w:pPr>
      <w:r>
        <w:t>31. Библиотечным работникам учреждений устанавливается ежемесячная надбавка за суммированный стаж работы в библиотеке в соответствии с Законом Томской области «О библиотечном деле и обязательном экземпляре документов в Томской области», принятым решением Государственной Думы Томской области от 09.10.1997 № 573.</w:t>
      </w:r>
    </w:p>
    <w:p w:rsidR="00512E74" w:rsidRDefault="00512E74" w:rsidP="00512E74">
      <w:pPr>
        <w:tabs>
          <w:tab w:val="num" w:pos="1107"/>
        </w:tabs>
        <w:ind w:firstLine="709"/>
        <w:jc w:val="both"/>
      </w:pPr>
      <w:r>
        <w:t>32.  Работникам учреждений устанавливаются ежемесячные надбавки к должностному окладу, предусмотренные Законом Томской области от 12.11.20013 № 149-ОЗ «Об образовании в Томской области» при наличии соответствующих оснований.</w:t>
      </w:r>
    </w:p>
    <w:p w:rsidR="00512E74" w:rsidRDefault="00512E74" w:rsidP="00512E74">
      <w:pPr>
        <w:tabs>
          <w:tab w:val="num" w:pos="1107"/>
        </w:tabs>
        <w:ind w:firstLine="709"/>
        <w:jc w:val="both"/>
        <w:rPr>
          <w:snapToGrid w:val="0"/>
        </w:rPr>
      </w:pPr>
      <w:r>
        <w:t>33.  Медицинским работникам учреждений в соответствии с Положением о системе оплаты труда работников областных государственных учреждений здравоохранения, находящихся в ведении Департамента здравоохранения Томской области, утвержденным Администрацией Томской области, устанавливается ежемесячная надбавка стимулирующего характера за квалификационную категорию.</w:t>
      </w:r>
    </w:p>
    <w:p w:rsidR="00512E74" w:rsidRDefault="00512E74" w:rsidP="00512E74">
      <w:pPr>
        <w:tabs>
          <w:tab w:val="num" w:pos="1107"/>
        </w:tabs>
        <w:ind w:firstLine="709"/>
        <w:jc w:val="both"/>
      </w:pPr>
      <w:r>
        <w:t>34.  Педагогическим работникам общеобразовательных организаций, устанавливается ежемесячное вознаграждение в размере 1000 рублей за выполнение функций классного руководителя в классах (классах-комплектах) наполняемостью 14 человек.</w:t>
      </w:r>
    </w:p>
    <w:p w:rsidR="00512E74" w:rsidRDefault="00512E74" w:rsidP="00512E74">
      <w:pPr>
        <w:tabs>
          <w:tab w:val="num" w:pos="1107"/>
        </w:tabs>
        <w:ind w:firstLine="709"/>
        <w:jc w:val="both"/>
      </w:pPr>
      <w:r>
        <w:t>Для классов (классов-комплектов) с наполняемостью меньше установленной наполняемости размер вознаграждения уменьшается пропорционально численности обучающихся.</w:t>
      </w:r>
    </w:p>
    <w:p w:rsidR="00512E74" w:rsidRDefault="00512E74" w:rsidP="00512E74">
      <w:pPr>
        <w:ind w:firstLine="540"/>
        <w:jc w:val="both"/>
      </w:pPr>
      <w:r>
        <w:t>Для классов (классов-комплектов) наполняемостью более 25 человек размер вознаграждения увеличивается пропорционально численности обучающихся.</w:t>
      </w:r>
    </w:p>
    <w:p w:rsidR="00512E74" w:rsidRDefault="00512E74" w:rsidP="00512E74">
      <w:pPr>
        <w:tabs>
          <w:tab w:val="num" w:pos="1107"/>
        </w:tabs>
        <w:ind w:firstLine="709"/>
        <w:jc w:val="both"/>
      </w:pPr>
      <w:r>
        <w:t>35. Ежемесячная надбавка за стаж работы (выслугу лет) устанавливается педагогическим работникам в зависимости от общего стажа педагогической работы в образовательных организациях в следующих размерах:</w:t>
      </w:r>
    </w:p>
    <w:p w:rsidR="00512E74" w:rsidRDefault="00512E74" w:rsidP="00512E74">
      <w:pPr>
        <w:tabs>
          <w:tab w:val="num" w:pos="1107"/>
        </w:tabs>
        <w:ind w:firstLine="709"/>
        <w:jc w:val="both"/>
      </w:pPr>
      <w:r>
        <w:t xml:space="preserve">     </w:t>
      </w:r>
      <w:proofErr w:type="gramStart"/>
      <w:r>
        <w:t>от</w:t>
      </w:r>
      <w:proofErr w:type="gramEnd"/>
      <w:r>
        <w:t xml:space="preserve"> 3 до 5 лет- 600 рублей;</w:t>
      </w:r>
    </w:p>
    <w:p w:rsidR="00512E74" w:rsidRDefault="00512E74" w:rsidP="00512E74">
      <w:pPr>
        <w:tabs>
          <w:tab w:val="num" w:pos="1107"/>
        </w:tabs>
        <w:ind w:firstLine="709"/>
        <w:jc w:val="both"/>
      </w:pPr>
      <w:r>
        <w:t xml:space="preserve">     </w:t>
      </w:r>
      <w:proofErr w:type="gramStart"/>
      <w:r>
        <w:t>от</w:t>
      </w:r>
      <w:proofErr w:type="gramEnd"/>
      <w:r>
        <w:t xml:space="preserve"> 5 до 10 лет – 800 рублей;</w:t>
      </w:r>
    </w:p>
    <w:p w:rsidR="00512E74" w:rsidRDefault="00512E74" w:rsidP="00512E74">
      <w:pPr>
        <w:tabs>
          <w:tab w:val="num" w:pos="1107"/>
        </w:tabs>
        <w:ind w:firstLine="709"/>
        <w:jc w:val="both"/>
      </w:pPr>
      <w:r>
        <w:t xml:space="preserve">     </w:t>
      </w:r>
      <w:proofErr w:type="gramStart"/>
      <w:r>
        <w:t>от</w:t>
      </w:r>
      <w:proofErr w:type="gramEnd"/>
      <w:r>
        <w:t xml:space="preserve"> 10 до 25 лет – 1000 рублей.</w:t>
      </w:r>
    </w:p>
    <w:p w:rsidR="00512E74" w:rsidRDefault="00512E74" w:rsidP="00512E74">
      <w:pPr>
        <w:tabs>
          <w:tab w:val="num" w:pos="1107"/>
        </w:tabs>
        <w:ind w:firstLine="709"/>
        <w:jc w:val="both"/>
      </w:pPr>
      <w:r>
        <w:t>Ежемесячная надбавка за стаж работы (выслугу лет) выплачивается по основной должности по основному месту работы.</w:t>
      </w:r>
    </w:p>
    <w:p w:rsidR="00512E74" w:rsidRDefault="00512E74" w:rsidP="00512E74">
      <w:pPr>
        <w:tabs>
          <w:tab w:val="num" w:pos="1107"/>
        </w:tabs>
        <w:ind w:firstLine="709"/>
        <w:jc w:val="both"/>
      </w:pPr>
      <w:r>
        <w:t xml:space="preserve">Педагогическим работникам, которым установлена продолжительность рабочего времени ниже нормы часов педагогической работы, установленной за ставку заработной </w:t>
      </w:r>
      <w:r>
        <w:lastRenderedPageBreak/>
        <w:t>платы, ежемесячные надбавки за стаж работы (выслугу лет) устанавливаются пропорционально отработанному времени.</w:t>
      </w:r>
    </w:p>
    <w:p w:rsidR="00512E74" w:rsidRDefault="00512E74" w:rsidP="00512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Педагогическим работникам образовательных организаций устанавливается ежемесячная надбавка к должностному окладу со дня присвоения квалификационной категории в следующих размерах:</w:t>
      </w:r>
    </w:p>
    <w:p w:rsidR="00512E74" w:rsidRDefault="00512E74" w:rsidP="00512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первую категорию - 1350 рублей;</w:t>
      </w:r>
    </w:p>
    <w:p w:rsidR="00512E74" w:rsidRDefault="00512E74" w:rsidP="00512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высшую категорию - 2025 рублей.</w:t>
      </w:r>
    </w:p>
    <w:p w:rsidR="00512E74" w:rsidRDefault="00512E74" w:rsidP="00512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работникам, имеющим вторую квалификационную категорию, ежемесячная надбавка к должностному окладу в размере 825 рублей выплачивается до момента окончания срока действия квалификационной категории.</w:t>
      </w:r>
    </w:p>
    <w:p w:rsidR="00512E74" w:rsidRDefault="00512E74" w:rsidP="00512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Начисление и выплата ежемесячной надбавки производятся по основному месту работы.</w:t>
      </w:r>
    </w:p>
    <w:p w:rsidR="00512E74" w:rsidRDefault="00512E74" w:rsidP="00512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работникам, которым установлена продолжительность рабочего времени ниже нормы часов педагогической работы, установленной за ставку заработной платы, ежемесячные надбавки назначаются пропорционально отработанному времени.</w:t>
      </w:r>
    </w:p>
    <w:p w:rsidR="00512E74" w:rsidRDefault="00512E74" w:rsidP="00512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работникам, которым установлена продолжительность рабочего времени выше нормы часов педагогической работы, установленной за ставку заработной платы, ежемесячная надбавка назначается за норму часов педагогической работы, установленной за ставку заработной платы.</w:t>
      </w:r>
    </w:p>
    <w:p w:rsidR="00512E74" w:rsidRDefault="00512E74" w:rsidP="00512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надбавка назначается на срок действия квалификационной категории.</w:t>
      </w:r>
    </w:p>
    <w:p w:rsidR="00512E74" w:rsidRDefault="00512E74" w:rsidP="00512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62"/>
      <w:bookmarkEnd w:id="0"/>
      <w:r>
        <w:rPr>
          <w:rFonts w:ascii="Times New Roman" w:hAnsi="Times New Roman" w:cs="Times New Roman"/>
          <w:sz w:val="24"/>
          <w:szCs w:val="24"/>
        </w:rPr>
        <w:t>37. Работникам учреждений устанавливаются следующие премии:</w:t>
      </w:r>
    </w:p>
    <w:p w:rsidR="00512E74" w:rsidRDefault="00512E74" w:rsidP="00512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премия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выполненную работу по итогам работы за месяц, квартал, полугодие, девять месяцев, год;</w:t>
      </w:r>
    </w:p>
    <w:p w:rsidR="00512E74" w:rsidRDefault="00512E74" w:rsidP="00512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премия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качество выполняемых работ;</w:t>
      </w:r>
    </w:p>
    <w:p w:rsidR="00512E74" w:rsidRDefault="00512E74" w:rsidP="00512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премия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выполнение особо важных и срочных работ.</w:t>
      </w:r>
    </w:p>
    <w:p w:rsidR="00512E74" w:rsidRDefault="00512E74" w:rsidP="00512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показателей и условия премирования работников разрабатываются учреждением самостоятельно и устанавливаются в локальном нормативном акте учреждения, принимаемом учреждением с учетом мнения представительного органа работников, или в коллективном договоре. </w:t>
      </w:r>
    </w:p>
    <w:p w:rsidR="00512E74" w:rsidRDefault="00512E74" w:rsidP="00512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определении показателей и условий премирования учитываются следующие критерии:</w:t>
      </w:r>
    </w:p>
    <w:p w:rsidR="00512E74" w:rsidRDefault="00512E74" w:rsidP="00512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высокие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результаты и качество выполняемых работ;</w:t>
      </w:r>
    </w:p>
    <w:p w:rsidR="00512E74" w:rsidRDefault="00512E74" w:rsidP="00512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успешное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добросовестное исполнение работником своих должностных обязанностей в соответствующем периоде;</w:t>
      </w:r>
    </w:p>
    <w:p w:rsidR="00512E74" w:rsidRDefault="00512E74" w:rsidP="00512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инициатива</w:t>
      </w:r>
      <w:proofErr w:type="gramEnd"/>
      <w:r>
        <w:rPr>
          <w:rFonts w:ascii="Times New Roman" w:hAnsi="Times New Roman" w:cs="Times New Roman"/>
          <w:sz w:val="24"/>
          <w:szCs w:val="24"/>
        </w:rPr>
        <w:t>, творчество и применение в работе современных форм и методов организации труда;</w:t>
      </w:r>
    </w:p>
    <w:p w:rsidR="00512E74" w:rsidRDefault="00512E74" w:rsidP="00512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качественная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подготовка и проведение мероприятий, связанных с уставной деятельностью учреждения;</w:t>
      </w:r>
    </w:p>
    <w:p w:rsidR="00512E74" w:rsidRDefault="00512E74" w:rsidP="00512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выполнении особо важных работ и мероприятий;</w:t>
      </w:r>
    </w:p>
    <w:p w:rsidR="00512E74" w:rsidRDefault="00512E74" w:rsidP="00512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критерии, устанавливаемые локальным нормативным актом учреждения, принимаемым учреждением с учетом мнения представительного органа работников, или коллективным договором.</w:t>
      </w:r>
    </w:p>
    <w:p w:rsidR="00512E74" w:rsidRDefault="00512E74" w:rsidP="00512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Оклад (должностной оклад) и стимулирующие выплаты, указанные в настоящей главе настоящего Положения, не образуют новый оклад (должностной оклад).</w:t>
      </w:r>
    </w:p>
    <w:p w:rsidR="00512E74" w:rsidRDefault="00512E74" w:rsidP="00512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Стимулирующие выплаты, указанные в настоящей главе настоящего Положения, не учитываются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512E74" w:rsidRDefault="00512E74" w:rsidP="00512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Работникам учреждений, занятым по совместительству, а также на условиях неполного рабочего времени, начисление надбавок стимулирующего характера, указанных в </w:t>
      </w:r>
      <w:hyperlink r:id="rId7" w:anchor="P206" w:history="1">
        <w:r>
          <w:rPr>
            <w:rStyle w:val="af4"/>
            <w:rFonts w:ascii="Times New Roman" w:hAnsi="Times New Roman" w:cs="Times New Roman"/>
            <w:sz w:val="24"/>
            <w:szCs w:val="24"/>
          </w:rPr>
          <w:t>пунктах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24-28, 31-33 настоящего Положения, производится пропорционально отработанному времени либо на других условиях, определенных трудовым договором.</w:t>
      </w:r>
    </w:p>
    <w:p w:rsidR="00512E74" w:rsidRDefault="00512E74" w:rsidP="00512E74">
      <w:pPr>
        <w:tabs>
          <w:tab w:val="num" w:pos="1107"/>
        </w:tabs>
        <w:spacing w:line="0" w:lineRule="atLeast"/>
        <w:jc w:val="both"/>
        <w:rPr>
          <w:snapToGrid w:val="0"/>
        </w:rPr>
      </w:pPr>
    </w:p>
    <w:p w:rsidR="00512E74" w:rsidRDefault="00512E74" w:rsidP="00512E74">
      <w:pPr>
        <w:spacing w:line="0" w:lineRule="atLeast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>5. Материальная помощь</w:t>
      </w:r>
    </w:p>
    <w:p w:rsidR="00512E74" w:rsidRDefault="00512E74" w:rsidP="00512E74">
      <w:pPr>
        <w:spacing w:line="0" w:lineRule="atLeast"/>
        <w:ind w:firstLine="540"/>
        <w:jc w:val="both"/>
        <w:rPr>
          <w:snapToGrid w:val="0"/>
        </w:rPr>
      </w:pPr>
    </w:p>
    <w:p w:rsidR="00512E74" w:rsidRDefault="00512E74" w:rsidP="00512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="00AE34E5">
        <w:rPr>
          <w:rFonts w:ascii="Times New Roman" w:hAnsi="Times New Roman" w:cs="Times New Roman"/>
          <w:sz w:val="24"/>
          <w:szCs w:val="24"/>
        </w:rPr>
        <w:t>При наличии экономии по фонду оплаты труда</w:t>
      </w:r>
      <w:r>
        <w:rPr>
          <w:rFonts w:ascii="Times New Roman" w:hAnsi="Times New Roman" w:cs="Times New Roman"/>
          <w:sz w:val="24"/>
          <w:szCs w:val="24"/>
        </w:rPr>
        <w:t xml:space="preserve"> работникам учреждений </w:t>
      </w:r>
      <w:r>
        <w:rPr>
          <w:rFonts w:ascii="Times New Roman" w:hAnsi="Times New Roman" w:cs="Times New Roman"/>
          <w:sz w:val="24"/>
          <w:szCs w:val="24"/>
        </w:rPr>
        <w:lastRenderedPageBreak/>
        <w:t>оказывается материальная помощь. Решение об оказании материальной помощи и ее конкретных размерах принимает руководитель учреждения на основании письменного заявления работника.</w:t>
      </w:r>
    </w:p>
    <w:p w:rsidR="00512E74" w:rsidRDefault="00512E74" w:rsidP="00512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основания оказания материальной помощи работникам определяются в локальном нормативном акте, принимаемом учреждением с учето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м мнения представительного органа работников, или в коллективном договоре.</w:t>
      </w:r>
    </w:p>
    <w:p w:rsidR="00512E74" w:rsidRDefault="00512E74" w:rsidP="00512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Материальная помощь не является составной частью заработной платы работника.</w:t>
      </w:r>
    </w:p>
    <w:p w:rsidR="00512E74" w:rsidRDefault="00512E74" w:rsidP="00512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2E74" w:rsidRDefault="00512E74" w:rsidP="00512E74">
      <w:pPr>
        <w:pStyle w:val="ConsPlusNormal"/>
        <w:widowControl/>
        <w:spacing w:line="0" w:lineRule="atLeast"/>
        <w:ind w:firstLine="0"/>
        <w:jc w:val="right"/>
        <w:outlineLvl w:val="0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 xml:space="preserve"> Приложение 1</w:t>
      </w:r>
    </w:p>
    <w:p w:rsidR="00512E74" w:rsidRDefault="00512E74" w:rsidP="00512E74">
      <w:pPr>
        <w:pStyle w:val="ConsPlusNormal"/>
        <w:widowControl/>
        <w:spacing w:line="0" w:lineRule="atLeast"/>
        <w:ind w:firstLine="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Положению</w:t>
      </w:r>
    </w:p>
    <w:p w:rsidR="00512E74" w:rsidRDefault="00512E74" w:rsidP="00512E74">
      <w:pPr>
        <w:pStyle w:val="ConsPlusNormal"/>
        <w:widowControl/>
        <w:spacing w:line="0" w:lineRule="atLeast"/>
        <w:ind w:firstLine="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 xml:space="preserve"> системе оплаты труда работников</w:t>
      </w:r>
    </w:p>
    <w:p w:rsidR="00512E74" w:rsidRDefault="00512E74" w:rsidP="00512E74">
      <w:pPr>
        <w:pStyle w:val="ConsPlusNormal"/>
        <w:widowControl/>
        <w:spacing w:line="0" w:lineRule="atLeast"/>
        <w:ind w:firstLine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муниципальных</w:t>
      </w:r>
      <w:proofErr w:type="gramEnd"/>
      <w:r>
        <w:rPr>
          <w:rFonts w:ascii="Times New Roman" w:hAnsi="Times New Roman" w:cs="Times New Roman"/>
        </w:rPr>
        <w:t xml:space="preserve"> образовательных</w:t>
      </w:r>
    </w:p>
    <w:p w:rsidR="00512E74" w:rsidRDefault="00512E74" w:rsidP="00512E74">
      <w:pPr>
        <w:pStyle w:val="ConsPlusNormal"/>
        <w:widowControl/>
        <w:spacing w:line="0" w:lineRule="atLeast"/>
        <w:ind w:firstLine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организаций</w:t>
      </w:r>
      <w:proofErr w:type="gramEnd"/>
      <w:r>
        <w:rPr>
          <w:rFonts w:ascii="Times New Roman" w:hAnsi="Times New Roman" w:cs="Times New Roman"/>
        </w:rPr>
        <w:t xml:space="preserve"> Первомайского района</w:t>
      </w:r>
    </w:p>
    <w:p w:rsidR="00512E74" w:rsidRDefault="00512E74" w:rsidP="00512E74">
      <w:pPr>
        <w:pStyle w:val="ConsPlusNormal"/>
        <w:widowControl/>
        <w:spacing w:line="0" w:lineRule="atLeast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12E74" w:rsidRDefault="00512E74" w:rsidP="00512E74">
      <w:pPr>
        <w:pStyle w:val="3"/>
        <w:keepLines/>
        <w:spacing w:line="0" w:lineRule="atLeast"/>
        <w:jc w:val="right"/>
        <w:rPr>
          <w:sz w:val="24"/>
        </w:rPr>
      </w:pPr>
    </w:p>
    <w:p w:rsidR="00512E74" w:rsidRDefault="00512E74" w:rsidP="00512E74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12E74" w:rsidRDefault="00512E74" w:rsidP="00512E74">
      <w:pPr>
        <w:pStyle w:val="ConsPlusTitle"/>
        <w:widowControl/>
        <w:spacing w:line="0" w:lineRule="atLeast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512E74" w:rsidRDefault="00512E74" w:rsidP="00512E74">
      <w:pPr>
        <w:pStyle w:val="ConsPlusTitle"/>
        <w:widowControl/>
        <w:spacing w:line="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должностей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работников, которым устанавливается компенсационная выплата за работу в сельской местности</w:t>
      </w:r>
    </w:p>
    <w:p w:rsidR="00512E74" w:rsidRDefault="00512E74" w:rsidP="00512E74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12E74" w:rsidRDefault="00512E74" w:rsidP="00512E74">
      <w:pPr>
        <w:pStyle w:val="ConsPlusNormal"/>
        <w:widowControl/>
        <w:numPr>
          <w:ilvl w:val="0"/>
          <w:numId w:val="6"/>
        </w:numPr>
        <w:tabs>
          <w:tab w:val="num" w:pos="6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Управляющий учебным хозяйством.</w:t>
      </w:r>
    </w:p>
    <w:p w:rsidR="00512E74" w:rsidRDefault="00512E74" w:rsidP="00512E74">
      <w:pPr>
        <w:pStyle w:val="ConsPlusNormal"/>
        <w:widowControl/>
        <w:numPr>
          <w:ilvl w:val="0"/>
          <w:numId w:val="6"/>
        </w:numPr>
        <w:tabs>
          <w:tab w:val="num" w:pos="6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структурного подразделения учреждения образования.</w:t>
      </w:r>
    </w:p>
    <w:p w:rsidR="00512E74" w:rsidRDefault="00512E74" w:rsidP="00512E74">
      <w:pPr>
        <w:pStyle w:val="ConsPlusNormal"/>
        <w:widowControl/>
        <w:numPr>
          <w:ilvl w:val="0"/>
          <w:numId w:val="6"/>
        </w:numPr>
        <w:tabs>
          <w:tab w:val="num" w:pos="6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Главные специалисты (главный бухгалтер, главный инженер и др.).</w:t>
      </w:r>
    </w:p>
    <w:p w:rsidR="00512E74" w:rsidRDefault="00512E74" w:rsidP="00512E74">
      <w:pPr>
        <w:pStyle w:val="ConsPlusNormal"/>
        <w:widowControl/>
        <w:numPr>
          <w:ilvl w:val="0"/>
          <w:numId w:val="6"/>
        </w:numPr>
        <w:tabs>
          <w:tab w:val="num" w:pos="6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Учитель.</w:t>
      </w:r>
    </w:p>
    <w:p w:rsidR="00512E74" w:rsidRDefault="00512E74" w:rsidP="00512E74">
      <w:pPr>
        <w:pStyle w:val="ConsPlusNormal"/>
        <w:widowControl/>
        <w:numPr>
          <w:ilvl w:val="0"/>
          <w:numId w:val="6"/>
        </w:numPr>
        <w:tabs>
          <w:tab w:val="num" w:pos="6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Преподаватель.</w:t>
      </w:r>
    </w:p>
    <w:p w:rsidR="00512E74" w:rsidRDefault="00512E74" w:rsidP="00512E74">
      <w:pPr>
        <w:pStyle w:val="ConsPlusNormal"/>
        <w:widowControl/>
        <w:numPr>
          <w:ilvl w:val="0"/>
          <w:numId w:val="6"/>
        </w:numPr>
        <w:tabs>
          <w:tab w:val="num" w:pos="6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Учитель.</w:t>
      </w:r>
    </w:p>
    <w:p w:rsidR="00512E74" w:rsidRDefault="00512E74" w:rsidP="00512E74">
      <w:pPr>
        <w:pStyle w:val="ConsPlusNormal"/>
        <w:widowControl/>
        <w:numPr>
          <w:ilvl w:val="0"/>
          <w:numId w:val="6"/>
        </w:numPr>
        <w:tabs>
          <w:tab w:val="num" w:pos="6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Учитель-дефектолог, учитель-логопед, логопед.</w:t>
      </w:r>
    </w:p>
    <w:p w:rsidR="00512E74" w:rsidRDefault="00512E74" w:rsidP="00512E74">
      <w:pPr>
        <w:pStyle w:val="ConsPlusNormal"/>
        <w:widowControl/>
        <w:numPr>
          <w:ilvl w:val="0"/>
          <w:numId w:val="6"/>
        </w:numPr>
        <w:tabs>
          <w:tab w:val="num" w:pos="6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Преподаватель-организатор (основ безопасности жизнедеятельности, допризывной подготовки).</w:t>
      </w:r>
    </w:p>
    <w:p w:rsidR="00512E74" w:rsidRDefault="00512E74" w:rsidP="00512E74">
      <w:pPr>
        <w:pStyle w:val="ConsPlusNormal"/>
        <w:widowControl/>
        <w:numPr>
          <w:ilvl w:val="0"/>
          <w:numId w:val="6"/>
        </w:numPr>
        <w:tabs>
          <w:tab w:val="num" w:pos="6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физического воспитания.</w:t>
      </w:r>
    </w:p>
    <w:p w:rsidR="00512E74" w:rsidRDefault="00512E74" w:rsidP="00512E74">
      <w:pPr>
        <w:pStyle w:val="ConsPlusNormal"/>
        <w:widowControl/>
        <w:numPr>
          <w:ilvl w:val="0"/>
          <w:numId w:val="6"/>
        </w:numPr>
        <w:tabs>
          <w:tab w:val="num" w:pos="6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 производственного обучения.</w:t>
      </w:r>
    </w:p>
    <w:p w:rsidR="00512E74" w:rsidRDefault="00512E74" w:rsidP="00512E74">
      <w:pPr>
        <w:pStyle w:val="ConsPlusNormal"/>
        <w:widowControl/>
        <w:numPr>
          <w:ilvl w:val="0"/>
          <w:numId w:val="6"/>
        </w:numPr>
        <w:tabs>
          <w:tab w:val="num" w:pos="6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 (включая старшего), инструктор-методист (включая старшего).</w:t>
      </w:r>
    </w:p>
    <w:p w:rsidR="00512E74" w:rsidRDefault="00512E74" w:rsidP="00512E74">
      <w:pPr>
        <w:pStyle w:val="ConsPlusNormal"/>
        <w:widowControl/>
        <w:numPr>
          <w:ilvl w:val="0"/>
          <w:numId w:val="6"/>
        </w:numPr>
        <w:tabs>
          <w:tab w:val="num" w:pos="6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Концертмейстер.</w:t>
      </w:r>
    </w:p>
    <w:p w:rsidR="00512E74" w:rsidRDefault="00512E74" w:rsidP="00512E74">
      <w:pPr>
        <w:pStyle w:val="ConsPlusNormal"/>
        <w:widowControl/>
        <w:numPr>
          <w:ilvl w:val="0"/>
          <w:numId w:val="6"/>
        </w:numPr>
        <w:tabs>
          <w:tab w:val="num" w:pos="6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руководитель.</w:t>
      </w:r>
    </w:p>
    <w:p w:rsidR="00512E74" w:rsidRDefault="00512E74" w:rsidP="00512E74">
      <w:pPr>
        <w:pStyle w:val="ConsPlusNormal"/>
        <w:widowControl/>
        <w:numPr>
          <w:ilvl w:val="0"/>
          <w:numId w:val="6"/>
        </w:numPr>
        <w:tabs>
          <w:tab w:val="num" w:pos="6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(включая старшего).</w:t>
      </w:r>
    </w:p>
    <w:p w:rsidR="00512E74" w:rsidRDefault="00512E74" w:rsidP="00512E74">
      <w:pPr>
        <w:pStyle w:val="ConsPlusNormal"/>
        <w:widowControl/>
        <w:numPr>
          <w:ilvl w:val="0"/>
          <w:numId w:val="6"/>
        </w:numPr>
        <w:tabs>
          <w:tab w:val="num" w:pos="6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Социальный педагог.</w:t>
      </w:r>
    </w:p>
    <w:p w:rsidR="00512E74" w:rsidRDefault="00512E74" w:rsidP="00512E74">
      <w:pPr>
        <w:pStyle w:val="ConsPlusNormal"/>
        <w:widowControl/>
        <w:numPr>
          <w:ilvl w:val="0"/>
          <w:numId w:val="6"/>
        </w:numPr>
        <w:tabs>
          <w:tab w:val="num" w:pos="6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Педагог-психолог.</w:t>
      </w:r>
    </w:p>
    <w:p w:rsidR="00512E74" w:rsidRDefault="00512E74" w:rsidP="00512E74">
      <w:pPr>
        <w:pStyle w:val="ConsPlusNormal"/>
        <w:widowControl/>
        <w:numPr>
          <w:ilvl w:val="0"/>
          <w:numId w:val="6"/>
        </w:numPr>
        <w:tabs>
          <w:tab w:val="num" w:pos="6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Педагог-организатор.</w:t>
      </w:r>
    </w:p>
    <w:p w:rsidR="00512E74" w:rsidRDefault="00512E74" w:rsidP="00512E74">
      <w:pPr>
        <w:pStyle w:val="ConsPlusNormal"/>
        <w:widowControl/>
        <w:numPr>
          <w:ilvl w:val="0"/>
          <w:numId w:val="6"/>
        </w:numPr>
        <w:tabs>
          <w:tab w:val="num" w:pos="6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дополнительного образования (включая старшего)</w:t>
      </w:r>
    </w:p>
    <w:p w:rsidR="00512E74" w:rsidRDefault="00512E74" w:rsidP="00512E74">
      <w:pPr>
        <w:pStyle w:val="ConsPlusNormal"/>
        <w:widowControl/>
        <w:numPr>
          <w:ilvl w:val="0"/>
          <w:numId w:val="6"/>
        </w:numPr>
        <w:tabs>
          <w:tab w:val="num" w:pos="6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Тренер-преподаватель образовательной организации (включая старшего).</w:t>
      </w:r>
    </w:p>
    <w:p w:rsidR="00512E74" w:rsidRDefault="00512E74" w:rsidP="00512E74">
      <w:pPr>
        <w:pStyle w:val="ConsPlusNormal"/>
        <w:widowControl/>
        <w:numPr>
          <w:ilvl w:val="0"/>
          <w:numId w:val="6"/>
        </w:numPr>
        <w:tabs>
          <w:tab w:val="num" w:pos="6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вожатый.</w:t>
      </w:r>
    </w:p>
    <w:p w:rsidR="00512E74" w:rsidRDefault="00512E74" w:rsidP="00512E74">
      <w:pPr>
        <w:pStyle w:val="ConsPlusNormal"/>
        <w:widowControl/>
        <w:numPr>
          <w:ilvl w:val="0"/>
          <w:numId w:val="6"/>
        </w:numPr>
        <w:tabs>
          <w:tab w:val="num" w:pos="6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Инструктор по труду.</w:t>
      </w:r>
    </w:p>
    <w:p w:rsidR="00512E74" w:rsidRDefault="00512E74" w:rsidP="00512E74">
      <w:pPr>
        <w:pStyle w:val="ConsPlusNormal"/>
        <w:widowControl/>
        <w:numPr>
          <w:ilvl w:val="0"/>
          <w:numId w:val="6"/>
        </w:numPr>
        <w:tabs>
          <w:tab w:val="num" w:pos="6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Инструктор по физической культуре.</w:t>
      </w:r>
    </w:p>
    <w:p w:rsidR="00512E74" w:rsidRDefault="00512E74" w:rsidP="00512E74">
      <w:pPr>
        <w:pStyle w:val="ConsPlusNormal"/>
        <w:widowControl/>
        <w:numPr>
          <w:ilvl w:val="0"/>
          <w:numId w:val="6"/>
        </w:numPr>
        <w:tabs>
          <w:tab w:val="num" w:pos="6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Программист.</w:t>
      </w:r>
    </w:p>
    <w:p w:rsidR="00512E74" w:rsidRDefault="00512E74" w:rsidP="00512E74">
      <w:pPr>
        <w:pStyle w:val="ConsPlusNormal"/>
        <w:widowControl/>
        <w:numPr>
          <w:ilvl w:val="0"/>
          <w:numId w:val="6"/>
        </w:numPr>
        <w:tabs>
          <w:tab w:val="num" w:pos="6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Лаборант (включая старшего).</w:t>
      </w:r>
    </w:p>
    <w:p w:rsidR="00512E74" w:rsidRDefault="00512E74" w:rsidP="00512E74">
      <w:pPr>
        <w:pStyle w:val="ConsPlusNormal"/>
        <w:widowControl/>
        <w:numPr>
          <w:ilvl w:val="0"/>
          <w:numId w:val="6"/>
        </w:numPr>
        <w:tabs>
          <w:tab w:val="num" w:pos="6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Библиотекари.</w:t>
      </w:r>
    </w:p>
    <w:p w:rsidR="00512E74" w:rsidRDefault="00512E74" w:rsidP="00512E74">
      <w:pPr>
        <w:pStyle w:val="ConsPlusNormal"/>
        <w:widowControl/>
        <w:numPr>
          <w:ilvl w:val="0"/>
          <w:numId w:val="6"/>
        </w:numPr>
        <w:tabs>
          <w:tab w:val="num" w:pos="6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Бухгалтер, экономист.</w:t>
      </w:r>
    </w:p>
    <w:p w:rsidR="00512E74" w:rsidRDefault="00512E74" w:rsidP="00512E74">
      <w:pPr>
        <w:pStyle w:val="ConsPlusNormal"/>
        <w:widowControl/>
        <w:numPr>
          <w:ilvl w:val="0"/>
          <w:numId w:val="6"/>
        </w:numPr>
        <w:tabs>
          <w:tab w:val="num" w:pos="6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Врачи и средний медицинский персонал.</w:t>
      </w:r>
    </w:p>
    <w:p w:rsidR="00512E74" w:rsidRDefault="00512E74" w:rsidP="00512E74">
      <w:pPr>
        <w:pStyle w:val="ConsPlusNormal"/>
        <w:widowControl/>
        <w:numPr>
          <w:ilvl w:val="0"/>
          <w:numId w:val="6"/>
        </w:numPr>
        <w:tabs>
          <w:tab w:val="num" w:pos="6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12E74" w:rsidRDefault="00512E74" w:rsidP="00512E74">
      <w:pPr>
        <w:pStyle w:val="ConsPlusNormal"/>
        <w:widowControl/>
        <w:numPr>
          <w:ilvl w:val="0"/>
          <w:numId w:val="6"/>
        </w:numPr>
        <w:tabs>
          <w:tab w:val="num" w:pos="6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Педагог-библиотекарь</w:t>
      </w:r>
    </w:p>
    <w:p w:rsidR="00512E74" w:rsidRDefault="00512E74" w:rsidP="00512E74">
      <w:pPr>
        <w:pStyle w:val="ConsPlusNormal"/>
        <w:widowControl/>
        <w:spacing w:line="0" w:lineRule="atLeast"/>
        <w:ind w:firstLine="0"/>
        <w:jc w:val="right"/>
        <w:outlineLvl w:val="1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Приложение 2</w:t>
      </w:r>
    </w:p>
    <w:p w:rsidR="00512E74" w:rsidRDefault="00512E74" w:rsidP="00512E74">
      <w:pPr>
        <w:pStyle w:val="ConsPlusNormal"/>
        <w:widowControl/>
        <w:spacing w:line="0" w:lineRule="atLeast"/>
        <w:ind w:firstLine="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Положению</w:t>
      </w:r>
    </w:p>
    <w:p w:rsidR="00512E74" w:rsidRDefault="00512E74" w:rsidP="00512E74">
      <w:pPr>
        <w:pStyle w:val="ConsPlusNormal"/>
        <w:widowControl/>
        <w:spacing w:line="0" w:lineRule="atLeast"/>
        <w:ind w:firstLine="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 xml:space="preserve"> системе оплаты труда работников</w:t>
      </w:r>
    </w:p>
    <w:p w:rsidR="00512E74" w:rsidRDefault="00512E74" w:rsidP="00512E74">
      <w:pPr>
        <w:pStyle w:val="ConsPlusNormal"/>
        <w:widowControl/>
        <w:spacing w:line="0" w:lineRule="atLeast"/>
        <w:ind w:firstLine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муниципальных</w:t>
      </w:r>
      <w:proofErr w:type="gramEnd"/>
      <w:r>
        <w:rPr>
          <w:rFonts w:ascii="Times New Roman" w:hAnsi="Times New Roman" w:cs="Times New Roman"/>
        </w:rPr>
        <w:t xml:space="preserve"> образовательных</w:t>
      </w:r>
    </w:p>
    <w:p w:rsidR="00512E74" w:rsidRDefault="00512E74" w:rsidP="00512E74">
      <w:pPr>
        <w:pStyle w:val="ConsPlusNormal"/>
        <w:widowControl/>
        <w:spacing w:line="0" w:lineRule="atLeast"/>
        <w:ind w:firstLine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организаций</w:t>
      </w:r>
      <w:proofErr w:type="gramEnd"/>
      <w:r>
        <w:rPr>
          <w:rFonts w:ascii="Times New Roman" w:hAnsi="Times New Roman" w:cs="Times New Roman"/>
        </w:rPr>
        <w:t xml:space="preserve"> Первомайского района</w:t>
      </w:r>
    </w:p>
    <w:p w:rsidR="00512E74" w:rsidRDefault="00512E74" w:rsidP="00512E74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12E74" w:rsidRDefault="00512E74" w:rsidP="00512E74">
      <w:pPr>
        <w:pStyle w:val="ConsPlusTitle"/>
        <w:widowControl/>
        <w:spacing w:line="0" w:lineRule="atLeast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Размеры </w:t>
      </w:r>
    </w:p>
    <w:p w:rsidR="00AE34E5" w:rsidRDefault="00512E74" w:rsidP="00512E74">
      <w:pPr>
        <w:pStyle w:val="ConsPlusTitle"/>
        <w:widowControl/>
        <w:spacing w:line="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компенсационных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выплат работникам за один час работы </w:t>
      </w:r>
    </w:p>
    <w:p w:rsidR="00512E74" w:rsidRDefault="00512E74" w:rsidP="00512E74">
      <w:pPr>
        <w:pStyle w:val="ConsPlusTitle"/>
        <w:widowControl/>
        <w:spacing w:line="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установленной норме часов в неделю</w:t>
      </w:r>
    </w:p>
    <w:p w:rsidR="00512E74" w:rsidRDefault="00512E74" w:rsidP="00512E74">
      <w:pPr>
        <w:pStyle w:val="ConsPlusTitle"/>
        <w:widowControl/>
        <w:spacing w:line="0" w:lineRule="atLeast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438"/>
      </w:tblGrid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74" w:rsidRPr="00B04B9D" w:rsidRDefault="00512E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4B9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компенсационной выплаты, устанавливаемой педагогическому работнику, которому в соответствии с </w:t>
            </w:r>
            <w:hyperlink r:id="rId8" w:history="1">
              <w:r w:rsidRPr="00B04B9D">
                <w:rPr>
                  <w:rStyle w:val="af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Приказом</w:t>
              </w:r>
            </w:hyperlink>
            <w:r w:rsidRPr="00B04B9D">
              <w:rPr>
                <w:rFonts w:ascii="Times New Roman" w:hAnsi="Times New Roman" w:cs="Times New Roman"/>
                <w:sz w:val="22"/>
                <w:szCs w:val="22"/>
              </w:rPr>
              <w:t xml:space="preserve"> Министерства образования и науки Российской Федерации от 22.12.2014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установлена соответствующая продолжительность рабочего времени в неделю, а также иным работникам исходя из установленной продолжительности недели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Размеры компенсационных выплат за один час работы по установленной норме часов в неделю</w:t>
            </w:r>
          </w:p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рублей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jc w:val="both"/>
              <w:rPr>
                <w:b/>
                <w:color w:val="FF0000"/>
              </w:rPr>
            </w:pPr>
            <w:r>
              <w:rPr>
                <w:sz w:val="22"/>
              </w:rPr>
              <w:t>За работу в образовательных организациях, осуществляющих образовательную деятельность по адаптированным основным общеобразовательным программам, а также в классах, группах для детей с ограниченными возможностями здоровья в образовательных организациях</w:t>
            </w:r>
            <w:r>
              <w:rPr>
                <w:b/>
                <w:snapToGrid w:val="0"/>
              </w:rPr>
              <w:t xml:space="preserve"> </w:t>
            </w:r>
            <w:r>
              <w:rPr>
                <w:snapToGrid w:val="0"/>
              </w:rPr>
              <w:t>при норме часов в неделю: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 часов в неделю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24,12 до 47,37 </w:t>
            </w: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 часов в неделю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21,71 до 42,63 </w:t>
            </w: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 часа в неделю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18,09 до 35,53 </w:t>
            </w: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 часов в неделю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17,37 до 34,10 </w:t>
            </w: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 часов в неделю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14,47 до 28,42 </w:t>
            </w: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 часов в неделю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10,98 до 23,68 </w:t>
            </w: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 часов в неделю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6,64 до 31,60 </w:t>
            </w: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74" w:rsidRDefault="00512E74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учителям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за обучение на дому детей, которые по состоянию здоровья не могут посещать образовательные организации; учителям и другим педагогическим работникам за обучение в медицинских организациях детей, нуждающихся в длительном лечении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 xml:space="preserve"> при норме часов в неделю:</w:t>
            </w:r>
          </w:p>
          <w:p w:rsidR="00512E74" w:rsidRDefault="00512E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 часов в неделю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24,12 до 47,37 </w:t>
            </w: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 часов в неделю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21,71 до 42,63 </w:t>
            </w: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 часа в неделю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18,09 до 35,53 </w:t>
            </w: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 часов в неделю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17,37 до 34,10 </w:t>
            </w: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 часов в неделю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14,47 до 28,42 </w:t>
            </w: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 часов в неделю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10,98 до 23,68 </w:t>
            </w: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 часов в неделю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8,85 до 31,60 </w:t>
            </w: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 xml:space="preserve">а работу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учреждении, расположенном в сельской местности,</w:t>
            </w:r>
            <w:r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 xml:space="preserve"> при норме часов в неделю: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 часов в неделю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30,15 до 59,21 </w:t>
            </w: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 часов в неделю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27,14 до 53,29 </w:t>
            </w: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 часа в неделю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22,61 до 44,41 </w:t>
            </w: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 часов в неделю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21,71 до 42,63 </w:t>
            </w: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 часов в неделю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18,09 до 35,53 </w:t>
            </w: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 часов в неделю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13,72 до 29,60 </w:t>
            </w: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 часов в неделю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11,26 до 39,49 </w:t>
            </w: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74" w:rsidRDefault="00512E74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Педагогическим работникам общеобразовательных организаций за работу в классах с углубленным изучением отдельных учебных </w:t>
            </w:r>
            <w:r>
              <w:rPr>
                <w:sz w:val="22"/>
                <w:szCs w:val="22"/>
              </w:rPr>
              <w:lastRenderedPageBreak/>
              <w:t xml:space="preserve">предметов, профильным обучением </w:t>
            </w:r>
            <w:r>
              <w:rPr>
                <w:snapToGrid w:val="0"/>
                <w:sz w:val="22"/>
                <w:szCs w:val="22"/>
              </w:rPr>
              <w:t>при норме часов в неделю: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18 часов в неделю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18,09 до 35,53</w:t>
            </w: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 часов в неделю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16,28 до 31,97</w:t>
            </w: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 часа в неделю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13,57 до 26,64</w:t>
            </w: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 часов в неделю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13,03 до 25,58</w:t>
            </w: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 часов в неделю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10,86 до 21,32</w:t>
            </w: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 часов в неделю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8,23 до 17,76</w:t>
            </w:r>
          </w:p>
        </w:tc>
      </w:tr>
      <w:tr w:rsidR="00512E74" w:rsidTr="00512E74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 часов в неделю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74" w:rsidRDefault="00512E74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6,64 до 23,70</w:t>
            </w:r>
          </w:p>
        </w:tc>
      </w:tr>
    </w:tbl>
    <w:p w:rsidR="00512E74" w:rsidRDefault="00512E74" w:rsidP="00512E74">
      <w:pPr>
        <w:jc w:val="both"/>
      </w:pPr>
    </w:p>
    <w:p w:rsidR="00512E74" w:rsidRDefault="00512E74" w:rsidP="00512E74">
      <w:pPr>
        <w:jc w:val="both"/>
      </w:pPr>
    </w:p>
    <w:p w:rsidR="00512E74" w:rsidRDefault="00512E74" w:rsidP="00512E74">
      <w:pPr>
        <w:pStyle w:val="ConsPlusNormal"/>
        <w:widowControl/>
        <w:spacing w:line="0" w:lineRule="atLeast"/>
        <w:ind w:firstLine="0"/>
        <w:jc w:val="right"/>
        <w:outlineLvl w:val="0"/>
        <w:rPr>
          <w:rFonts w:ascii="Times New Roman" w:hAnsi="Times New Roman"/>
        </w:rPr>
      </w:pPr>
    </w:p>
    <w:p w:rsidR="00512E74" w:rsidRDefault="00512E74" w:rsidP="00512E74">
      <w:pPr>
        <w:pStyle w:val="ConsPlusNormal"/>
        <w:widowControl/>
        <w:spacing w:line="0" w:lineRule="atLeast"/>
        <w:ind w:firstLine="0"/>
        <w:jc w:val="right"/>
        <w:outlineLvl w:val="0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Приложение 3</w:t>
      </w:r>
    </w:p>
    <w:p w:rsidR="00512E74" w:rsidRDefault="00512E74" w:rsidP="00512E74">
      <w:pPr>
        <w:pStyle w:val="ConsPlusNormal"/>
        <w:widowControl/>
        <w:spacing w:line="0" w:lineRule="atLeast"/>
        <w:ind w:firstLine="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Положению</w:t>
      </w:r>
    </w:p>
    <w:p w:rsidR="00512E74" w:rsidRDefault="00512E74" w:rsidP="007008B1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 xml:space="preserve"> системе оплаты труда работников</w:t>
      </w:r>
    </w:p>
    <w:p w:rsidR="007008B1" w:rsidRDefault="00512E74" w:rsidP="007008B1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муниципальных</w:t>
      </w:r>
      <w:proofErr w:type="gramEnd"/>
      <w:r>
        <w:rPr>
          <w:rFonts w:ascii="Times New Roman" w:hAnsi="Times New Roman" w:cs="Times New Roman"/>
        </w:rPr>
        <w:t xml:space="preserve"> </w:t>
      </w:r>
      <w:r w:rsidR="007008B1">
        <w:rPr>
          <w:rFonts w:ascii="Times New Roman" w:hAnsi="Times New Roman" w:cs="Times New Roman"/>
        </w:rPr>
        <w:t xml:space="preserve">образовательных организаций </w:t>
      </w:r>
    </w:p>
    <w:p w:rsidR="00512E74" w:rsidRDefault="007008B1" w:rsidP="007008B1">
      <w:pPr>
        <w:pStyle w:val="ConsPlusNormal"/>
        <w:widowControl/>
        <w:ind w:firstLine="0"/>
        <w:jc w:val="right"/>
        <w:rPr>
          <w:rStyle w:val="af6"/>
          <w:rFonts w:ascii="Arial" w:hAnsi="Arial"/>
          <w:color w:val="000000"/>
        </w:rPr>
      </w:pPr>
      <w:r>
        <w:rPr>
          <w:rFonts w:ascii="Times New Roman" w:hAnsi="Times New Roman" w:cs="Times New Roman"/>
        </w:rPr>
        <w:t>Первомайского района</w:t>
      </w:r>
    </w:p>
    <w:p w:rsidR="00512E74" w:rsidRDefault="00512E74" w:rsidP="00512E74">
      <w:pPr>
        <w:pStyle w:val="af5"/>
        <w:spacing w:after="240"/>
        <w:ind w:left="640"/>
        <w:rPr>
          <w:rStyle w:val="af6"/>
          <w:color w:val="000000"/>
        </w:rPr>
      </w:pPr>
    </w:p>
    <w:p w:rsidR="00AE34E5" w:rsidRDefault="00512E74" w:rsidP="00AE34E5">
      <w:pPr>
        <w:pStyle w:val="af5"/>
        <w:spacing w:after="0"/>
        <w:jc w:val="center"/>
        <w:rPr>
          <w:rStyle w:val="af6"/>
          <w:color w:val="000000"/>
        </w:rPr>
      </w:pPr>
      <w:r>
        <w:rPr>
          <w:rStyle w:val="af6"/>
          <w:color w:val="000000"/>
        </w:rPr>
        <w:t xml:space="preserve">ОСОБЕННОСТИ ПОРЯДКА И УСЛОВИЙ ОПЛАТЫ ТРУДА </w:t>
      </w:r>
    </w:p>
    <w:p w:rsidR="00512E74" w:rsidRDefault="00512E74" w:rsidP="00AE34E5">
      <w:pPr>
        <w:pStyle w:val="af5"/>
        <w:spacing w:after="0"/>
        <w:jc w:val="center"/>
      </w:pPr>
      <w:r>
        <w:rPr>
          <w:rStyle w:val="af6"/>
          <w:color w:val="000000"/>
        </w:rPr>
        <w:t>ТРЕНЕРОВ-ПРЕПОДАВАТЕЛЕЙ</w:t>
      </w:r>
    </w:p>
    <w:p w:rsidR="00512E74" w:rsidRDefault="00512E74" w:rsidP="00512E74">
      <w:pPr>
        <w:pStyle w:val="af5"/>
        <w:numPr>
          <w:ilvl w:val="0"/>
          <w:numId w:val="7"/>
        </w:numPr>
        <w:tabs>
          <w:tab w:val="left" w:pos="1040"/>
        </w:tabs>
        <w:autoSpaceDE/>
        <w:autoSpaceDN/>
        <w:adjustRightInd/>
        <w:spacing w:after="0" w:line="274" w:lineRule="exact"/>
        <w:ind w:left="20" w:right="660" w:firstLine="540"/>
        <w:jc w:val="both"/>
      </w:pPr>
      <w:r>
        <w:rPr>
          <w:rStyle w:val="af6"/>
          <w:color w:val="000000"/>
        </w:rPr>
        <w:t xml:space="preserve">Оплата труда тренеров-преподавателей образовательных учреждений дополнительного образования детей спортивной направленности производится по нормативам оплаты труда за одного обучающегося на этапах спортивной подготовки (Таблица </w:t>
      </w:r>
      <w:r>
        <w:rPr>
          <w:rStyle w:val="af6"/>
          <w:color w:val="000000"/>
          <w:lang w:val="en-US" w:eastAsia="en-US"/>
        </w:rPr>
        <w:t>N</w:t>
      </w:r>
      <w:r>
        <w:rPr>
          <w:rStyle w:val="af6"/>
          <w:color w:val="000000"/>
          <w:lang w:eastAsia="en-US"/>
        </w:rPr>
        <w:t xml:space="preserve">2) </w:t>
      </w:r>
      <w:r>
        <w:rPr>
          <w:rStyle w:val="af6"/>
          <w:color w:val="000000"/>
        </w:rPr>
        <w:t>исходя из установленного размера должностного оклада (пункт 6 настоящего Положения о системе оплаты труда работников муниципальных образовательных организаций Первомайского района).</w:t>
      </w:r>
    </w:p>
    <w:p w:rsidR="00512E74" w:rsidRDefault="00512E74" w:rsidP="00512E74">
      <w:pPr>
        <w:pStyle w:val="af5"/>
        <w:ind w:left="20" w:right="660" w:firstLine="540"/>
      </w:pPr>
      <w:r>
        <w:rPr>
          <w:rStyle w:val="af6"/>
          <w:color w:val="000000"/>
        </w:rPr>
        <w:t>Наполняемость учебных групп и объем учебно-тренировочной нагрузки определяется с учетом техники безопасности в соответствии с образовательной программой (Таблица №1).</w:t>
      </w:r>
    </w:p>
    <w:p w:rsidR="00512E74" w:rsidRDefault="00512E74" w:rsidP="00512E74">
      <w:pPr>
        <w:pStyle w:val="af5"/>
        <w:ind w:left="20" w:right="660" w:firstLine="540"/>
        <w:rPr>
          <w:rStyle w:val="af6"/>
          <w:color w:val="000000"/>
        </w:rPr>
      </w:pPr>
      <w:r>
        <w:rPr>
          <w:rStyle w:val="af6"/>
          <w:color w:val="000000"/>
        </w:rPr>
        <w:t xml:space="preserve">Минимальная наполняемость групп является обязательной, максимальная наполняемость групп носит рекомендательный характер. </w:t>
      </w:r>
    </w:p>
    <w:p w:rsidR="00512E74" w:rsidRDefault="00512E74" w:rsidP="00512E74">
      <w:pPr>
        <w:pStyle w:val="af5"/>
        <w:ind w:left="20" w:right="660" w:firstLine="540"/>
        <w:jc w:val="right"/>
        <w:rPr>
          <w:rStyle w:val="af6"/>
          <w:color w:val="000000"/>
        </w:rPr>
      </w:pPr>
    </w:p>
    <w:p w:rsidR="00512E74" w:rsidRDefault="00512E74" w:rsidP="00512E74">
      <w:pPr>
        <w:pStyle w:val="af5"/>
        <w:ind w:left="20" w:right="660" w:firstLine="540"/>
        <w:jc w:val="right"/>
      </w:pPr>
      <w:r>
        <w:rPr>
          <w:rStyle w:val="af6"/>
          <w:color w:val="000000"/>
        </w:rPr>
        <w:t>Таблица №1</w:t>
      </w:r>
    </w:p>
    <w:p w:rsidR="00512E74" w:rsidRDefault="00512E74" w:rsidP="00512E74">
      <w:pPr>
        <w:jc w:val="both"/>
      </w:pPr>
    </w:p>
    <w:tbl>
      <w:tblPr>
        <w:tblpPr w:leftFromText="180" w:rightFromText="180" w:vertAnchor="text" w:horzAnchor="margin" w:tblpY="-13"/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489"/>
        <w:gridCol w:w="1650"/>
        <w:gridCol w:w="1373"/>
        <w:gridCol w:w="2062"/>
        <w:gridCol w:w="2067"/>
      </w:tblGrid>
      <w:tr w:rsidR="00512E74" w:rsidTr="00512E74">
        <w:trPr>
          <w:trHeight w:hRule="exact" w:val="175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E74" w:rsidRDefault="00512E74">
            <w:pPr>
              <w:pStyle w:val="af5"/>
              <w:spacing w:after="60" w:line="210" w:lineRule="exact"/>
              <w:ind w:left="100"/>
            </w:pPr>
            <w:r>
              <w:rPr>
                <w:color w:val="000000"/>
                <w:lang w:val="en-US" w:eastAsia="en-US"/>
              </w:rPr>
              <w:t>N</w:t>
            </w:r>
          </w:p>
          <w:p w:rsidR="00512E74" w:rsidRDefault="00512E74">
            <w:pPr>
              <w:pStyle w:val="af5"/>
              <w:spacing w:before="60" w:line="210" w:lineRule="exact"/>
              <w:ind w:left="100"/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E74" w:rsidRDefault="00512E74">
            <w:pPr>
              <w:pStyle w:val="af5"/>
              <w:ind w:left="80"/>
            </w:pPr>
            <w:r>
              <w:rPr>
                <w:color w:val="000000"/>
              </w:rPr>
              <w:t>Этапы многолетней</w:t>
            </w:r>
          </w:p>
          <w:p w:rsidR="00512E74" w:rsidRDefault="00512E74">
            <w:pPr>
              <w:pStyle w:val="af5"/>
              <w:ind w:left="80"/>
            </w:pPr>
            <w:proofErr w:type="gramStart"/>
            <w:r>
              <w:rPr>
                <w:color w:val="000000"/>
              </w:rPr>
              <w:t>подготовки</w:t>
            </w:r>
            <w:proofErr w:type="gramEnd"/>
          </w:p>
          <w:p w:rsidR="00512E74" w:rsidRDefault="00512E74">
            <w:pPr>
              <w:pStyle w:val="af5"/>
              <w:ind w:left="80"/>
            </w:pPr>
            <w:proofErr w:type="gramStart"/>
            <w:r>
              <w:rPr>
                <w:color w:val="000000"/>
              </w:rPr>
              <w:t>спортсменов</w:t>
            </w:r>
            <w:proofErr w:type="gram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E74" w:rsidRDefault="00512E74">
            <w:pPr>
              <w:pStyle w:val="af5"/>
              <w:ind w:left="80"/>
            </w:pPr>
            <w:r>
              <w:rPr>
                <w:color w:val="000000"/>
              </w:rPr>
              <w:t>Период</w:t>
            </w:r>
          </w:p>
          <w:p w:rsidR="00512E74" w:rsidRDefault="00512E74">
            <w:pPr>
              <w:pStyle w:val="af5"/>
              <w:ind w:left="80"/>
            </w:pPr>
            <w:proofErr w:type="gramStart"/>
            <w:r>
              <w:rPr>
                <w:color w:val="000000"/>
              </w:rPr>
              <w:t>обучения</w:t>
            </w:r>
            <w:proofErr w:type="gramEnd"/>
          </w:p>
          <w:p w:rsidR="00512E74" w:rsidRDefault="00512E74">
            <w:pPr>
              <w:pStyle w:val="af5"/>
              <w:ind w:left="80"/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лет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ind w:left="80"/>
            </w:pPr>
            <w:r>
              <w:rPr>
                <w:color w:val="000000"/>
              </w:rPr>
              <w:t>Минималь</w:t>
            </w:r>
            <w:r>
              <w:rPr>
                <w:color w:val="000000"/>
              </w:rPr>
              <w:softHyphen/>
              <w:t>ная на</w:t>
            </w:r>
            <w:r>
              <w:rPr>
                <w:color w:val="000000"/>
              </w:rPr>
              <w:softHyphen/>
              <w:t>полняе</w:t>
            </w:r>
            <w:r>
              <w:rPr>
                <w:color w:val="000000"/>
              </w:rPr>
              <w:softHyphen/>
              <w:t>мость групп (человек)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E74" w:rsidRDefault="00512E74">
            <w:pPr>
              <w:pStyle w:val="af5"/>
              <w:ind w:left="80"/>
            </w:pPr>
            <w:r>
              <w:rPr>
                <w:color w:val="000000"/>
              </w:rPr>
              <w:t>Максимальный количественный состав группы (человек)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ind w:left="80"/>
            </w:pPr>
            <w:r>
              <w:rPr>
                <w:color w:val="000000"/>
              </w:rPr>
              <w:t xml:space="preserve">Максимальный объем </w:t>
            </w:r>
            <w:proofErr w:type="spellStart"/>
            <w:r>
              <w:rPr>
                <w:color w:val="000000"/>
              </w:rPr>
              <w:t>учебно</w:t>
            </w:r>
            <w:r>
              <w:rPr>
                <w:color w:val="000000"/>
              </w:rPr>
              <w:softHyphen/>
              <w:t>тренировочной</w:t>
            </w:r>
            <w:proofErr w:type="spellEnd"/>
            <w:r>
              <w:rPr>
                <w:color w:val="000000"/>
              </w:rPr>
              <w:t xml:space="preserve"> нагрузки (учебных часов за неделю)</w:t>
            </w:r>
          </w:p>
        </w:tc>
      </w:tr>
      <w:tr w:rsidR="00512E74" w:rsidTr="00512E74">
        <w:trPr>
          <w:trHeight w:hRule="exact" w:val="76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Спортивно-</w:t>
            </w:r>
          </w:p>
          <w:p w:rsidR="00512E74" w:rsidRDefault="00512E74">
            <w:pPr>
              <w:pStyle w:val="af5"/>
            </w:pPr>
            <w:proofErr w:type="gramStart"/>
            <w:r>
              <w:rPr>
                <w:color w:val="000000"/>
              </w:rPr>
              <w:t>оздоровительный</w:t>
            </w:r>
            <w:proofErr w:type="gram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15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2E74" w:rsidRDefault="00512E74">
            <w:pPr>
              <w:pStyle w:val="af5"/>
              <w:rPr>
                <w:rStyle w:val="8pt"/>
                <w:rFonts w:eastAsia="Calibri"/>
                <w:b w:val="0"/>
                <w:color w:val="000000"/>
                <w:sz w:val="24"/>
              </w:rPr>
            </w:pPr>
          </w:p>
          <w:p w:rsidR="00512E74" w:rsidRDefault="00512E74">
            <w:pPr>
              <w:pStyle w:val="af5"/>
            </w:pPr>
            <w:r>
              <w:rPr>
                <w:rStyle w:val="8pt"/>
                <w:rFonts w:eastAsia="Calibri"/>
                <w:b w:val="0"/>
                <w:color w:val="000000"/>
                <w:sz w:val="24"/>
              </w:rPr>
              <w:t>До 6</w:t>
            </w:r>
          </w:p>
        </w:tc>
      </w:tr>
      <w:tr w:rsidR="00512E74" w:rsidTr="00512E74">
        <w:trPr>
          <w:trHeight w:hRule="exact" w:val="309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2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Начальной</w:t>
            </w:r>
          </w:p>
          <w:p w:rsidR="00512E74" w:rsidRDefault="00512E74">
            <w:pPr>
              <w:pStyle w:val="af5"/>
            </w:pPr>
            <w:proofErr w:type="gramStart"/>
            <w:r>
              <w:rPr>
                <w:color w:val="000000"/>
              </w:rPr>
              <w:t>подготовки</w:t>
            </w:r>
            <w:proofErr w:type="gram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Первый год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15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</w:pPr>
            <w:r>
              <w:rPr>
                <w:rStyle w:val="8pt"/>
                <w:rFonts w:eastAsia="Calibri"/>
                <w:b w:val="0"/>
                <w:color w:val="000000"/>
                <w:sz w:val="24"/>
              </w:rPr>
              <w:t>6</w:t>
            </w:r>
          </w:p>
        </w:tc>
      </w:tr>
      <w:tr w:rsidR="00512E74" w:rsidTr="00512E74">
        <w:trPr>
          <w:trHeight w:hRule="exact" w:val="309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Второй год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12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24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9</w:t>
            </w:r>
          </w:p>
        </w:tc>
      </w:tr>
      <w:tr w:rsidR="00512E74" w:rsidTr="00512E74">
        <w:trPr>
          <w:trHeight w:hRule="exact" w:val="30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Третий год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12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24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9</w:t>
            </w:r>
          </w:p>
        </w:tc>
      </w:tr>
      <w:tr w:rsidR="00512E74" w:rsidTr="00512E74">
        <w:trPr>
          <w:trHeight w:hRule="exact" w:val="303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3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2E74" w:rsidRDefault="00512E74">
            <w:pPr>
              <w:pStyle w:val="af5"/>
            </w:pPr>
            <w:proofErr w:type="spellStart"/>
            <w:r>
              <w:rPr>
                <w:color w:val="000000"/>
              </w:rPr>
              <w:t>Учебно</w:t>
            </w:r>
            <w:r>
              <w:rPr>
                <w:color w:val="000000"/>
              </w:rPr>
              <w:softHyphen/>
            </w:r>
            <w:proofErr w:type="spellEnd"/>
          </w:p>
          <w:p w:rsidR="00512E74" w:rsidRDefault="00512E74">
            <w:pPr>
              <w:pStyle w:val="af5"/>
            </w:pPr>
            <w:proofErr w:type="gramStart"/>
            <w:r>
              <w:rPr>
                <w:color w:val="000000"/>
              </w:rPr>
              <w:t>тренировочный</w:t>
            </w:r>
            <w:proofErr w:type="gramEnd"/>
          </w:p>
          <w:p w:rsidR="00512E74" w:rsidRDefault="00512E74">
            <w:pPr>
              <w:pStyle w:val="af5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Первый год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20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12</w:t>
            </w:r>
          </w:p>
        </w:tc>
      </w:tr>
      <w:tr w:rsidR="00512E74" w:rsidTr="00512E74">
        <w:trPr>
          <w:trHeight w:hRule="exact" w:val="30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Второй год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20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14</w:t>
            </w:r>
          </w:p>
        </w:tc>
      </w:tr>
      <w:tr w:rsidR="00512E74" w:rsidTr="00512E74">
        <w:trPr>
          <w:trHeight w:hRule="exact" w:val="30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Третий год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16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16</w:t>
            </w:r>
          </w:p>
        </w:tc>
      </w:tr>
      <w:tr w:rsidR="00512E74" w:rsidTr="00512E74">
        <w:trPr>
          <w:trHeight w:hRule="exact" w:val="592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Четвертый</w:t>
            </w:r>
          </w:p>
          <w:p w:rsidR="00512E74" w:rsidRDefault="00512E74">
            <w:pPr>
              <w:pStyle w:val="af5"/>
            </w:pPr>
            <w:proofErr w:type="gramStart"/>
            <w:r>
              <w:rPr>
                <w:color w:val="000000"/>
              </w:rPr>
              <w:t>год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2E74" w:rsidRDefault="00512E74">
            <w:pPr>
              <w:pStyle w:val="af5"/>
            </w:pPr>
            <w:r>
              <w:rPr>
                <w:rStyle w:val="8pt"/>
                <w:rFonts w:eastAsia="Calibri"/>
                <w:b w:val="0"/>
                <w:color w:val="000000"/>
                <w:sz w:val="24"/>
              </w:rPr>
              <w:t>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16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18</w:t>
            </w:r>
          </w:p>
        </w:tc>
      </w:tr>
      <w:tr w:rsidR="00512E74" w:rsidTr="00512E74">
        <w:trPr>
          <w:trHeight w:hRule="exact" w:val="318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Пятый год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12E74" w:rsidRDefault="00512E74">
            <w:pPr>
              <w:pStyle w:val="af5"/>
            </w:pPr>
            <w:r>
              <w:rPr>
                <w:rStyle w:val="8pt"/>
                <w:rFonts w:eastAsia="Calibri"/>
                <w:b w:val="0"/>
                <w:color w:val="000000"/>
                <w:sz w:val="24"/>
              </w:rPr>
              <w:t>4 '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16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20</w:t>
            </w:r>
          </w:p>
        </w:tc>
      </w:tr>
      <w:tr w:rsidR="00512E74" w:rsidTr="00512E74">
        <w:trPr>
          <w:trHeight w:hRule="exact" w:val="298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4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Совершенствования</w:t>
            </w:r>
          </w:p>
          <w:p w:rsidR="00512E74" w:rsidRDefault="00512E74">
            <w:pPr>
              <w:pStyle w:val="af5"/>
            </w:pPr>
            <w:proofErr w:type="gramStart"/>
            <w:r>
              <w:rPr>
                <w:color w:val="000000"/>
              </w:rPr>
              <w:t>спортивного</w:t>
            </w:r>
            <w:proofErr w:type="gramEnd"/>
          </w:p>
          <w:p w:rsidR="00512E74" w:rsidRDefault="00512E74">
            <w:pPr>
              <w:pStyle w:val="af5"/>
            </w:pPr>
            <w:proofErr w:type="gramStart"/>
            <w:r>
              <w:rPr>
                <w:color w:val="000000"/>
              </w:rPr>
              <w:t>мастерства</w:t>
            </w:r>
            <w:proofErr w:type="gramEnd"/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До года Свыше года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2E74" w:rsidRDefault="00512E74">
            <w:pPr>
              <w:pStyle w:val="af5"/>
            </w:pPr>
            <w:r>
              <w:rPr>
                <w:rStyle w:val="8pt"/>
                <w:rFonts w:eastAsia="Calibri"/>
                <w:b w:val="0"/>
                <w:color w:val="000000"/>
                <w:sz w:val="24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14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24</w:t>
            </w:r>
          </w:p>
        </w:tc>
      </w:tr>
      <w:tr w:rsidR="00512E74" w:rsidTr="00512E74">
        <w:trPr>
          <w:trHeight w:hRule="exact" w:val="617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12E74" w:rsidRDefault="00512E74">
            <w:pPr>
              <w:pStyle w:val="af5"/>
            </w:pPr>
            <w:r>
              <w:rPr>
                <w:rStyle w:val="8pt"/>
                <w:rFonts w:eastAsia="Calibri"/>
                <w:b w:val="0"/>
                <w:color w:val="000000"/>
                <w:sz w:val="24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2E74" w:rsidRDefault="00512E74">
            <w:pPr>
              <w:pStyle w:val="af5"/>
            </w:pPr>
            <w:r>
              <w:rPr>
                <w:color w:val="000000"/>
              </w:rPr>
              <w:t>28</w:t>
            </w:r>
          </w:p>
        </w:tc>
      </w:tr>
    </w:tbl>
    <w:p w:rsidR="00512E74" w:rsidRDefault="00512E74" w:rsidP="00512E74">
      <w:pPr>
        <w:jc w:val="both"/>
      </w:pPr>
    </w:p>
    <w:p w:rsidR="00512E74" w:rsidRDefault="00512E74" w:rsidP="00512E74">
      <w:pPr>
        <w:pStyle w:val="af5"/>
        <w:ind w:left="20" w:firstLine="540"/>
      </w:pPr>
      <w:r>
        <w:rPr>
          <w:rStyle w:val="af6"/>
          <w:color w:val="000000"/>
        </w:rPr>
        <w:t xml:space="preserve">В соответствии с </w:t>
      </w:r>
      <w:r>
        <w:t xml:space="preserve">Приказом Министерства образования и науки РФ от 22 декабря </w:t>
      </w:r>
      <w:smartTag w:uri="urn:schemas-microsoft-com:office:smarttags" w:element="metricconverter">
        <w:smartTagPr>
          <w:attr w:name="ProductID" w:val="2014 г"/>
        </w:smartTagPr>
        <w:r>
          <w:t>2014 г</w:t>
        </w:r>
      </w:smartTag>
      <w:r>
        <w:t>. № 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</w:t>
      </w:r>
      <w:r>
        <w:rPr>
          <w:rStyle w:val="af6"/>
          <w:color w:val="000000"/>
        </w:rPr>
        <w:t xml:space="preserve"> норма часов преподавательской работы за ставку заработной платы тренерам-преподавателям устанавливается в объеме 18 часов в неделю.</w:t>
      </w:r>
    </w:p>
    <w:p w:rsidR="00512E74" w:rsidRDefault="00512E74" w:rsidP="00512E74">
      <w:pPr>
        <w:pStyle w:val="af5"/>
        <w:numPr>
          <w:ilvl w:val="0"/>
          <w:numId w:val="7"/>
        </w:numPr>
        <w:tabs>
          <w:tab w:val="left" w:pos="1040"/>
        </w:tabs>
        <w:autoSpaceDE/>
        <w:autoSpaceDN/>
        <w:adjustRightInd/>
        <w:spacing w:after="0" w:line="274" w:lineRule="exact"/>
        <w:ind w:left="20" w:firstLine="540"/>
        <w:jc w:val="both"/>
      </w:pPr>
      <w:r>
        <w:rPr>
          <w:rStyle w:val="af6"/>
          <w:color w:val="000000"/>
        </w:rPr>
        <w:t xml:space="preserve">Нормативы оплаты труда тренера-преподавателя за подготовку одного </w:t>
      </w:r>
      <w:r>
        <w:rPr>
          <w:rStyle w:val="af6"/>
          <w:color w:val="000000"/>
        </w:rPr>
        <w:lastRenderedPageBreak/>
        <w:t xml:space="preserve">занимающегося приведены в Таблице </w:t>
      </w:r>
      <w:r>
        <w:rPr>
          <w:rStyle w:val="af6"/>
          <w:color w:val="000000"/>
          <w:lang w:eastAsia="en-US"/>
        </w:rPr>
        <w:t xml:space="preserve">№ </w:t>
      </w:r>
      <w:r>
        <w:rPr>
          <w:rStyle w:val="af6"/>
          <w:color w:val="000000"/>
        </w:rPr>
        <w:t>2.</w:t>
      </w:r>
    </w:p>
    <w:p w:rsidR="00512E74" w:rsidRDefault="00512E74" w:rsidP="00512E74">
      <w:pPr>
        <w:jc w:val="both"/>
      </w:pPr>
    </w:p>
    <w:p w:rsidR="00512E74" w:rsidRPr="007008B1" w:rsidRDefault="00512E74" w:rsidP="00512E74">
      <w:pPr>
        <w:pStyle w:val="af8"/>
        <w:shd w:val="clear" w:color="auto" w:fill="auto"/>
        <w:spacing w:line="210" w:lineRule="exact"/>
        <w:jc w:val="right"/>
        <w:outlineLvl w:val="0"/>
        <w:rPr>
          <w:rStyle w:val="af7"/>
          <w:rFonts w:ascii="Times New Roman" w:hAnsi="Times New Roman" w:cs="Times New Roman"/>
          <w:color w:val="000000"/>
          <w:sz w:val="24"/>
          <w:szCs w:val="24"/>
        </w:rPr>
      </w:pPr>
      <w:r w:rsidRPr="007008B1">
        <w:rPr>
          <w:rStyle w:val="af7"/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Pr="007008B1">
        <w:rPr>
          <w:rStyle w:val="af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008B1">
        <w:rPr>
          <w:rStyle w:val="af7"/>
          <w:rFonts w:ascii="Times New Roman" w:hAnsi="Times New Roman" w:cs="Times New Roman"/>
          <w:color w:val="000000"/>
          <w:sz w:val="24"/>
          <w:szCs w:val="24"/>
        </w:rPr>
        <w:t>2</w:t>
      </w:r>
    </w:p>
    <w:p w:rsidR="00512E74" w:rsidRDefault="00512E74" w:rsidP="00512E74">
      <w:pPr>
        <w:pStyle w:val="af8"/>
        <w:shd w:val="clear" w:color="auto" w:fill="auto"/>
        <w:spacing w:line="210" w:lineRule="exact"/>
        <w:jc w:val="right"/>
        <w:rPr>
          <w:rStyle w:val="af7"/>
          <w:color w:val="000000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2698"/>
        <w:gridCol w:w="2078"/>
        <w:gridCol w:w="1397"/>
        <w:gridCol w:w="1402"/>
        <w:gridCol w:w="1387"/>
      </w:tblGrid>
      <w:tr w:rsidR="00512E74" w:rsidTr="00512E74">
        <w:trPr>
          <w:trHeight w:hRule="exact" w:val="1628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E74" w:rsidRDefault="00512E74">
            <w:pPr>
              <w:pStyle w:val="af5"/>
              <w:spacing w:after="60" w:line="210" w:lineRule="exact"/>
              <w:ind w:left="140"/>
            </w:pPr>
            <w:r>
              <w:rPr>
                <w:color w:val="000000"/>
              </w:rPr>
              <w:t>№</w:t>
            </w:r>
          </w:p>
          <w:p w:rsidR="00512E74" w:rsidRDefault="00512E74">
            <w:pPr>
              <w:pStyle w:val="af5"/>
              <w:spacing w:before="60" w:line="210" w:lineRule="exact"/>
              <w:ind w:left="140"/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\п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E74" w:rsidRDefault="00512E74" w:rsidP="007008B1">
            <w:pPr>
              <w:pStyle w:val="af5"/>
              <w:spacing w:line="278" w:lineRule="exact"/>
              <w:ind w:left="120"/>
              <w:jc w:val="center"/>
            </w:pPr>
            <w:r>
              <w:rPr>
                <w:color w:val="000000"/>
              </w:rPr>
              <w:t>Этапы многолетней</w:t>
            </w:r>
          </w:p>
          <w:p w:rsidR="00512E74" w:rsidRDefault="00512E74" w:rsidP="007008B1">
            <w:pPr>
              <w:pStyle w:val="af5"/>
              <w:spacing w:line="278" w:lineRule="exact"/>
              <w:ind w:left="120"/>
              <w:jc w:val="center"/>
            </w:pPr>
            <w:proofErr w:type="gramStart"/>
            <w:r>
              <w:rPr>
                <w:color w:val="000000"/>
              </w:rPr>
              <w:t>подготовки</w:t>
            </w:r>
            <w:proofErr w:type="gramEnd"/>
          </w:p>
          <w:p w:rsidR="00512E74" w:rsidRDefault="00512E74" w:rsidP="007008B1">
            <w:pPr>
              <w:pStyle w:val="af5"/>
              <w:spacing w:line="278" w:lineRule="exact"/>
              <w:ind w:left="120"/>
              <w:jc w:val="center"/>
            </w:pPr>
            <w:proofErr w:type="gramStart"/>
            <w:r>
              <w:rPr>
                <w:color w:val="000000"/>
              </w:rPr>
              <w:t>спортсменов</w:t>
            </w:r>
            <w:proofErr w:type="gramEnd"/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E74" w:rsidRDefault="00512E74" w:rsidP="007008B1">
            <w:pPr>
              <w:pStyle w:val="af5"/>
              <w:spacing w:line="278" w:lineRule="exact"/>
              <w:ind w:left="120"/>
              <w:jc w:val="center"/>
            </w:pPr>
            <w:r>
              <w:rPr>
                <w:color w:val="000000"/>
              </w:rPr>
              <w:t>Период</w:t>
            </w:r>
          </w:p>
          <w:p w:rsidR="00512E74" w:rsidRDefault="00512E74" w:rsidP="007008B1">
            <w:pPr>
              <w:pStyle w:val="af5"/>
              <w:spacing w:line="278" w:lineRule="exact"/>
              <w:ind w:left="120"/>
              <w:jc w:val="center"/>
            </w:pPr>
            <w:proofErr w:type="gramStart"/>
            <w:r>
              <w:rPr>
                <w:color w:val="000000"/>
              </w:rPr>
              <w:t>обучения</w:t>
            </w:r>
            <w:proofErr w:type="gramEnd"/>
          </w:p>
          <w:p w:rsidR="00512E74" w:rsidRDefault="00512E74" w:rsidP="007008B1">
            <w:pPr>
              <w:pStyle w:val="af5"/>
              <w:spacing w:line="278" w:lineRule="exact"/>
              <w:ind w:left="120"/>
              <w:jc w:val="center"/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лет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ind w:left="120"/>
            </w:pPr>
            <w:r>
              <w:rPr>
                <w:color w:val="000000"/>
              </w:rPr>
              <w:t>Рекомендуемый размер норматива оплаты в процентах от должностного оклада тренера-преподавателя за подготовку одного занимающегося</w:t>
            </w:r>
          </w:p>
        </w:tc>
      </w:tr>
      <w:tr w:rsidR="00512E74" w:rsidTr="00512E74">
        <w:trPr>
          <w:trHeight w:val="283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  <w:jc w:val="center"/>
            </w:pPr>
            <w:r>
              <w:rPr>
                <w:color w:val="000000"/>
              </w:rPr>
              <w:t>Группы видов спорта</w:t>
            </w:r>
          </w:p>
        </w:tc>
      </w:tr>
      <w:tr w:rsidR="00512E74" w:rsidTr="00512E74">
        <w:trPr>
          <w:trHeight w:hRule="exact" w:val="278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II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III</w:t>
            </w:r>
          </w:p>
        </w:tc>
      </w:tr>
      <w:tr w:rsidR="00512E74" w:rsidTr="00512E74">
        <w:trPr>
          <w:trHeight w:hRule="exact" w:val="5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2E74" w:rsidRDefault="00512E74">
            <w:pPr>
              <w:pStyle w:val="af5"/>
              <w:spacing w:line="210" w:lineRule="exact"/>
              <w:ind w:left="140"/>
            </w:pPr>
            <w:r>
              <w:rPr>
                <w:color w:val="000000"/>
              </w:rPr>
              <w:t>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after="60" w:line="210" w:lineRule="exact"/>
              <w:ind w:left="120"/>
            </w:pPr>
            <w:r>
              <w:rPr>
                <w:color w:val="000000"/>
              </w:rPr>
              <w:t>Спортивно-</w:t>
            </w:r>
          </w:p>
          <w:p w:rsidR="00512E74" w:rsidRDefault="00512E74">
            <w:pPr>
              <w:pStyle w:val="af5"/>
              <w:spacing w:before="60" w:line="210" w:lineRule="exact"/>
              <w:ind w:left="120"/>
            </w:pPr>
            <w:proofErr w:type="gramStart"/>
            <w:r>
              <w:rPr>
                <w:color w:val="000000"/>
              </w:rPr>
              <w:t>оздоровительный</w:t>
            </w:r>
            <w:proofErr w:type="gram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E74" w:rsidRDefault="00512E74">
            <w:pPr>
              <w:pStyle w:val="af5"/>
              <w:spacing w:line="210" w:lineRule="exact"/>
              <w:ind w:left="120"/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2.5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2.5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2.5</w:t>
            </w:r>
          </w:p>
        </w:tc>
      </w:tr>
      <w:tr w:rsidR="00512E74" w:rsidTr="00512E74">
        <w:trPr>
          <w:trHeight w:hRule="exact" w:val="283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E74" w:rsidRDefault="00512E74">
            <w:pPr>
              <w:pStyle w:val="af5"/>
              <w:spacing w:line="210" w:lineRule="exact"/>
              <w:ind w:left="140"/>
            </w:pPr>
            <w:r>
              <w:rPr>
                <w:color w:val="000000"/>
              </w:rPr>
              <w:t>2.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E74" w:rsidRDefault="00512E74">
            <w:pPr>
              <w:pStyle w:val="af5"/>
              <w:spacing w:line="210" w:lineRule="exact"/>
              <w:ind w:left="120"/>
            </w:pPr>
            <w:r>
              <w:rPr>
                <w:color w:val="000000"/>
              </w:rPr>
              <w:t>Начальной подготовки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  <w:ind w:left="120"/>
            </w:pPr>
            <w:r>
              <w:rPr>
                <w:color w:val="000000"/>
              </w:rPr>
              <w:t>1 год обучения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2.5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2.5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2.5</w:t>
            </w:r>
          </w:p>
        </w:tc>
      </w:tr>
      <w:tr w:rsidR="00512E74" w:rsidTr="00512E74">
        <w:trPr>
          <w:trHeight w:hRule="exact" w:val="288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  <w:ind w:left="120"/>
            </w:pPr>
            <w:r>
              <w:rPr>
                <w:color w:val="000000"/>
              </w:rPr>
              <w:t>2 год обучения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3.5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3.5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3.5</w:t>
            </w:r>
          </w:p>
        </w:tc>
      </w:tr>
      <w:tr w:rsidR="00512E74" w:rsidTr="00512E74">
        <w:trPr>
          <w:trHeight w:hRule="exact" w:val="283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  <w:ind w:left="120"/>
            </w:pPr>
            <w:r>
              <w:rPr>
                <w:color w:val="000000"/>
              </w:rPr>
              <w:t>3 год обучения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4.0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4.0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4.0</w:t>
            </w:r>
          </w:p>
        </w:tc>
      </w:tr>
      <w:tr w:rsidR="00512E74" w:rsidTr="00512E74">
        <w:trPr>
          <w:trHeight w:hRule="exact" w:val="288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E74" w:rsidRDefault="00512E74">
            <w:pPr>
              <w:pStyle w:val="af5"/>
              <w:spacing w:line="210" w:lineRule="exact"/>
              <w:ind w:left="140"/>
            </w:pPr>
            <w:r>
              <w:rPr>
                <w:color w:val="000000"/>
              </w:rPr>
              <w:t>3.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E74" w:rsidRDefault="00512E74">
            <w:pPr>
              <w:pStyle w:val="af5"/>
              <w:spacing w:line="210" w:lineRule="exact"/>
              <w:ind w:left="120"/>
            </w:pPr>
            <w:r>
              <w:rPr>
                <w:color w:val="000000"/>
              </w:rPr>
              <w:t>Учебно-тренировочный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  <w:ind w:left="120"/>
            </w:pPr>
            <w:r>
              <w:rPr>
                <w:color w:val="000000"/>
              </w:rPr>
              <w:t>1 год обучения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6</w:t>
            </w:r>
          </w:p>
        </w:tc>
      </w:tr>
      <w:tr w:rsidR="00512E74" w:rsidTr="00512E74">
        <w:trPr>
          <w:trHeight w:hRule="exact" w:val="283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  <w:ind w:left="120"/>
            </w:pPr>
            <w:r>
              <w:rPr>
                <w:color w:val="000000"/>
              </w:rPr>
              <w:t>2 год обучения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6</w:t>
            </w:r>
          </w:p>
        </w:tc>
      </w:tr>
      <w:tr w:rsidR="00512E74" w:rsidTr="00512E74">
        <w:trPr>
          <w:trHeight w:hRule="exact" w:val="283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  <w:ind w:left="120"/>
            </w:pPr>
            <w:r>
              <w:rPr>
                <w:color w:val="000000"/>
              </w:rPr>
              <w:t>3 год обучения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. 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7</w:t>
            </w:r>
          </w:p>
        </w:tc>
      </w:tr>
      <w:tr w:rsidR="00512E74" w:rsidTr="00512E74">
        <w:trPr>
          <w:trHeight w:hRule="exact" w:val="283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  <w:ind w:left="120"/>
            </w:pPr>
            <w:r>
              <w:rPr>
                <w:color w:val="000000"/>
              </w:rPr>
              <w:t>4 год обучения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7</w:t>
            </w:r>
          </w:p>
        </w:tc>
      </w:tr>
      <w:tr w:rsidR="00512E74" w:rsidTr="00512E74">
        <w:trPr>
          <w:trHeight w:hRule="exact" w:val="288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E74" w:rsidRDefault="00512E74">
            <w:pPr>
              <w:pStyle w:val="af5"/>
              <w:spacing w:line="210" w:lineRule="exact"/>
              <w:ind w:left="120"/>
            </w:pPr>
            <w:r>
              <w:rPr>
                <w:color w:val="000000"/>
              </w:rPr>
              <w:t>5 год обучения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 xml:space="preserve"> 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11</w:t>
            </w:r>
          </w:p>
        </w:tc>
      </w:tr>
      <w:tr w:rsidR="00512E74" w:rsidTr="00512E74">
        <w:trPr>
          <w:trHeight w:hRule="exact" w:val="283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2E74" w:rsidRDefault="00512E74">
            <w:pPr>
              <w:pStyle w:val="af5"/>
              <w:spacing w:line="210" w:lineRule="exact"/>
              <w:ind w:left="140"/>
            </w:pPr>
            <w:r>
              <w:rPr>
                <w:color w:val="000000"/>
              </w:rPr>
              <w:t>4.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2E74" w:rsidRDefault="00512E74">
            <w:pPr>
              <w:pStyle w:val="af5"/>
              <w:spacing w:line="210" w:lineRule="exact"/>
              <w:ind w:left="120"/>
            </w:pPr>
            <w:r>
              <w:rPr>
                <w:color w:val="000000"/>
              </w:rPr>
              <w:t>Спортивного</w:t>
            </w:r>
          </w:p>
          <w:p w:rsidR="00512E74" w:rsidRDefault="00512E74">
            <w:pPr>
              <w:pStyle w:val="af5"/>
              <w:spacing w:before="120" w:line="210" w:lineRule="exact"/>
              <w:ind w:left="120"/>
            </w:pPr>
            <w:proofErr w:type="gramStart"/>
            <w:r>
              <w:rPr>
                <w:color w:val="000000"/>
              </w:rPr>
              <w:t>совершенствования</w:t>
            </w:r>
            <w:proofErr w:type="gram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  <w:ind w:left="120"/>
            </w:pPr>
            <w:r>
              <w:rPr>
                <w:color w:val="000000"/>
              </w:rPr>
              <w:t>1 год обучения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15</w:t>
            </w:r>
          </w:p>
        </w:tc>
      </w:tr>
      <w:tr w:rsidR="00512E74" w:rsidTr="00512E74">
        <w:trPr>
          <w:trHeight w:hRule="exact" w:val="288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  <w:ind w:left="120"/>
            </w:pPr>
            <w:r>
              <w:rPr>
                <w:color w:val="000000"/>
              </w:rPr>
              <w:t>2 год обучения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20</w:t>
            </w:r>
          </w:p>
        </w:tc>
      </w:tr>
      <w:tr w:rsidR="00512E74" w:rsidTr="00512E74">
        <w:trPr>
          <w:trHeight w:hRule="exact" w:val="302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2E74" w:rsidRDefault="00512E74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12E74" w:rsidRDefault="00512E74">
            <w:pPr>
              <w:pStyle w:val="af5"/>
              <w:spacing w:line="210" w:lineRule="exact"/>
              <w:ind w:left="120"/>
            </w:pPr>
            <w:r>
              <w:rPr>
                <w:color w:val="000000"/>
              </w:rPr>
              <w:t>3 год обучения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2E74" w:rsidRDefault="00512E74">
            <w:pPr>
              <w:pStyle w:val="af5"/>
              <w:spacing w:line="210" w:lineRule="exact"/>
            </w:pPr>
            <w:r>
              <w:rPr>
                <w:color w:val="000000"/>
              </w:rPr>
              <w:t>20</w:t>
            </w:r>
          </w:p>
        </w:tc>
      </w:tr>
    </w:tbl>
    <w:p w:rsidR="00512E74" w:rsidRDefault="00512E74" w:rsidP="00512E74">
      <w:pPr>
        <w:pStyle w:val="af8"/>
        <w:shd w:val="clear" w:color="auto" w:fill="auto"/>
        <w:spacing w:line="210" w:lineRule="exact"/>
        <w:jc w:val="right"/>
        <w:rPr>
          <w:rStyle w:val="af7"/>
          <w:color w:val="000000"/>
          <w:sz w:val="24"/>
          <w:szCs w:val="24"/>
        </w:rPr>
      </w:pPr>
    </w:p>
    <w:p w:rsidR="00512E74" w:rsidRDefault="00512E74" w:rsidP="00512E74">
      <w:pPr>
        <w:pStyle w:val="af8"/>
        <w:shd w:val="clear" w:color="auto" w:fill="auto"/>
        <w:spacing w:line="210" w:lineRule="exact"/>
        <w:jc w:val="right"/>
      </w:pPr>
    </w:p>
    <w:p w:rsidR="00512E74" w:rsidRDefault="00512E74" w:rsidP="00512E74">
      <w:pPr>
        <w:pStyle w:val="af8"/>
        <w:shd w:val="clear" w:color="auto" w:fill="auto"/>
        <w:spacing w:line="210" w:lineRule="exact"/>
        <w:jc w:val="right"/>
        <w:rPr>
          <w:sz w:val="24"/>
          <w:szCs w:val="24"/>
        </w:rPr>
      </w:pPr>
    </w:p>
    <w:p w:rsidR="00512E74" w:rsidRDefault="00512E74" w:rsidP="007008B1">
      <w:pPr>
        <w:pStyle w:val="af5"/>
        <w:ind w:left="140" w:right="140" w:firstLine="540"/>
        <w:jc w:val="both"/>
      </w:pPr>
      <w:r>
        <w:rPr>
          <w:rStyle w:val="af6"/>
          <w:color w:val="000000"/>
        </w:rPr>
        <w:t>При применении нормативов за одного обучающегося оплата труда производится по фактической численности спортсменов в группе в пределах установленного максимального количества.</w:t>
      </w:r>
    </w:p>
    <w:p w:rsidR="00512E74" w:rsidRDefault="00512E74" w:rsidP="007008B1">
      <w:pPr>
        <w:pStyle w:val="af5"/>
        <w:ind w:left="140" w:right="140" w:firstLine="540"/>
        <w:jc w:val="both"/>
      </w:pPr>
      <w:r>
        <w:rPr>
          <w:rStyle w:val="af6"/>
          <w:color w:val="000000"/>
        </w:rPr>
        <w:t>Рекомендуемый возраст обучающихся в спортивно-оздоровительных группах - 6 - 18 лет. Решение о проведении занятий с детьми дошкольного возраста принимает Управление образования, при наличии разрешения органов здравоохранения.</w:t>
      </w:r>
    </w:p>
    <w:p w:rsidR="00512E74" w:rsidRDefault="00512E74" w:rsidP="007008B1">
      <w:pPr>
        <w:pStyle w:val="af5"/>
        <w:ind w:left="140" w:firstLine="540"/>
        <w:jc w:val="both"/>
      </w:pPr>
      <w:r>
        <w:rPr>
          <w:rStyle w:val="af6"/>
          <w:color w:val="000000"/>
        </w:rPr>
        <w:t>Виды спорта распределяются по группам в следующем порядке:</w:t>
      </w:r>
    </w:p>
    <w:p w:rsidR="00512E74" w:rsidRDefault="00512E74" w:rsidP="007008B1">
      <w:pPr>
        <w:pStyle w:val="af5"/>
        <w:ind w:left="140" w:right="140" w:firstLine="540"/>
        <w:jc w:val="both"/>
      </w:pPr>
      <w:proofErr w:type="gramStart"/>
      <w:r>
        <w:rPr>
          <w:rStyle w:val="af6"/>
          <w:color w:val="000000"/>
        </w:rPr>
        <w:t>а</w:t>
      </w:r>
      <w:proofErr w:type="gramEnd"/>
      <w:r>
        <w:rPr>
          <w:rStyle w:val="af6"/>
          <w:color w:val="000000"/>
        </w:rPr>
        <w:t>) к первой группе относятся виды спорта (спортивные дисциплины), включенные в программу Олимпийских игр, кроме командных игровых видов спорта;</w:t>
      </w:r>
    </w:p>
    <w:p w:rsidR="00512E74" w:rsidRDefault="00512E74" w:rsidP="007008B1">
      <w:pPr>
        <w:pStyle w:val="af5"/>
        <w:ind w:left="140" w:right="140" w:firstLine="540"/>
        <w:jc w:val="both"/>
      </w:pPr>
      <w:proofErr w:type="gramStart"/>
      <w:r>
        <w:rPr>
          <w:rStyle w:val="af6"/>
          <w:color w:val="000000"/>
        </w:rPr>
        <w:t>б</w:t>
      </w:r>
      <w:proofErr w:type="gramEnd"/>
      <w:r>
        <w:rPr>
          <w:rStyle w:val="af6"/>
          <w:color w:val="000000"/>
        </w:rPr>
        <w:t>) ко второй группе относятся командные игровые виды спорта (спортивные дисциплины), включенные в программу Олимпийских игр, а также виды спорта, не включенные в программу Олимпийских игр, но получившие признание Международного олимпийского комитета и включенные во Всероссийский реестр видов спорта.</w:t>
      </w:r>
    </w:p>
    <w:p w:rsidR="00512E74" w:rsidRDefault="00512E74" w:rsidP="007008B1">
      <w:pPr>
        <w:pStyle w:val="af5"/>
        <w:ind w:left="140" w:right="140" w:firstLine="540"/>
        <w:jc w:val="both"/>
      </w:pPr>
      <w:proofErr w:type="gramStart"/>
      <w:r>
        <w:rPr>
          <w:rStyle w:val="af6"/>
          <w:color w:val="000000"/>
        </w:rPr>
        <w:t>в</w:t>
      </w:r>
      <w:proofErr w:type="gramEnd"/>
      <w:r>
        <w:rPr>
          <w:rStyle w:val="af6"/>
          <w:color w:val="000000"/>
        </w:rPr>
        <w:t>) к третьей группе относятся виды спорта (спортивные дисциплины), включенные во Всероссийский реестр видов спорта, но не включенным в первую и вторую группы</w:t>
      </w:r>
      <w:r w:rsidR="007008B1">
        <w:rPr>
          <w:rStyle w:val="af6"/>
          <w:color w:val="000000"/>
        </w:rPr>
        <w:t>.</w:t>
      </w:r>
    </w:p>
    <w:p w:rsidR="00512E74" w:rsidRDefault="00512E74" w:rsidP="007008B1">
      <w:pPr>
        <w:pStyle w:val="af5"/>
        <w:ind w:left="140" w:right="140" w:firstLine="540"/>
        <w:jc w:val="both"/>
      </w:pPr>
      <w:r>
        <w:t>3.</w:t>
      </w:r>
      <w:r>
        <w:rPr>
          <w:rStyle w:val="af6"/>
          <w:color w:val="000000"/>
        </w:rPr>
        <w:t xml:space="preserve"> Недельный режим учебно-тренировочной работы устанавливается в зависимости от специфики вида спорта, периода - подготовки (переходный, подготовительный, соревновательный), задач подготовки. </w:t>
      </w:r>
      <w:proofErr w:type="spellStart"/>
      <w:r>
        <w:rPr>
          <w:rStyle w:val="af6"/>
          <w:color w:val="000000"/>
        </w:rPr>
        <w:t>Общегодовой</w:t>
      </w:r>
      <w:proofErr w:type="spellEnd"/>
      <w:r>
        <w:rPr>
          <w:rStyle w:val="af6"/>
          <w:color w:val="000000"/>
        </w:rPr>
        <w:t xml:space="preserve"> объем учебно-тренировочной работы, предусмотренный указанными режимами работы, начиная с </w:t>
      </w:r>
      <w:proofErr w:type="spellStart"/>
      <w:r>
        <w:rPr>
          <w:rStyle w:val="af6"/>
          <w:color w:val="000000"/>
        </w:rPr>
        <w:t>учебно</w:t>
      </w:r>
      <w:proofErr w:type="spellEnd"/>
      <w:r>
        <w:rPr>
          <w:rStyle w:val="af6"/>
          <w:color w:val="000000"/>
        </w:rPr>
        <w:t xml:space="preserve"> -</w:t>
      </w:r>
      <w:r>
        <w:rPr>
          <w:rStyle w:val="af6"/>
          <w:color w:val="000000"/>
        </w:rPr>
        <w:softHyphen/>
        <w:t xml:space="preserve"> тренировочного этапа подготовки может быть сокращен не более чем на 25%.</w:t>
      </w:r>
    </w:p>
    <w:p w:rsidR="00512E74" w:rsidRDefault="00512E74" w:rsidP="007008B1">
      <w:pPr>
        <w:pStyle w:val="af5"/>
        <w:ind w:left="140" w:right="140" w:firstLine="540"/>
        <w:jc w:val="both"/>
      </w:pPr>
      <w:r>
        <w:t xml:space="preserve">4. </w:t>
      </w:r>
      <w:r>
        <w:rPr>
          <w:rStyle w:val="af6"/>
          <w:color w:val="000000"/>
        </w:rPr>
        <w:t>При объединении в одну группу обучающихся, разных по возрасту и спортивной подготовленности, должны выполняться следующие условия:</w:t>
      </w:r>
    </w:p>
    <w:p w:rsidR="00512E74" w:rsidRDefault="00512E74" w:rsidP="007008B1">
      <w:pPr>
        <w:pStyle w:val="af5"/>
        <w:ind w:left="140" w:right="140" w:firstLine="540"/>
        <w:jc w:val="both"/>
        <w:rPr>
          <w:rStyle w:val="af6"/>
          <w:color w:val="000000"/>
        </w:rPr>
      </w:pPr>
      <w:proofErr w:type="gramStart"/>
      <w:r>
        <w:rPr>
          <w:rStyle w:val="af6"/>
          <w:color w:val="000000"/>
        </w:rPr>
        <w:t>а</w:t>
      </w:r>
      <w:proofErr w:type="gramEnd"/>
      <w:r>
        <w:rPr>
          <w:rStyle w:val="af6"/>
          <w:color w:val="000000"/>
        </w:rPr>
        <w:t>) разница в уровнях спортивного мастерства обучающихся не должна превышать двух спортивных разрядов (званий);</w:t>
      </w:r>
    </w:p>
    <w:p w:rsidR="00512E74" w:rsidRDefault="00512E74" w:rsidP="007008B1">
      <w:pPr>
        <w:pStyle w:val="af5"/>
        <w:ind w:left="140" w:right="140" w:firstLine="540"/>
        <w:jc w:val="both"/>
        <w:rPr>
          <w:rStyle w:val="af6"/>
          <w:color w:val="000000"/>
        </w:rPr>
      </w:pPr>
      <w:proofErr w:type="gramStart"/>
      <w:r>
        <w:rPr>
          <w:rStyle w:val="af6"/>
          <w:color w:val="000000"/>
        </w:rPr>
        <w:lastRenderedPageBreak/>
        <w:t>б</w:t>
      </w:r>
      <w:proofErr w:type="gramEnd"/>
      <w:r>
        <w:rPr>
          <w:rStyle w:val="af6"/>
          <w:color w:val="000000"/>
        </w:rPr>
        <w:t>) количественный состав не должен превышать на этапе совершенствования спортивного мастерства -</w:t>
      </w:r>
      <w:r>
        <w:rPr>
          <w:rStyle w:val="af6"/>
          <w:color w:val="000000"/>
        </w:rPr>
        <w:tab/>
        <w:t>12 человек, учебно-тренировочном - 16 человек (для обучающихся свыше двух лет) и 20 человек (для обучающихся до двух лет) с учетом пра</w:t>
      </w:r>
      <w:r w:rsidR="007008B1">
        <w:rPr>
          <w:rStyle w:val="af6"/>
          <w:color w:val="000000"/>
        </w:rPr>
        <w:t>в</w:t>
      </w:r>
      <w:r>
        <w:rPr>
          <w:rStyle w:val="af6"/>
          <w:color w:val="000000"/>
        </w:rPr>
        <w:t>ил техники безопасности на учебно-тренировочных занятиях;</w:t>
      </w:r>
    </w:p>
    <w:p w:rsidR="00512E74" w:rsidRDefault="00512E74" w:rsidP="007008B1">
      <w:pPr>
        <w:pStyle w:val="af5"/>
        <w:tabs>
          <w:tab w:val="left" w:pos="937"/>
        </w:tabs>
        <w:ind w:left="20" w:right="20" w:firstLine="540"/>
        <w:jc w:val="both"/>
      </w:pPr>
      <w:proofErr w:type="gramStart"/>
      <w:r>
        <w:rPr>
          <w:rStyle w:val="af6"/>
          <w:color w:val="000000"/>
        </w:rPr>
        <w:t>в)</w:t>
      </w:r>
      <w:r>
        <w:rPr>
          <w:rStyle w:val="af6"/>
          <w:color w:val="000000"/>
        </w:rPr>
        <w:tab/>
      </w:r>
      <w:proofErr w:type="gramEnd"/>
      <w:r>
        <w:rPr>
          <w:rStyle w:val="af6"/>
          <w:color w:val="000000"/>
        </w:rPr>
        <w:t>для командных игровых видов спорта количественный состав не должен превышать двух игровых составов с учетом соблюдения правил техники безопасности на учебно-тренировочных занятиях;</w:t>
      </w:r>
    </w:p>
    <w:p w:rsidR="00512E74" w:rsidRDefault="00512E74" w:rsidP="007008B1">
      <w:pPr>
        <w:pStyle w:val="af5"/>
        <w:tabs>
          <w:tab w:val="left" w:pos="937"/>
        </w:tabs>
        <w:ind w:left="20" w:right="20" w:firstLine="540"/>
        <w:jc w:val="both"/>
      </w:pPr>
      <w:r>
        <w:t>5.</w:t>
      </w:r>
      <w:r>
        <w:rPr>
          <w:rStyle w:val="af6"/>
          <w:color w:val="000000"/>
        </w:rPr>
        <w:t xml:space="preserve"> Перевод обучающегося на последующий этап спортивной подготовки производится по результатам сдачи контрольно-переводных нормативов, принимаемых комиссией по виду спорта, персональный состав которой утверждается локальным актом учреждения.</w:t>
      </w:r>
    </w:p>
    <w:p w:rsidR="00512E74" w:rsidRDefault="00512E74" w:rsidP="007008B1">
      <w:pPr>
        <w:pStyle w:val="af5"/>
        <w:tabs>
          <w:tab w:val="left" w:pos="937"/>
        </w:tabs>
        <w:ind w:left="20" w:right="20" w:firstLine="540"/>
        <w:jc w:val="both"/>
        <w:rPr>
          <w:rStyle w:val="af6"/>
          <w:color w:val="000000"/>
        </w:rPr>
      </w:pPr>
      <w:r>
        <w:t xml:space="preserve">6. </w:t>
      </w:r>
      <w:r>
        <w:rPr>
          <w:rStyle w:val="af6"/>
          <w:color w:val="000000"/>
        </w:rPr>
        <w:t>Обучающиеся зачисляются на этап совершенствования спортивного мастерства в соответствии с полученным спортивным разрядом (званием) либо по показанному результату.</w:t>
      </w:r>
    </w:p>
    <w:p w:rsidR="00512E74" w:rsidRDefault="00512E74" w:rsidP="007008B1">
      <w:pPr>
        <w:pStyle w:val="af5"/>
        <w:tabs>
          <w:tab w:val="left" w:pos="937"/>
        </w:tabs>
        <w:ind w:left="20" w:right="20" w:firstLine="540"/>
        <w:jc w:val="both"/>
        <w:rPr>
          <w:rStyle w:val="af6"/>
          <w:color w:val="000000"/>
        </w:rPr>
      </w:pPr>
      <w:r>
        <w:rPr>
          <w:rStyle w:val="af6"/>
          <w:color w:val="000000"/>
        </w:rPr>
        <w:t>7. Компенсационные и стимулирующие выплаты тренерам-преподавателям устанавливаются разделами 3 и 4 настоящего Положения.</w:t>
      </w:r>
    </w:p>
    <w:p w:rsidR="00512E74" w:rsidRDefault="00512E74" w:rsidP="00042E2D">
      <w:pPr>
        <w:spacing w:before="480"/>
        <w:rPr>
          <w:sz w:val="22"/>
          <w:szCs w:val="22"/>
        </w:rPr>
      </w:pPr>
    </w:p>
    <w:sectPr w:rsidR="00512E74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B3B175B"/>
    <w:multiLevelType w:val="hybridMultilevel"/>
    <w:tmpl w:val="17068C54"/>
    <w:lvl w:ilvl="0" w:tplc="F5DA6B3A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4D40F6"/>
    <w:multiLevelType w:val="hybridMultilevel"/>
    <w:tmpl w:val="7C8C9E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260EBE">
      <w:start w:val="1"/>
      <w:numFmt w:val="decimal"/>
      <w:lvlText w:val="%2."/>
      <w:lvlJc w:val="left"/>
      <w:pPr>
        <w:tabs>
          <w:tab w:val="num" w:pos="1107"/>
        </w:tabs>
        <w:ind w:left="1107" w:hanging="105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CC0864"/>
    <w:multiLevelType w:val="hybridMultilevel"/>
    <w:tmpl w:val="9E107D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908E86C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3E6D1A"/>
    <w:rsid w:val="004251EE"/>
    <w:rsid w:val="004F739F"/>
    <w:rsid w:val="00512E74"/>
    <w:rsid w:val="00557819"/>
    <w:rsid w:val="00557E7E"/>
    <w:rsid w:val="006328F9"/>
    <w:rsid w:val="006B1A69"/>
    <w:rsid w:val="006D5A03"/>
    <w:rsid w:val="007008B1"/>
    <w:rsid w:val="007332B4"/>
    <w:rsid w:val="00772E8A"/>
    <w:rsid w:val="0077668D"/>
    <w:rsid w:val="007C63AB"/>
    <w:rsid w:val="00907625"/>
    <w:rsid w:val="009B4D56"/>
    <w:rsid w:val="009D0621"/>
    <w:rsid w:val="00AE34E5"/>
    <w:rsid w:val="00B04B9D"/>
    <w:rsid w:val="00BC2690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paragraph" w:styleId="af5">
    <w:name w:val="Body Text"/>
    <w:basedOn w:val="a"/>
    <w:link w:val="af6"/>
    <w:uiPriority w:val="99"/>
    <w:semiHidden/>
    <w:unhideWhenUsed/>
    <w:rsid w:val="00512E74"/>
    <w:pPr>
      <w:spacing w:after="120"/>
    </w:pPr>
  </w:style>
  <w:style w:type="character" w:customStyle="1" w:styleId="af6">
    <w:name w:val="Основной текст Знак"/>
    <w:basedOn w:val="a0"/>
    <w:link w:val="af5"/>
    <w:semiHidden/>
    <w:rsid w:val="00512E7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12E7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12E74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512E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PlusTitle">
    <w:name w:val="ConsPlusTitle"/>
    <w:rsid w:val="00512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7">
    <w:name w:val="Подпись к таблице_"/>
    <w:basedOn w:val="a0"/>
    <w:link w:val="af8"/>
    <w:locked/>
    <w:rsid w:val="00512E74"/>
    <w:rPr>
      <w:spacing w:val="2"/>
      <w:sz w:val="21"/>
      <w:szCs w:val="21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512E74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character" w:customStyle="1" w:styleId="8pt">
    <w:name w:val="Основной текст + 8 pt"/>
    <w:aliases w:val="Полужирный,Интервал 0 pt2"/>
    <w:basedOn w:val="af6"/>
    <w:rsid w:val="00512E74"/>
    <w:rPr>
      <w:rFonts w:ascii="Times New Roman" w:eastAsia="Times New Roman" w:hAnsi="Times New Roman" w:cs="Times New Roman" w:hint="default"/>
      <w:b/>
      <w:bCs/>
      <w:strike w:val="0"/>
      <w:dstrike w:val="0"/>
      <w:spacing w:val="4"/>
      <w:sz w:val="16"/>
      <w:szCs w:val="16"/>
      <w:u w:val="none"/>
      <w:effect w:val="non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7B97C33366291AA7503F90DBBC1E66B09E95F9281A06F259ABAEE73kAc6J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FILE-SRV\Share\&#1052;&#1040;&#1064;&#1048;&#1053;&#1048;&#1057;&#1058;&#1050;&#1040;\&#1086;&#1087;&#1083;&#1072;&#1090;&#1072;%20&#1090;&#1088;&#1091;&#1076;&#1072;%20&#1085;&#1086;&#1074;&#1072;&#1103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2F2D9EBABB93D890AA5B72D68FA1CD5EE14E8B6AC10E05C1741E45G8V1I" TargetMode="External"/><Relationship Id="rId5" Type="http://schemas.openxmlformats.org/officeDocument/2006/relationships/hyperlink" Target="http://pmr.tom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5178</Words>
  <Characters>29520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6</cp:revision>
  <cp:lastPrinted>2016-05-16T08:37:00Z</cp:lastPrinted>
  <dcterms:created xsi:type="dcterms:W3CDTF">2016-11-01T05:57:00Z</dcterms:created>
  <dcterms:modified xsi:type="dcterms:W3CDTF">2016-11-01T06:13:00Z</dcterms:modified>
</cp:coreProperties>
</file>