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CE1C15" w:rsidRDefault="00A67DFE" w:rsidP="00A67DFE">
      <w:pPr>
        <w:jc w:val="center"/>
        <w:rPr>
          <w:b/>
          <w:sz w:val="26"/>
          <w:szCs w:val="26"/>
        </w:rPr>
      </w:pPr>
      <w:r w:rsidRPr="00CE1C15">
        <w:rPr>
          <w:b/>
          <w:sz w:val="26"/>
          <w:szCs w:val="26"/>
        </w:rPr>
        <w:t>АДМИНИСТРАЦИЯ ПЕРВОМАЙСКОГО РАЙОНА</w:t>
      </w:r>
    </w:p>
    <w:p w:rsidR="00A67DFE" w:rsidRPr="003458E6" w:rsidRDefault="00A67DFE" w:rsidP="00A67DFE">
      <w:pPr>
        <w:jc w:val="center"/>
        <w:rPr>
          <w:sz w:val="28"/>
          <w:szCs w:val="28"/>
        </w:rPr>
      </w:pPr>
      <w:r w:rsidRPr="003458E6">
        <w:rPr>
          <w:sz w:val="28"/>
          <w:szCs w:val="28"/>
        </w:rPr>
        <w:t xml:space="preserve"> </w:t>
      </w:r>
    </w:p>
    <w:p w:rsidR="00A67DFE" w:rsidRPr="00CE1C15" w:rsidRDefault="00A67DFE" w:rsidP="00A67DFE">
      <w:pPr>
        <w:pStyle w:val="aa"/>
        <w:rPr>
          <w:sz w:val="32"/>
          <w:szCs w:val="32"/>
        </w:rPr>
      </w:pPr>
      <w:r w:rsidRPr="00CE1C15">
        <w:rPr>
          <w:sz w:val="32"/>
          <w:szCs w:val="32"/>
        </w:rPr>
        <w:t xml:space="preserve">     ПОСТАНОВЛЕНИЕ</w:t>
      </w:r>
    </w:p>
    <w:p w:rsidR="000F07BD" w:rsidRDefault="000F07BD" w:rsidP="00A67DFE">
      <w:pPr>
        <w:pStyle w:val="aa"/>
        <w:rPr>
          <w:szCs w:val="28"/>
        </w:rPr>
      </w:pPr>
    </w:p>
    <w:p w:rsidR="003458E6" w:rsidRPr="00CE1C15" w:rsidRDefault="000F07BD" w:rsidP="00A67DFE">
      <w:pPr>
        <w:pStyle w:val="aa"/>
        <w:rPr>
          <w:b w:val="0"/>
          <w:sz w:val="26"/>
          <w:szCs w:val="26"/>
        </w:rPr>
      </w:pPr>
      <w:r w:rsidRPr="00CE1C15">
        <w:rPr>
          <w:b w:val="0"/>
          <w:sz w:val="26"/>
          <w:szCs w:val="26"/>
        </w:rPr>
        <w:t>с. Первомайское</w:t>
      </w:r>
    </w:p>
    <w:p w:rsidR="000F07BD" w:rsidRPr="00CE1C15" w:rsidRDefault="000F07BD" w:rsidP="00A67DFE">
      <w:pPr>
        <w:pStyle w:val="aa"/>
        <w:rPr>
          <w:b w:val="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58E6" w:rsidRPr="00CE1C15" w:rsidTr="000F07BD">
        <w:tc>
          <w:tcPr>
            <w:tcW w:w="4814" w:type="dxa"/>
          </w:tcPr>
          <w:p w:rsidR="003458E6" w:rsidRPr="00CE1C15" w:rsidRDefault="00CE1C15" w:rsidP="003458E6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30.03.2022</w:t>
            </w:r>
          </w:p>
        </w:tc>
        <w:tc>
          <w:tcPr>
            <w:tcW w:w="4814" w:type="dxa"/>
          </w:tcPr>
          <w:p w:rsidR="003458E6" w:rsidRPr="00CE1C15" w:rsidRDefault="00CE1C15" w:rsidP="003458E6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65</w:t>
            </w:r>
          </w:p>
        </w:tc>
      </w:tr>
      <w:tr w:rsidR="00B247E9" w:rsidRPr="00B247E9" w:rsidTr="000F07BD">
        <w:tc>
          <w:tcPr>
            <w:tcW w:w="4814" w:type="dxa"/>
          </w:tcPr>
          <w:p w:rsidR="00B247E9" w:rsidRPr="00B247E9" w:rsidRDefault="00B247E9" w:rsidP="003458E6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4" w:type="dxa"/>
          </w:tcPr>
          <w:p w:rsidR="00B247E9" w:rsidRPr="00B247E9" w:rsidRDefault="00B247E9" w:rsidP="003458E6">
            <w:pPr>
              <w:pStyle w:val="aa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B247E9" w:rsidRDefault="00B247E9" w:rsidP="00B247E9">
      <w:pPr>
        <w:tabs>
          <w:tab w:val="left" w:pos="1200"/>
        </w:tabs>
        <w:jc w:val="center"/>
        <w:rPr>
          <w:sz w:val="26"/>
          <w:szCs w:val="26"/>
        </w:rPr>
      </w:pPr>
      <w:r w:rsidRPr="00B247E9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>
        <w:rPr>
          <w:sz w:val="26"/>
          <w:szCs w:val="26"/>
        </w:rPr>
        <w:t>30</w:t>
      </w:r>
      <w:r w:rsidRPr="00B247E9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2021</w:t>
      </w:r>
      <w:r w:rsidRPr="00B247E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260</w:t>
      </w:r>
      <w:r w:rsidRPr="00B247E9">
        <w:rPr>
          <w:sz w:val="26"/>
          <w:szCs w:val="26"/>
        </w:rPr>
        <w:t xml:space="preserve"> «Об утверждении муниципальной программы «Создание благоприятных условий для привлечения инвестиций в муниципальном образовании Первомайский район </w:t>
      </w:r>
      <w:r>
        <w:rPr>
          <w:sz w:val="26"/>
          <w:szCs w:val="26"/>
        </w:rPr>
        <w:t>2022-2024</w:t>
      </w:r>
      <w:r w:rsidRPr="00B247E9">
        <w:rPr>
          <w:sz w:val="26"/>
          <w:szCs w:val="26"/>
        </w:rPr>
        <w:t xml:space="preserve"> годы»</w:t>
      </w:r>
    </w:p>
    <w:p w:rsidR="00CE1C15" w:rsidRDefault="00CE1C15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CE1C15" w:rsidRDefault="00CE1C15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CE1C15" w:rsidRDefault="00CE1C15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B247E9" w:rsidRPr="00B247E9" w:rsidRDefault="00B247E9" w:rsidP="00CE1C15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 xml:space="preserve">В целях совершенствования нормативного правового акта </w:t>
      </w:r>
    </w:p>
    <w:p w:rsidR="00B247E9" w:rsidRPr="00B247E9" w:rsidRDefault="00B247E9" w:rsidP="00CE1C15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>ПОСТАНОВЛЯЮ:</w:t>
      </w:r>
    </w:p>
    <w:p w:rsidR="00B247E9" w:rsidRPr="00B247E9" w:rsidRDefault="00CE1C15" w:rsidP="00CE1C15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247E9" w:rsidRPr="00B247E9">
        <w:rPr>
          <w:sz w:val="26"/>
          <w:szCs w:val="26"/>
        </w:rPr>
        <w:t xml:space="preserve">Внести изменения в приложение Постановления Администрации Первомайского района </w:t>
      </w:r>
      <w:r w:rsidR="00B247E9">
        <w:rPr>
          <w:sz w:val="26"/>
          <w:szCs w:val="26"/>
        </w:rPr>
        <w:t>30</w:t>
      </w:r>
      <w:r w:rsidR="00B247E9" w:rsidRPr="00B247E9">
        <w:rPr>
          <w:sz w:val="26"/>
          <w:szCs w:val="26"/>
        </w:rPr>
        <w:t xml:space="preserve"> ноября </w:t>
      </w:r>
      <w:r w:rsidR="00B247E9">
        <w:rPr>
          <w:sz w:val="26"/>
          <w:szCs w:val="26"/>
        </w:rPr>
        <w:t>2021</w:t>
      </w:r>
      <w:r w:rsidR="00B247E9" w:rsidRPr="00B247E9">
        <w:rPr>
          <w:sz w:val="26"/>
          <w:szCs w:val="26"/>
        </w:rPr>
        <w:t xml:space="preserve"> года № </w:t>
      </w:r>
      <w:r w:rsidR="00B247E9">
        <w:rPr>
          <w:sz w:val="26"/>
          <w:szCs w:val="26"/>
        </w:rPr>
        <w:t>260</w:t>
      </w:r>
      <w:r w:rsidR="00B247E9" w:rsidRPr="00B247E9">
        <w:rPr>
          <w:sz w:val="26"/>
          <w:szCs w:val="26"/>
        </w:rPr>
        <w:t xml:space="preserve">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</w:t>
      </w:r>
      <w:r w:rsidR="00B247E9">
        <w:rPr>
          <w:sz w:val="26"/>
          <w:szCs w:val="26"/>
        </w:rPr>
        <w:t xml:space="preserve"> на</w:t>
      </w:r>
      <w:r w:rsidR="00B247E9" w:rsidRPr="00B247E9">
        <w:rPr>
          <w:sz w:val="26"/>
          <w:szCs w:val="26"/>
        </w:rPr>
        <w:t xml:space="preserve"> </w:t>
      </w:r>
      <w:r w:rsidR="00B247E9">
        <w:rPr>
          <w:sz w:val="26"/>
          <w:szCs w:val="26"/>
        </w:rPr>
        <w:t>2022-2024</w:t>
      </w:r>
      <w:r w:rsidR="00B247E9" w:rsidRPr="00B247E9">
        <w:rPr>
          <w:sz w:val="26"/>
          <w:szCs w:val="26"/>
        </w:rPr>
        <w:t xml:space="preserve"> годы»</w:t>
      </w:r>
      <w:r w:rsidR="00B247E9">
        <w:rPr>
          <w:sz w:val="26"/>
          <w:szCs w:val="26"/>
        </w:rPr>
        <w:t xml:space="preserve"> </w:t>
      </w:r>
      <w:r w:rsidR="00B247E9" w:rsidRPr="00B247E9">
        <w:rPr>
          <w:sz w:val="26"/>
          <w:szCs w:val="26"/>
        </w:rPr>
        <w:t>(далее –постановление), а именно:</w:t>
      </w:r>
    </w:p>
    <w:p w:rsidR="00B247E9" w:rsidRPr="00B247E9" w:rsidRDefault="00CE1C15" w:rsidP="00CE1C15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1.1. </w:t>
      </w:r>
      <w:r w:rsidR="00B247E9" w:rsidRPr="00B247E9">
        <w:rPr>
          <w:rFonts w:eastAsia="Times New Roman"/>
          <w:sz w:val="26"/>
          <w:szCs w:val="26"/>
        </w:rPr>
        <w:t>в паспорте муниципальной программы раздел</w:t>
      </w:r>
      <w:r w:rsidR="00B247E9">
        <w:rPr>
          <w:rFonts w:eastAsia="Times New Roman"/>
          <w:sz w:val="26"/>
          <w:szCs w:val="26"/>
        </w:rPr>
        <w:t>ы: «Показатели цели МП и их значения (с детализацией по годам</w:t>
      </w:r>
      <w:r w:rsidRPr="00CE1C1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реализации МП</w:t>
      </w:r>
      <w:r w:rsidR="00B247E9">
        <w:rPr>
          <w:rFonts w:eastAsia="Times New Roman"/>
          <w:sz w:val="26"/>
          <w:szCs w:val="26"/>
        </w:rPr>
        <w:t>)», «Показатели задач МП и их значения (с детализацией по</w:t>
      </w:r>
      <w:r>
        <w:rPr>
          <w:rFonts w:eastAsia="Times New Roman"/>
          <w:sz w:val="26"/>
          <w:szCs w:val="26"/>
        </w:rPr>
        <w:t xml:space="preserve"> </w:t>
      </w:r>
      <w:r w:rsidR="00B247E9">
        <w:rPr>
          <w:rFonts w:eastAsia="Times New Roman"/>
          <w:sz w:val="26"/>
          <w:szCs w:val="26"/>
        </w:rPr>
        <w:t>годам</w:t>
      </w:r>
      <w:r>
        <w:rPr>
          <w:rFonts w:eastAsia="Times New Roman"/>
          <w:sz w:val="26"/>
          <w:szCs w:val="26"/>
        </w:rPr>
        <w:t xml:space="preserve"> реализации МП</w:t>
      </w:r>
      <w:r w:rsidR="00B247E9">
        <w:rPr>
          <w:rFonts w:eastAsia="Times New Roman"/>
          <w:sz w:val="26"/>
          <w:szCs w:val="26"/>
        </w:rPr>
        <w:t xml:space="preserve">)», </w:t>
      </w:r>
      <w:r w:rsidR="00B247E9" w:rsidRPr="00B247E9">
        <w:rPr>
          <w:rFonts w:eastAsia="Times New Roman"/>
          <w:sz w:val="26"/>
          <w:szCs w:val="26"/>
        </w:rPr>
        <w:t>«Объёмы и источники финансирования (тыс. рублей)» и «Объем и основные направления расходования средств (с детализацией по годам</w:t>
      </w:r>
      <w:r w:rsidRPr="00CE1C1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реализации МП</w:t>
      </w:r>
      <w:r w:rsidR="00B247E9" w:rsidRPr="00B247E9">
        <w:rPr>
          <w:rFonts w:eastAsia="Times New Roman"/>
          <w:sz w:val="26"/>
          <w:szCs w:val="26"/>
        </w:rPr>
        <w:t>, тыс. рублей)» изложить в новой редакции, согласно приложению № 1 к настоящему постановлению;</w:t>
      </w:r>
    </w:p>
    <w:p w:rsidR="00B247E9" w:rsidRPr="00B247E9" w:rsidRDefault="00CE1C15" w:rsidP="00CE1C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247E9" w:rsidRPr="00B247E9">
        <w:rPr>
          <w:sz w:val="26"/>
          <w:szCs w:val="26"/>
        </w:rPr>
        <w:t xml:space="preserve">раздел </w:t>
      </w:r>
      <w:r w:rsidR="00B247E9">
        <w:rPr>
          <w:sz w:val="26"/>
          <w:szCs w:val="26"/>
        </w:rPr>
        <w:t xml:space="preserve">2, </w:t>
      </w:r>
      <w:r w:rsidR="00B247E9" w:rsidRPr="00B247E9">
        <w:rPr>
          <w:sz w:val="26"/>
          <w:szCs w:val="26"/>
        </w:rPr>
        <w:t>4</w:t>
      </w:r>
      <w:r w:rsidR="00150069">
        <w:rPr>
          <w:sz w:val="26"/>
          <w:szCs w:val="26"/>
        </w:rPr>
        <w:t xml:space="preserve"> и приложение №1 к муниципальной программе изложить</w:t>
      </w:r>
      <w:r w:rsidR="00B247E9" w:rsidRPr="00B247E9">
        <w:rPr>
          <w:sz w:val="26"/>
          <w:szCs w:val="26"/>
        </w:rPr>
        <w:t xml:space="preserve"> в новой редакции, согласно приложению № 2 к настоящему постановлению.</w:t>
      </w:r>
    </w:p>
    <w:p w:rsidR="00B247E9" w:rsidRPr="00B247E9" w:rsidRDefault="00CE1C15" w:rsidP="00CE1C15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247E9" w:rsidRPr="00B247E9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B247E9">
        <w:rPr>
          <w:sz w:val="26"/>
          <w:szCs w:val="26"/>
          <w:lang w:val="en-US"/>
        </w:rPr>
        <w:t>http</w:t>
      </w:r>
      <w:r w:rsidR="00B247E9" w:rsidRPr="00B247E9">
        <w:rPr>
          <w:sz w:val="26"/>
          <w:szCs w:val="26"/>
        </w:rPr>
        <w:t xml:space="preserve">:// </w:t>
      </w:r>
      <w:r w:rsidR="00B247E9" w:rsidRPr="00B247E9">
        <w:rPr>
          <w:sz w:val="26"/>
          <w:szCs w:val="26"/>
          <w:lang w:val="en-US"/>
        </w:rPr>
        <w:t>pmr</w:t>
      </w:r>
      <w:r w:rsidR="00B247E9" w:rsidRPr="00B247E9">
        <w:rPr>
          <w:sz w:val="26"/>
          <w:szCs w:val="26"/>
        </w:rPr>
        <w:t>.</w:t>
      </w:r>
      <w:r w:rsidR="00B247E9" w:rsidRPr="00B247E9">
        <w:rPr>
          <w:sz w:val="26"/>
          <w:szCs w:val="26"/>
          <w:lang w:val="en-US"/>
        </w:rPr>
        <w:t>tomsk</w:t>
      </w:r>
      <w:r w:rsidR="00B247E9" w:rsidRPr="00B247E9">
        <w:rPr>
          <w:sz w:val="26"/>
          <w:szCs w:val="26"/>
        </w:rPr>
        <w:t>.</w:t>
      </w:r>
      <w:r w:rsidR="00B247E9" w:rsidRPr="00B247E9">
        <w:rPr>
          <w:sz w:val="26"/>
          <w:szCs w:val="26"/>
          <w:lang w:val="en-US"/>
        </w:rPr>
        <w:t>ru</w:t>
      </w:r>
      <w:r w:rsidR="00B247E9" w:rsidRPr="00B247E9">
        <w:rPr>
          <w:sz w:val="26"/>
          <w:szCs w:val="26"/>
        </w:rPr>
        <w:t>).</w:t>
      </w:r>
    </w:p>
    <w:p w:rsidR="00B247E9" w:rsidRPr="00B247E9" w:rsidRDefault="00CE1C15" w:rsidP="00CE1C15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247E9" w:rsidRPr="00B247E9">
        <w:rPr>
          <w:sz w:val="26"/>
          <w:szCs w:val="26"/>
        </w:rPr>
        <w:t xml:space="preserve">Настоящее постановление вступает в силу с даты его </w:t>
      </w:r>
      <w:r>
        <w:rPr>
          <w:sz w:val="26"/>
          <w:szCs w:val="26"/>
        </w:rPr>
        <w:t xml:space="preserve">подписания </w:t>
      </w:r>
      <w:r w:rsidR="00CB53E7">
        <w:rPr>
          <w:sz w:val="26"/>
          <w:szCs w:val="26"/>
        </w:rPr>
        <w:t>и распространяется</w:t>
      </w:r>
      <w:r>
        <w:rPr>
          <w:sz w:val="26"/>
          <w:szCs w:val="26"/>
        </w:rPr>
        <w:t xml:space="preserve"> на правоотношения возникшие с 24 марта 2022 года.</w:t>
      </w:r>
    </w:p>
    <w:p w:rsidR="00B247E9" w:rsidRDefault="00B247E9" w:rsidP="00B247E9">
      <w:pPr>
        <w:rPr>
          <w:sz w:val="26"/>
          <w:szCs w:val="26"/>
        </w:rPr>
      </w:pPr>
    </w:p>
    <w:p w:rsidR="00CB53E7" w:rsidRPr="00B247E9" w:rsidRDefault="00CB53E7" w:rsidP="00B247E9">
      <w:pPr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:rsidTr="00B247E9">
        <w:tc>
          <w:tcPr>
            <w:tcW w:w="3681" w:type="dxa"/>
          </w:tcPr>
          <w:p w:rsidR="00B247E9" w:rsidRDefault="00B247E9" w:rsidP="00B247E9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:rsidR="00B247E9" w:rsidRDefault="00B247E9" w:rsidP="00A67D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:rsidR="00B247E9" w:rsidRDefault="00B247E9" w:rsidP="00B247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 Сиберт</w:t>
            </w:r>
          </w:p>
        </w:tc>
      </w:tr>
    </w:tbl>
    <w:p w:rsidR="00A67DFE" w:rsidRPr="003458E6" w:rsidRDefault="00A67DFE" w:rsidP="00A67DFE">
      <w:pPr>
        <w:jc w:val="both"/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6"/>
          <w:szCs w:val="26"/>
        </w:rPr>
      </w:pPr>
    </w:p>
    <w:p w:rsidR="00310EE9" w:rsidRDefault="00310EE9" w:rsidP="00A67DFE">
      <w:pPr>
        <w:jc w:val="both"/>
        <w:rPr>
          <w:sz w:val="26"/>
          <w:szCs w:val="26"/>
        </w:rPr>
      </w:pPr>
    </w:p>
    <w:p w:rsidR="00310EE9" w:rsidRDefault="00310EE9" w:rsidP="00A67DFE">
      <w:pPr>
        <w:jc w:val="both"/>
        <w:rPr>
          <w:sz w:val="26"/>
          <w:szCs w:val="26"/>
        </w:rPr>
      </w:pPr>
    </w:p>
    <w:p w:rsidR="00310EE9" w:rsidRPr="003458E6" w:rsidRDefault="00310EE9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447481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:rsidR="00955EC6" w:rsidRPr="003E4855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310EE9">
        <w:rPr>
          <w:sz w:val="20"/>
          <w:szCs w:val="20"/>
        </w:rPr>
        <w:t>17-47</w:t>
      </w:r>
      <w:bookmarkStart w:id="0" w:name="_GoBack"/>
      <w:bookmarkEnd w:id="0"/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10EE9" w:rsidTr="00310EE9">
        <w:tc>
          <w:tcPr>
            <w:tcW w:w="1701" w:type="dxa"/>
          </w:tcPr>
          <w:p w:rsidR="00310EE9" w:rsidRDefault="00310EE9" w:rsidP="00447481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310EE9" w:rsidRPr="00310EE9" w:rsidRDefault="00310EE9" w:rsidP="00F621DC">
            <w:pPr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Приложение</w:t>
            </w:r>
            <w:r w:rsidR="00F621DC">
              <w:rPr>
                <w:rFonts w:eastAsia="Times New Roman"/>
                <w:sz w:val="22"/>
                <w:szCs w:val="26"/>
                <w:lang w:eastAsia="ru-RU"/>
              </w:rPr>
              <w:t xml:space="preserve"> № 1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к постановлению</w:t>
            </w:r>
          </w:p>
          <w:p w:rsidR="00310EE9" w:rsidRPr="00310EE9" w:rsidRDefault="00310EE9" w:rsidP="00310EE9">
            <w:pPr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Администрации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Первомайского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района от ________ №</w:t>
            </w:r>
          </w:p>
        </w:tc>
      </w:tr>
    </w:tbl>
    <w:p w:rsidR="00F621DC" w:rsidRDefault="00F621DC" w:rsidP="00F621DC">
      <w:pPr>
        <w:outlineLvl w:val="0"/>
        <w:rPr>
          <w:rFonts w:ascii="Arial" w:hAnsi="Arial" w:cs="Arial"/>
        </w:rPr>
      </w:pPr>
    </w:p>
    <w:p w:rsidR="00F621DC" w:rsidRPr="00F621DC" w:rsidRDefault="00BA0A4E" w:rsidP="00F621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5E2">
        <w:t xml:space="preserve">  </w:t>
      </w:r>
      <w:r w:rsidR="00F621DC" w:rsidRPr="00F621DC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F621DC" w:rsidRPr="00F621DC" w:rsidRDefault="00F621DC" w:rsidP="00F621DC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21DC">
        <w:rPr>
          <w:rFonts w:eastAsia="Times New Roman"/>
          <w:b/>
          <w:sz w:val="26"/>
          <w:szCs w:val="26"/>
          <w:lang w:eastAsia="ru-RU"/>
        </w:rPr>
        <w:t xml:space="preserve"> МУНИЦИПАЛЬНОЙ ПРОГРАММЫ</w:t>
      </w:r>
    </w:p>
    <w:p w:rsidR="00310EE9" w:rsidRDefault="00F621DC" w:rsidP="00F621DC">
      <w:pPr>
        <w:jc w:val="center"/>
        <w:outlineLvl w:val="0"/>
        <w:rPr>
          <w:rFonts w:ascii="Arial" w:hAnsi="Arial" w:cs="Arial"/>
        </w:rPr>
      </w:pPr>
      <w:r w:rsidRPr="00F621DC">
        <w:rPr>
          <w:b/>
          <w:sz w:val="26"/>
          <w:szCs w:val="26"/>
        </w:rPr>
        <w:t xml:space="preserve">«Создание благоприятных условий для привлечения инвестиций в муниципальном образовании </w:t>
      </w:r>
      <w:r>
        <w:rPr>
          <w:b/>
          <w:sz w:val="26"/>
          <w:szCs w:val="26"/>
        </w:rPr>
        <w:t>«</w:t>
      </w:r>
      <w:r w:rsidRPr="00F621DC">
        <w:rPr>
          <w:b/>
          <w:sz w:val="26"/>
          <w:szCs w:val="26"/>
        </w:rPr>
        <w:t>Первомайский район</w:t>
      </w:r>
      <w:r>
        <w:rPr>
          <w:b/>
          <w:sz w:val="26"/>
          <w:szCs w:val="26"/>
        </w:rPr>
        <w:t>»</w:t>
      </w:r>
      <w:r w:rsidRPr="00F621D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 w:rsidRPr="00F621DC">
        <w:rPr>
          <w:b/>
          <w:sz w:val="26"/>
          <w:szCs w:val="26"/>
        </w:rPr>
        <w:t>2022 - 2024 годы»</w:t>
      </w:r>
    </w:p>
    <w:p w:rsidR="00A67DFE" w:rsidRPr="00F621DC" w:rsidRDefault="00BA0A4E" w:rsidP="00F621DC">
      <w:pPr>
        <w:ind w:left="4248" w:firstLine="708"/>
        <w:jc w:val="right"/>
        <w:outlineLvl w:val="0"/>
        <w:rPr>
          <w:sz w:val="20"/>
          <w:szCs w:val="20"/>
        </w:rPr>
      </w:pPr>
      <w:r w:rsidRPr="00F065E2">
        <w:rPr>
          <w:rFonts w:ascii="Arial" w:hAnsi="Arial" w:cs="Aria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6"/>
        <w:gridCol w:w="3543"/>
        <w:gridCol w:w="960"/>
        <w:gridCol w:w="813"/>
        <w:gridCol w:w="813"/>
        <w:gridCol w:w="813"/>
      </w:tblGrid>
      <w:tr w:rsidR="00F621DC" w:rsidRPr="00F621DC" w:rsidTr="00F621DC">
        <w:trPr>
          <w:cantSplit/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Наименование Муниципальной программы (далее МП) (подпрограммы МП)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Муниципальная программа «Создание благоприятных условий для привлечения инвестиций в муниципальном образовании Первомайский район 2022 – 2024 годы» (далее – Программа)</w:t>
            </w:r>
          </w:p>
        </w:tc>
      </w:tr>
      <w:tr w:rsidR="00F621DC" w:rsidRPr="00F621DC" w:rsidTr="00F621DC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Координатор МП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</w:tr>
      <w:tr w:rsidR="00F621DC" w:rsidRPr="00F621DC" w:rsidTr="00F621DC">
        <w:trPr>
          <w:cantSplit/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Заказчик МП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</w:tr>
      <w:tr w:rsidR="00F621DC" w:rsidRPr="00F621DC" w:rsidTr="00F621DC">
        <w:trPr>
          <w:cantSplit/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Соисполнители МП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Управление имущественных отношений Администрации Первомайского района Первомайского;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Управление сельского хозяйства Администрации Первомайского района;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Отдел строительства, архитектуры и ЖКХ Администрации Первомайского района;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МКУ «Отдел культуры Администрации Первомайского района»;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Предприятия и организации Первомайского района.</w:t>
            </w:r>
          </w:p>
        </w:tc>
      </w:tr>
      <w:tr w:rsidR="00F621DC" w:rsidRPr="00F621DC" w:rsidTr="00F621DC">
        <w:trPr>
          <w:cantSplit/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Повышение уровня и качества жизни населения в  Первомайском районе</w:t>
            </w:r>
          </w:p>
        </w:tc>
      </w:tr>
      <w:tr w:rsidR="00F621DC" w:rsidRPr="00F621DC" w:rsidTr="00F621DC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Цель программы (подпрограммы МП)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F621DC" w:rsidRPr="00F621DC" w:rsidTr="00F621DC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F621DC" w:rsidRPr="00F621DC" w:rsidTr="00F621DC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Всего объем инвестиций в основной капитал,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</w:tr>
      <w:tr w:rsidR="00F621DC" w:rsidRPr="00F621DC" w:rsidTr="00F621DC">
        <w:trPr>
          <w:cantSplit/>
          <w:trHeight w:val="17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Задачи МП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F621DC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F621DC" w:rsidRPr="00F621DC" w:rsidTr="00F621DC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F621DC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F621DC" w:rsidRPr="00F621DC" w:rsidTr="00F621DC">
        <w:trPr>
          <w:cantSplit/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F621DC" w:rsidRPr="00F621DC" w:rsidTr="00F621D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1. Объем инвестиций в основной капитал в расчете на 1 жителя, тыс. рублей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F621DC" w:rsidRPr="00F621DC" w:rsidTr="00F621DC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 Число субъектов малого и среднего предпринимательства (ед. на 10 тыс. жителей)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</w:tr>
      <w:tr w:rsidR="00F621DC" w:rsidRPr="00F621DC" w:rsidTr="00F621DC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Срок реализации МП (подпрограммы МП)  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2022-2024 гг.</w:t>
            </w:r>
          </w:p>
        </w:tc>
      </w:tr>
      <w:tr w:rsidR="00F621DC" w:rsidRPr="00F621DC" w:rsidTr="00F621DC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Перечень подпрограмм МП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F621DC" w:rsidRPr="00F621DC" w:rsidTr="00F621DC">
        <w:trPr>
          <w:cantSplit/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F621DC" w:rsidRPr="00F621DC" w:rsidTr="00F621DC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621DC" w:rsidRPr="00F621DC" w:rsidTr="00F621D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621DC" w:rsidRPr="00F621DC" w:rsidTr="00F621D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621DC" w:rsidRPr="00F621DC" w:rsidTr="00F621D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621DC" w:rsidRPr="00F621DC" w:rsidTr="00F621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621DC" w:rsidRPr="00F621DC" w:rsidTr="00F621DC">
        <w:trPr>
          <w:cantSplit/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F621DC" w:rsidRPr="00F621DC" w:rsidTr="00F621D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621DC" w:rsidRPr="00F621DC" w:rsidTr="00F621D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621DC" w:rsidRPr="00F621DC" w:rsidTr="00F621D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621DC" w:rsidRPr="00F621DC" w:rsidTr="00F621DC">
        <w:trPr>
          <w:trHeight w:val="4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1DC" w:rsidRPr="00F621DC" w:rsidRDefault="00F621DC" w:rsidP="00F621D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Реализацию МП осуществляет Администрация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осуществляют: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• Отдел экономического развития Администрации Первомайского района; 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• Управление имущественных отношений Администрации Первомайского района Первомайского района;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• Управление сельского хозяйства Администрации Первомайского района;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• Отдел строительства, архитектуры и ЖКХ Администрации Первомайского района;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• МКУ «Отдел культуры Администрации Первомайского района»; </w:t>
            </w:r>
            <w:r w:rsidRPr="00F621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• Предприятия и организации Первомайского района.      </w:t>
            </w:r>
          </w:p>
        </w:tc>
      </w:tr>
    </w:tbl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621DC" w:rsidTr="00CE1C15">
        <w:tc>
          <w:tcPr>
            <w:tcW w:w="1701" w:type="dxa"/>
          </w:tcPr>
          <w:p w:rsidR="00F621DC" w:rsidRDefault="00F621DC" w:rsidP="00CE1C15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F621DC" w:rsidRPr="00310EE9" w:rsidRDefault="00F621DC" w:rsidP="00CE1C15">
            <w:pPr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Приложение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№ 2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к постановлению</w:t>
            </w:r>
          </w:p>
          <w:p w:rsidR="00F621DC" w:rsidRPr="00310EE9" w:rsidRDefault="00F621DC" w:rsidP="00CE1C15">
            <w:pPr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Администрации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Первомайского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района от ________ №</w:t>
            </w:r>
          </w:p>
        </w:tc>
      </w:tr>
    </w:tbl>
    <w:p w:rsidR="003458E6" w:rsidRDefault="003458E6" w:rsidP="00F621DC">
      <w:pPr>
        <w:rPr>
          <w:rFonts w:eastAsia="Times New Roman"/>
          <w:sz w:val="26"/>
          <w:szCs w:val="26"/>
          <w:lang w:eastAsia="ru-RU"/>
        </w:rPr>
      </w:pPr>
    </w:p>
    <w:p w:rsidR="00C65937" w:rsidRPr="008F5E0A" w:rsidRDefault="00C65937" w:rsidP="00FE2552">
      <w:pPr>
        <w:ind w:firstLine="709"/>
        <w:jc w:val="center"/>
        <w:rPr>
          <w:b/>
          <w:sz w:val="26"/>
          <w:szCs w:val="26"/>
        </w:rPr>
      </w:pPr>
      <w:r w:rsidRPr="003458E6">
        <w:rPr>
          <w:b/>
          <w:sz w:val="26"/>
          <w:szCs w:val="26"/>
        </w:rPr>
        <w:t>2</w:t>
      </w:r>
      <w:r w:rsidRPr="008F5E0A">
        <w:rPr>
          <w:b/>
          <w:sz w:val="26"/>
          <w:szCs w:val="26"/>
        </w:rPr>
        <w:t>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8F5E0A" w:rsidRDefault="00C65937" w:rsidP="00BA0A4E">
      <w:pPr>
        <w:jc w:val="center"/>
        <w:rPr>
          <w:sz w:val="26"/>
          <w:szCs w:val="26"/>
        </w:rPr>
      </w:pPr>
    </w:p>
    <w:p w:rsidR="00C65937" w:rsidRDefault="00C65937" w:rsidP="00BA0A4E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Целью Программы является формирование благоприятного хозяйственного климата и увеличение объемов привлекаемых инвестиций.</w:t>
      </w:r>
    </w:p>
    <w:p w:rsidR="0068578B" w:rsidRPr="008F5E0A" w:rsidRDefault="0068578B" w:rsidP="00BA0A4E">
      <w:pPr>
        <w:ind w:firstLine="709"/>
        <w:jc w:val="both"/>
        <w:rPr>
          <w:sz w:val="26"/>
          <w:szCs w:val="26"/>
        </w:rPr>
      </w:pPr>
    </w:p>
    <w:p w:rsidR="0068578B" w:rsidRDefault="00C65937" w:rsidP="003730AD">
      <w:pPr>
        <w:ind w:firstLine="709"/>
        <w:jc w:val="center"/>
        <w:outlineLvl w:val="1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Показатели цели программы и их значения</w:t>
      </w:r>
    </w:p>
    <w:p w:rsidR="00C65937" w:rsidRDefault="00C65937" w:rsidP="003730AD">
      <w:pPr>
        <w:ind w:firstLine="709"/>
        <w:jc w:val="center"/>
        <w:outlineLvl w:val="1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(с детализацией по годам реализации).</w:t>
      </w:r>
    </w:p>
    <w:p w:rsidR="003730AD" w:rsidRPr="003730AD" w:rsidRDefault="003730AD" w:rsidP="003730AD">
      <w:pPr>
        <w:ind w:firstLine="709"/>
        <w:jc w:val="center"/>
        <w:outlineLvl w:val="1"/>
        <w:rPr>
          <w:b/>
          <w:sz w:val="26"/>
          <w:szCs w:val="26"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992"/>
        <w:gridCol w:w="1007"/>
      </w:tblGrid>
      <w:tr w:rsidR="00C65937" w:rsidRPr="008F5E0A" w:rsidTr="003730AD">
        <w:trPr>
          <w:cantSplit/>
          <w:trHeight w:val="99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3730AD" w:rsidRDefault="00C6593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3730AD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3730AD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3730AD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FE2552" w:rsidRPr="008F5E0A" w:rsidTr="003458E6">
        <w:trPr>
          <w:cantSplit/>
          <w:trHeight w:val="96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8F5E0A" w:rsidRDefault="00FE2552" w:rsidP="003730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F5E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Всего объем инвестиций в основной капитал мл</w:t>
            </w:r>
            <w:r w:rsidR="008F5E0A" w:rsidRPr="008F5E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F5E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E2552" w:rsidRPr="008F5E0A" w:rsidRDefault="00F621DC" w:rsidP="00FE2552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E2552" w:rsidRPr="008F5E0A" w:rsidRDefault="00F621DC" w:rsidP="00FE2552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E2552" w:rsidRPr="008F5E0A" w:rsidRDefault="00F621DC" w:rsidP="00FE255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350</w:t>
            </w:r>
          </w:p>
        </w:tc>
      </w:tr>
    </w:tbl>
    <w:p w:rsidR="00C65937" w:rsidRPr="008F5E0A" w:rsidRDefault="00C65937" w:rsidP="00C65937">
      <w:pPr>
        <w:rPr>
          <w:sz w:val="26"/>
          <w:szCs w:val="26"/>
        </w:rPr>
      </w:pPr>
    </w:p>
    <w:p w:rsidR="00C65937" w:rsidRPr="008F5E0A" w:rsidRDefault="00C65937" w:rsidP="00BA0A4E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Для реализации основной цели необходимо решить следующие задачи:</w:t>
      </w:r>
    </w:p>
    <w:p w:rsidR="00CC3016" w:rsidRPr="008F5E0A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</w:r>
    </w:p>
    <w:p w:rsidR="00C65937" w:rsidRPr="008F5E0A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3730AD" w:rsidRDefault="003730AD" w:rsidP="00BA0A4E">
      <w:pPr>
        <w:ind w:firstLine="709"/>
        <w:jc w:val="both"/>
        <w:rPr>
          <w:sz w:val="26"/>
          <w:szCs w:val="26"/>
        </w:rPr>
      </w:pPr>
    </w:p>
    <w:p w:rsidR="00636447" w:rsidRDefault="00C65937" w:rsidP="003730AD">
      <w:pPr>
        <w:ind w:firstLine="709"/>
        <w:jc w:val="center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Показатели задач программы и их значения</w:t>
      </w:r>
    </w:p>
    <w:p w:rsidR="00C65937" w:rsidRDefault="00C65937" w:rsidP="003730AD">
      <w:pPr>
        <w:ind w:firstLine="709"/>
        <w:jc w:val="center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(с детализацией по годам реализации).</w:t>
      </w:r>
    </w:p>
    <w:p w:rsidR="003730AD" w:rsidRPr="003730AD" w:rsidRDefault="003730AD" w:rsidP="003730AD">
      <w:pPr>
        <w:ind w:firstLine="709"/>
        <w:jc w:val="center"/>
        <w:rPr>
          <w:b/>
          <w:sz w:val="26"/>
          <w:szCs w:val="26"/>
        </w:rPr>
      </w:pPr>
    </w:p>
    <w:tbl>
      <w:tblPr>
        <w:tblW w:w="9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992"/>
        <w:gridCol w:w="943"/>
      </w:tblGrid>
      <w:tr w:rsidR="00FE2552" w:rsidRPr="008F5E0A" w:rsidTr="00150069">
        <w:trPr>
          <w:cantSplit/>
          <w:trHeight w:val="261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671787" w:rsidRPr="008F5E0A" w:rsidTr="00150069">
        <w:trPr>
          <w:cantSplit/>
          <w:trHeight w:val="261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1787" w:rsidRPr="008F5E0A" w:rsidRDefault="00671787" w:rsidP="006717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1.Объем инвестиций в основной капитал в расчете на 1 жителя, 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787" w:rsidRPr="008F5E0A" w:rsidRDefault="00F621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787" w:rsidRPr="008F5E0A" w:rsidRDefault="00F621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787" w:rsidRPr="008F5E0A" w:rsidRDefault="00F621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C3016" w:rsidRPr="008F5E0A" w:rsidTr="00150069">
        <w:trPr>
          <w:cantSplit/>
          <w:trHeight w:val="261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016" w:rsidRPr="008F5E0A" w:rsidRDefault="00CC3016" w:rsidP="00CC3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2.Число субъектов малого и среднего предпринимательства (ед. на 10 тыс. жителей)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16" w:rsidRPr="008F5E0A" w:rsidRDefault="00F621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16" w:rsidRPr="008F5E0A" w:rsidRDefault="00F621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16" w:rsidRPr="008F5E0A" w:rsidRDefault="00F621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</w:tbl>
    <w:p w:rsidR="00C65937" w:rsidRPr="008F5E0A" w:rsidRDefault="00C65937" w:rsidP="00C65937">
      <w:pPr>
        <w:rPr>
          <w:sz w:val="26"/>
          <w:szCs w:val="26"/>
        </w:rPr>
      </w:pPr>
    </w:p>
    <w:p w:rsidR="00C65937" w:rsidRPr="008F5E0A" w:rsidRDefault="00C65937" w:rsidP="003730AD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Настоящая Программа разработана на период: 20</w:t>
      </w:r>
      <w:r w:rsidR="003730AD">
        <w:rPr>
          <w:sz w:val="26"/>
          <w:szCs w:val="26"/>
        </w:rPr>
        <w:t>22</w:t>
      </w:r>
      <w:r w:rsidRPr="008F5E0A">
        <w:rPr>
          <w:sz w:val="26"/>
          <w:szCs w:val="26"/>
        </w:rPr>
        <w:t xml:space="preserve"> – 20</w:t>
      </w:r>
      <w:r w:rsidR="004C5E25" w:rsidRPr="008F5E0A">
        <w:rPr>
          <w:sz w:val="26"/>
          <w:szCs w:val="26"/>
        </w:rPr>
        <w:t>2</w:t>
      </w:r>
      <w:r w:rsidR="003730AD">
        <w:rPr>
          <w:sz w:val="26"/>
          <w:szCs w:val="26"/>
        </w:rPr>
        <w:t>4</w:t>
      </w:r>
      <w:r w:rsidRPr="008F5E0A">
        <w:rPr>
          <w:sz w:val="26"/>
          <w:szCs w:val="26"/>
        </w:rPr>
        <w:t xml:space="preserve"> годы. </w:t>
      </w:r>
    </w:p>
    <w:p w:rsidR="002F012C" w:rsidRPr="008F5E0A" w:rsidRDefault="002F012C" w:rsidP="00BA0A4E">
      <w:pPr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:rsidR="002F012C" w:rsidRPr="008F5E0A" w:rsidRDefault="002F012C" w:rsidP="00BA0A4E">
      <w:pPr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>1. досрочного выполнения Программы;</w:t>
      </w:r>
    </w:p>
    <w:p w:rsidR="002F012C" w:rsidRPr="008F5E0A" w:rsidRDefault="002F012C" w:rsidP="00BA0A4E">
      <w:pPr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>2. отсутствия источников финансирования;</w:t>
      </w:r>
    </w:p>
    <w:p w:rsidR="002F012C" w:rsidRPr="008F5E0A" w:rsidRDefault="002F012C" w:rsidP="00BA0A4E">
      <w:pPr>
        <w:tabs>
          <w:tab w:val="left" w:pos="0"/>
        </w:tabs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 xml:space="preserve">3. возникновения обстоятельств, создавших предпосылки к отмене </w:t>
      </w:r>
      <w:r w:rsidR="00BA0A4E" w:rsidRPr="008F5E0A">
        <w:rPr>
          <w:sz w:val="26"/>
          <w:szCs w:val="26"/>
        </w:rPr>
        <w:t xml:space="preserve">принятой Программы в </w:t>
      </w:r>
      <w:r w:rsidRPr="008F5E0A">
        <w:rPr>
          <w:sz w:val="26"/>
          <w:szCs w:val="26"/>
        </w:rPr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9D1FE3" w:rsidRDefault="009D1FE3" w:rsidP="00BA0A4E">
      <w:pPr>
        <w:ind w:firstLine="709"/>
        <w:jc w:val="both"/>
        <w:rPr>
          <w:sz w:val="26"/>
          <w:szCs w:val="26"/>
        </w:rPr>
      </w:pPr>
    </w:p>
    <w:p w:rsidR="00310EE9" w:rsidRDefault="00310EE9" w:rsidP="00BA0A4E">
      <w:pPr>
        <w:ind w:firstLine="709"/>
        <w:jc w:val="both"/>
        <w:rPr>
          <w:sz w:val="26"/>
          <w:szCs w:val="26"/>
        </w:rPr>
      </w:pPr>
    </w:p>
    <w:p w:rsidR="00310EE9" w:rsidRDefault="00310EE9" w:rsidP="00BA0A4E">
      <w:pPr>
        <w:ind w:firstLine="709"/>
        <w:jc w:val="both"/>
        <w:rPr>
          <w:sz w:val="26"/>
          <w:szCs w:val="26"/>
        </w:rPr>
      </w:pPr>
    </w:p>
    <w:p w:rsidR="00310EE9" w:rsidRDefault="00310EE9" w:rsidP="00BA0A4E">
      <w:pPr>
        <w:ind w:firstLine="709"/>
        <w:jc w:val="both"/>
        <w:rPr>
          <w:sz w:val="26"/>
          <w:szCs w:val="26"/>
        </w:rPr>
      </w:pPr>
    </w:p>
    <w:p w:rsidR="00310EE9" w:rsidRDefault="00310EE9" w:rsidP="00BA0A4E">
      <w:pPr>
        <w:ind w:firstLine="709"/>
        <w:jc w:val="both"/>
        <w:rPr>
          <w:sz w:val="26"/>
          <w:szCs w:val="26"/>
        </w:rPr>
      </w:pPr>
    </w:p>
    <w:p w:rsidR="006F0AEB" w:rsidRPr="008F5E0A" w:rsidRDefault="006F0AEB" w:rsidP="006F0A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lastRenderedPageBreak/>
        <w:t>ОБОСНОВАНИЕ РЕСУРСНОГО ОБЕСПЕЧЕНИЯ МУНИЦИПАЛЬНОЙ ПРОГРАММЫ</w:t>
      </w:r>
    </w:p>
    <w:p w:rsidR="006F0AEB" w:rsidRPr="008F5E0A" w:rsidRDefault="006F0AEB" w:rsidP="006F0AEB">
      <w:pPr>
        <w:ind w:left="1080" w:right="83"/>
        <w:rPr>
          <w:b/>
          <w:sz w:val="26"/>
          <w:szCs w:val="26"/>
        </w:rPr>
      </w:pPr>
    </w:p>
    <w:p w:rsidR="00F065E2" w:rsidRPr="008F5E0A" w:rsidRDefault="00F065E2" w:rsidP="00F065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1 к Программе.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>-202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 w:rsidR="003730AD"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 w:rsidR="00150069">
        <w:rPr>
          <w:rFonts w:eastAsia="Calibri"/>
          <w:sz w:val="26"/>
          <w:szCs w:val="26"/>
          <w:lang w:eastAsia="en-US"/>
        </w:rPr>
        <w:t>190,0</w:t>
      </w:r>
      <w:r w:rsidRPr="003458E6">
        <w:rPr>
          <w:rFonts w:eastAsia="Calibri"/>
          <w:sz w:val="26"/>
          <w:szCs w:val="26"/>
          <w:lang w:eastAsia="en-US"/>
        </w:rPr>
        <w:t xml:space="preserve"> 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 xml:space="preserve">- </w:t>
      </w:r>
      <w:r w:rsidR="00150069">
        <w:rPr>
          <w:rFonts w:eastAsia="Calibri"/>
          <w:sz w:val="26"/>
          <w:szCs w:val="26"/>
          <w:lang w:eastAsia="en-US"/>
        </w:rPr>
        <w:t>190,0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23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6F0AEB" w:rsidRPr="003730AD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</w:t>
      </w:r>
      <w:r w:rsidR="003730AD"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:rsidR="00DF30A1" w:rsidRPr="008F5E0A" w:rsidRDefault="00DF30A1" w:rsidP="00F065E2">
      <w:pPr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  <w:r w:rsidRPr="008F5E0A">
        <w:rPr>
          <w:sz w:val="26"/>
          <w:szCs w:val="26"/>
        </w:rPr>
        <w:br w:type="page"/>
      </w:r>
    </w:p>
    <w:p w:rsidR="00D07AF0" w:rsidRPr="008F5E0A" w:rsidRDefault="00D07AF0" w:rsidP="00EF4F60">
      <w:pPr>
        <w:rPr>
          <w:sz w:val="26"/>
          <w:szCs w:val="26"/>
        </w:rPr>
        <w:sectPr w:rsidR="00D07AF0" w:rsidRPr="008F5E0A" w:rsidSect="00CE1C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3F6" w:rsidRPr="00E05A66" w:rsidRDefault="00CA53F6" w:rsidP="00310EE9">
      <w:pPr>
        <w:ind w:left="10502" w:firstLine="555"/>
        <w:rPr>
          <w:rFonts w:eastAsia="Times New Roman"/>
          <w:b/>
          <w:sz w:val="20"/>
          <w:szCs w:val="20"/>
          <w:lang w:eastAsia="ru-RU"/>
        </w:rPr>
      </w:pPr>
      <w:r w:rsidRPr="00E05A66">
        <w:rPr>
          <w:rFonts w:eastAsia="Times New Roman"/>
          <w:b/>
          <w:sz w:val="20"/>
          <w:szCs w:val="20"/>
          <w:lang w:eastAsia="ru-RU"/>
        </w:rPr>
        <w:lastRenderedPageBreak/>
        <w:t>П</w:t>
      </w:r>
      <w:r w:rsidR="00D07AF0" w:rsidRPr="00E05A66">
        <w:rPr>
          <w:rFonts w:eastAsia="Times New Roman"/>
          <w:b/>
          <w:sz w:val="20"/>
          <w:szCs w:val="20"/>
          <w:lang w:eastAsia="ru-RU"/>
        </w:rPr>
        <w:t>риложение №</w:t>
      </w:r>
      <w:r w:rsidRPr="00E05A66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0E3336" w:rsidRPr="00E05A66">
        <w:rPr>
          <w:rFonts w:eastAsia="Times New Roman"/>
          <w:b/>
          <w:sz w:val="20"/>
          <w:szCs w:val="20"/>
          <w:lang w:eastAsia="ru-RU"/>
        </w:rPr>
        <w:t>1</w:t>
      </w:r>
    </w:p>
    <w:p w:rsidR="00E05A66" w:rsidRDefault="00CA53F6" w:rsidP="00310EE9">
      <w:pPr>
        <w:ind w:left="11057"/>
        <w:rPr>
          <w:rFonts w:eastAsia="Times New Roman"/>
          <w:sz w:val="20"/>
          <w:szCs w:val="20"/>
          <w:lang w:eastAsia="ru-RU"/>
        </w:rPr>
      </w:pPr>
      <w:r w:rsidRPr="0068578B">
        <w:rPr>
          <w:rFonts w:eastAsia="Times New Roman"/>
          <w:sz w:val="20"/>
          <w:szCs w:val="20"/>
          <w:lang w:eastAsia="ru-RU"/>
        </w:rPr>
        <w:t xml:space="preserve">к муниципальной </w:t>
      </w:r>
      <w:r w:rsidR="00E05A66">
        <w:rPr>
          <w:rFonts w:eastAsia="Times New Roman"/>
          <w:sz w:val="20"/>
          <w:szCs w:val="20"/>
          <w:lang w:eastAsia="ru-RU"/>
        </w:rPr>
        <w:t>программе</w:t>
      </w:r>
    </w:p>
    <w:p w:rsidR="00D07AF0" w:rsidRPr="0068578B" w:rsidRDefault="000E3336" w:rsidP="00310EE9">
      <w:pPr>
        <w:ind w:left="11057"/>
        <w:rPr>
          <w:rFonts w:eastAsia="Times New Roman"/>
          <w:sz w:val="20"/>
          <w:szCs w:val="20"/>
          <w:lang w:eastAsia="ru-RU"/>
        </w:rPr>
      </w:pPr>
      <w:r w:rsidRPr="0068578B">
        <w:rPr>
          <w:rFonts w:eastAsia="Times New Roman"/>
          <w:sz w:val="20"/>
          <w:szCs w:val="20"/>
          <w:lang w:eastAsia="ru-RU"/>
        </w:rPr>
        <w:t>«</w:t>
      </w:r>
      <w:r w:rsidR="00D07AF0" w:rsidRPr="0068578B">
        <w:rPr>
          <w:rFonts w:eastAsia="Times New Roman"/>
          <w:sz w:val="20"/>
          <w:szCs w:val="20"/>
          <w:lang w:eastAsia="ru-RU"/>
        </w:rPr>
        <w:t>Создание благоприятных услов</w:t>
      </w:r>
      <w:r w:rsidR="00E05A66">
        <w:rPr>
          <w:rFonts w:eastAsia="Times New Roman"/>
          <w:sz w:val="20"/>
          <w:szCs w:val="20"/>
          <w:lang w:eastAsia="ru-RU"/>
        </w:rPr>
        <w:t xml:space="preserve">ий для привлечения инвестиций в </w:t>
      </w:r>
      <w:r w:rsidR="00D07AF0" w:rsidRPr="0068578B">
        <w:rPr>
          <w:rFonts w:eastAsia="Times New Roman"/>
          <w:sz w:val="20"/>
          <w:szCs w:val="20"/>
          <w:lang w:eastAsia="ru-RU"/>
        </w:rPr>
        <w:t xml:space="preserve">Первомайский район Томской </w:t>
      </w:r>
      <w:r w:rsidR="00CA53F6" w:rsidRPr="0068578B">
        <w:rPr>
          <w:rFonts w:eastAsia="Times New Roman"/>
          <w:sz w:val="20"/>
          <w:szCs w:val="20"/>
          <w:lang w:eastAsia="ru-RU"/>
        </w:rPr>
        <w:t>области 20</w:t>
      </w:r>
      <w:r w:rsidR="0068578B" w:rsidRPr="0068578B">
        <w:rPr>
          <w:rFonts w:eastAsia="Times New Roman"/>
          <w:sz w:val="20"/>
          <w:szCs w:val="20"/>
          <w:lang w:eastAsia="ru-RU"/>
        </w:rPr>
        <w:t>22 – 2024</w:t>
      </w:r>
      <w:r w:rsidR="00D07AF0" w:rsidRPr="0068578B">
        <w:rPr>
          <w:rFonts w:eastAsia="Times New Roman"/>
          <w:sz w:val="20"/>
          <w:szCs w:val="20"/>
          <w:lang w:eastAsia="ru-RU"/>
        </w:rPr>
        <w:t xml:space="preserve"> годы»</w:t>
      </w:r>
    </w:p>
    <w:p w:rsidR="00AA199A" w:rsidRPr="0068578B" w:rsidRDefault="00AA199A" w:rsidP="002F4046">
      <w:pPr>
        <w:jc w:val="center"/>
        <w:rPr>
          <w:sz w:val="20"/>
          <w:szCs w:val="20"/>
        </w:rPr>
      </w:pPr>
    </w:p>
    <w:p w:rsidR="00F065E2" w:rsidRPr="00636447" w:rsidRDefault="00F065E2" w:rsidP="00F065E2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:rsidR="00F065E2" w:rsidRPr="008F5E0A" w:rsidRDefault="00F065E2" w:rsidP="00F065E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F5E0A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:rsidR="00F065E2" w:rsidRPr="008F5E0A" w:rsidRDefault="00F065E2" w:rsidP="00F065E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8F5E0A">
        <w:rPr>
          <w:rFonts w:eastAsia="Calibri"/>
          <w:sz w:val="26"/>
          <w:szCs w:val="26"/>
          <w:lang w:eastAsia="ru-RU"/>
        </w:rPr>
        <w:t>«Создание благоприятных условий для привлечения инвестиций в муниципальном об</w:t>
      </w:r>
      <w:r w:rsidR="00636447">
        <w:rPr>
          <w:rFonts w:eastAsia="Calibri"/>
          <w:sz w:val="26"/>
          <w:szCs w:val="26"/>
          <w:lang w:eastAsia="ru-RU"/>
        </w:rPr>
        <w:t>разовании Первомайский район 2022</w:t>
      </w:r>
      <w:r w:rsidRPr="008F5E0A">
        <w:rPr>
          <w:rFonts w:eastAsia="Calibri"/>
          <w:sz w:val="26"/>
          <w:szCs w:val="26"/>
          <w:lang w:eastAsia="ru-RU"/>
        </w:rPr>
        <w:t xml:space="preserve"> - 20</w:t>
      </w:r>
      <w:r w:rsidR="00636447">
        <w:rPr>
          <w:rFonts w:eastAsia="Calibri"/>
          <w:sz w:val="26"/>
          <w:szCs w:val="26"/>
          <w:lang w:eastAsia="ru-RU"/>
        </w:rPr>
        <w:t>24</w:t>
      </w:r>
      <w:r w:rsidRPr="008F5E0A">
        <w:rPr>
          <w:rFonts w:eastAsia="Calibri"/>
          <w:sz w:val="26"/>
          <w:szCs w:val="26"/>
          <w:lang w:eastAsia="ru-RU"/>
        </w:rPr>
        <w:t xml:space="preserve"> годы»</w:t>
      </w: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2822"/>
        <w:gridCol w:w="2127"/>
        <w:gridCol w:w="1004"/>
        <w:gridCol w:w="857"/>
        <w:gridCol w:w="832"/>
        <w:gridCol w:w="850"/>
        <w:gridCol w:w="851"/>
        <w:gridCol w:w="709"/>
        <w:gridCol w:w="1417"/>
        <w:gridCol w:w="2516"/>
      </w:tblGrid>
      <w:tr w:rsidR="00150069" w:rsidRPr="00150069" w:rsidTr="00150069">
        <w:trPr>
          <w:trHeight w:val="6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50069" w:rsidRPr="00150069" w:rsidTr="00150069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5006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150069" w:rsidRPr="00150069" w:rsidTr="00150069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150069" w:rsidRPr="00150069" w:rsidTr="00150069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16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150069" w:rsidRPr="00150069" w:rsidTr="00150069">
        <w:trPr>
          <w:trHeight w:val="6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публикаций, статей, брошюр, ед.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 ярмарок, ед.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района;</w:t>
            </w: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участников, чел</w:t>
            </w: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инвестиционных проектов, ед.</w:t>
            </w: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0069" w:rsidRPr="00150069" w:rsidTr="00150069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150069" w:rsidRDefault="00150069" w:rsidP="0015006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00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150069" w:rsidRDefault="00150069" w:rsidP="0015006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sectPr w:rsidR="00B43AAF" w:rsidRPr="008F5E0A" w:rsidSect="00CA53F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D03"/>
    <w:rsid w:val="00171852"/>
    <w:rsid w:val="001A30BC"/>
    <w:rsid w:val="001B1333"/>
    <w:rsid w:val="001B31E9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9369D"/>
    <w:rsid w:val="00294980"/>
    <w:rsid w:val="00297303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30AD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782E"/>
    <w:rsid w:val="004814D2"/>
    <w:rsid w:val="004B6B6A"/>
    <w:rsid w:val="004C5E25"/>
    <w:rsid w:val="004E5D56"/>
    <w:rsid w:val="004F3FE9"/>
    <w:rsid w:val="005075CF"/>
    <w:rsid w:val="00525D6F"/>
    <w:rsid w:val="00526262"/>
    <w:rsid w:val="00531A91"/>
    <w:rsid w:val="00535753"/>
    <w:rsid w:val="005373A9"/>
    <w:rsid w:val="00545118"/>
    <w:rsid w:val="00545FCC"/>
    <w:rsid w:val="00566E7C"/>
    <w:rsid w:val="005C20E3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9033B"/>
    <w:rsid w:val="008A7733"/>
    <w:rsid w:val="008F0261"/>
    <w:rsid w:val="008F1BA8"/>
    <w:rsid w:val="008F3D28"/>
    <w:rsid w:val="008F5E0A"/>
    <w:rsid w:val="0092077D"/>
    <w:rsid w:val="009312FE"/>
    <w:rsid w:val="00940089"/>
    <w:rsid w:val="009472DC"/>
    <w:rsid w:val="00955EC6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7DFE"/>
    <w:rsid w:val="00AA199A"/>
    <w:rsid w:val="00AB6841"/>
    <w:rsid w:val="00B10FA7"/>
    <w:rsid w:val="00B1786D"/>
    <w:rsid w:val="00B213DF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590F"/>
    <w:rsid w:val="00C874D9"/>
    <w:rsid w:val="00CA189F"/>
    <w:rsid w:val="00CA53F6"/>
    <w:rsid w:val="00CA6CDE"/>
    <w:rsid w:val="00CB53E7"/>
    <w:rsid w:val="00CC3016"/>
    <w:rsid w:val="00CD22F1"/>
    <w:rsid w:val="00CE1C15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B1D75"/>
    <w:rsid w:val="00EC3330"/>
    <w:rsid w:val="00ED2459"/>
    <w:rsid w:val="00EE7F01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D43F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4A73-EA27-48E8-86B3-08C24522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2022-03-30T02:50:00Z</cp:lastPrinted>
  <dcterms:created xsi:type="dcterms:W3CDTF">2022-03-30T02:55:00Z</dcterms:created>
  <dcterms:modified xsi:type="dcterms:W3CDTF">2022-03-30T02:55:00Z</dcterms:modified>
</cp:coreProperties>
</file>