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1D" w:rsidRPr="00010A1D" w:rsidRDefault="00010A1D" w:rsidP="00010A1D">
      <w:pPr>
        <w:suppressAutoHyphens/>
        <w:jc w:val="center"/>
        <w:rPr>
          <w:b/>
          <w:sz w:val="26"/>
          <w:szCs w:val="26"/>
          <w:lang w:eastAsia="ar-SA"/>
        </w:rPr>
      </w:pPr>
      <w:bookmarkStart w:id="0" w:name="_GoBack"/>
      <w:r w:rsidRPr="00010A1D"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10A1D" w:rsidRPr="00010A1D" w:rsidRDefault="00010A1D" w:rsidP="00010A1D">
      <w:pPr>
        <w:suppressAutoHyphens/>
        <w:jc w:val="center"/>
        <w:rPr>
          <w:b/>
          <w:sz w:val="26"/>
          <w:szCs w:val="26"/>
          <w:lang w:eastAsia="ar-SA"/>
        </w:rPr>
      </w:pPr>
    </w:p>
    <w:p w:rsidR="00010A1D" w:rsidRPr="00010A1D" w:rsidRDefault="00010A1D" w:rsidP="00010A1D">
      <w:pPr>
        <w:suppressAutoHyphens/>
        <w:jc w:val="center"/>
        <w:rPr>
          <w:b/>
          <w:sz w:val="32"/>
          <w:szCs w:val="26"/>
          <w:lang w:eastAsia="ar-SA"/>
        </w:rPr>
      </w:pPr>
      <w:r w:rsidRPr="00010A1D">
        <w:rPr>
          <w:b/>
          <w:sz w:val="32"/>
          <w:szCs w:val="26"/>
          <w:lang w:eastAsia="ar-SA"/>
        </w:rPr>
        <w:t>ПОСТАНОВЛЕНИЕ</w:t>
      </w:r>
    </w:p>
    <w:p w:rsidR="00010A1D" w:rsidRPr="00010A1D" w:rsidRDefault="00010A1D" w:rsidP="00010A1D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16</w:t>
      </w:r>
      <w:r w:rsidRPr="00010A1D">
        <w:rPr>
          <w:sz w:val="26"/>
          <w:szCs w:val="26"/>
          <w:lang w:eastAsia="ar-SA"/>
        </w:rPr>
        <w:t xml:space="preserve">.04.2021      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   № 83</w:t>
      </w:r>
    </w:p>
    <w:p w:rsidR="007A3FE9" w:rsidRDefault="00010A1D" w:rsidP="00010A1D">
      <w:pPr>
        <w:suppressAutoHyphens/>
        <w:jc w:val="center"/>
        <w:rPr>
          <w:sz w:val="26"/>
          <w:szCs w:val="26"/>
          <w:lang w:eastAsia="ar-SA"/>
        </w:rPr>
      </w:pPr>
      <w:r w:rsidRPr="00010A1D">
        <w:rPr>
          <w:sz w:val="26"/>
          <w:szCs w:val="26"/>
          <w:lang w:eastAsia="ar-SA"/>
        </w:rPr>
        <w:t>с. Первомайское</w:t>
      </w:r>
    </w:p>
    <w:p w:rsidR="00010A1D" w:rsidRPr="00010A1D" w:rsidRDefault="00010A1D" w:rsidP="00010A1D">
      <w:pPr>
        <w:suppressAutoHyphens/>
        <w:jc w:val="center"/>
        <w:rPr>
          <w:sz w:val="26"/>
          <w:szCs w:val="26"/>
          <w:lang w:eastAsia="ar-SA"/>
        </w:rPr>
      </w:pPr>
    </w:p>
    <w:p w:rsidR="00010A1D" w:rsidRDefault="00D5572A" w:rsidP="00010A1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01E6C">
        <w:rPr>
          <w:sz w:val="26"/>
          <w:szCs w:val="26"/>
        </w:rPr>
        <w:t>О внесении изменений в отдельные постановления Администрации Первомайского района</w:t>
      </w:r>
    </w:p>
    <w:p w:rsidR="00010A1D" w:rsidRDefault="00010A1D" w:rsidP="00010A1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010A1D" w:rsidRDefault="00010A1D" w:rsidP="00010A1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010A1D" w:rsidRPr="00301E6C" w:rsidRDefault="00010A1D" w:rsidP="00010A1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010A1D" w:rsidRDefault="00D5572A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01E6C">
        <w:rPr>
          <w:rFonts w:eastAsia="Calibri"/>
          <w:sz w:val="26"/>
          <w:szCs w:val="26"/>
          <w:lang w:eastAsia="en-US"/>
        </w:rPr>
        <w:t xml:space="preserve">В целях приведения </w:t>
      </w:r>
      <w:r w:rsidR="008317B5" w:rsidRPr="00301E6C">
        <w:rPr>
          <w:rFonts w:eastAsia="Calibri"/>
          <w:sz w:val="26"/>
          <w:szCs w:val="26"/>
          <w:lang w:eastAsia="en-US"/>
        </w:rPr>
        <w:t>нормативн</w:t>
      </w:r>
      <w:r w:rsidR="008317B5">
        <w:rPr>
          <w:rFonts w:eastAsia="Calibri"/>
          <w:sz w:val="26"/>
          <w:szCs w:val="26"/>
          <w:lang w:eastAsia="en-US"/>
        </w:rPr>
        <w:t>ых</w:t>
      </w:r>
      <w:r w:rsidRPr="00301E6C">
        <w:rPr>
          <w:rFonts w:eastAsia="Calibri"/>
          <w:sz w:val="26"/>
          <w:szCs w:val="26"/>
          <w:lang w:eastAsia="en-US"/>
        </w:rPr>
        <w:t xml:space="preserve"> </w:t>
      </w:r>
      <w:r w:rsidR="008317B5" w:rsidRPr="00301E6C">
        <w:rPr>
          <w:rFonts w:eastAsia="Calibri"/>
          <w:sz w:val="26"/>
          <w:szCs w:val="26"/>
          <w:lang w:eastAsia="en-US"/>
        </w:rPr>
        <w:t>правов</w:t>
      </w:r>
      <w:r w:rsidR="008317B5">
        <w:rPr>
          <w:rFonts w:eastAsia="Calibri"/>
          <w:sz w:val="26"/>
          <w:szCs w:val="26"/>
          <w:lang w:eastAsia="en-US"/>
        </w:rPr>
        <w:t>ых</w:t>
      </w:r>
      <w:r w:rsidRPr="00301E6C">
        <w:rPr>
          <w:rFonts w:eastAsia="Calibri"/>
          <w:sz w:val="26"/>
          <w:szCs w:val="26"/>
          <w:lang w:eastAsia="en-US"/>
        </w:rPr>
        <w:t xml:space="preserve"> акт</w:t>
      </w:r>
      <w:r w:rsidR="008317B5">
        <w:rPr>
          <w:rFonts w:eastAsia="Calibri"/>
          <w:sz w:val="26"/>
          <w:szCs w:val="26"/>
          <w:lang w:eastAsia="en-US"/>
        </w:rPr>
        <w:t>ов</w:t>
      </w:r>
      <w:r w:rsidRPr="00301E6C">
        <w:rPr>
          <w:rFonts w:eastAsia="Calibri"/>
          <w:sz w:val="26"/>
          <w:szCs w:val="26"/>
          <w:lang w:eastAsia="en-US"/>
        </w:rPr>
        <w:t xml:space="preserve"> в соответствие с действующим законодательством,</w:t>
      </w:r>
    </w:p>
    <w:p w:rsidR="00010A1D" w:rsidRDefault="0094702A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01E6C">
        <w:rPr>
          <w:rFonts w:eastAsia="Calibri"/>
          <w:sz w:val="26"/>
          <w:szCs w:val="26"/>
          <w:lang w:eastAsia="en-US"/>
        </w:rPr>
        <w:t>ПОСТАНОВЛЯЮ:</w:t>
      </w:r>
    </w:p>
    <w:p w:rsidR="00D5572A" w:rsidRPr="00301E6C" w:rsidRDefault="00010A1D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D5572A" w:rsidRPr="00301E6C">
        <w:rPr>
          <w:rFonts w:eastAsia="Calibri"/>
          <w:sz w:val="26"/>
          <w:szCs w:val="26"/>
          <w:lang w:eastAsia="en-US"/>
        </w:rPr>
        <w:t xml:space="preserve">Внести следующие изменения в постановление Администрации Первомайского района от 27.05.2020 года № 114 «Об утверждении Правил представления лицом, </w:t>
      </w:r>
      <w:r w:rsidR="00D5572A" w:rsidRPr="00D5572A">
        <w:rPr>
          <w:rFonts w:eastAsia="Calibri"/>
          <w:sz w:val="26"/>
          <w:szCs w:val="26"/>
          <w:lang w:eastAsia="en-US"/>
        </w:rPr>
        <w:t>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D5572A" w:rsidRPr="00301E6C">
        <w:rPr>
          <w:rFonts w:eastAsia="Calibri"/>
          <w:sz w:val="26"/>
          <w:szCs w:val="26"/>
          <w:lang w:eastAsia="en-US"/>
        </w:rPr>
        <w:t>» (далее – постановление от 27.05.2020 года № 114):</w:t>
      </w:r>
    </w:p>
    <w:p w:rsidR="00D5572A" w:rsidRPr="00301E6C" w:rsidRDefault="00010A1D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D5572A" w:rsidRPr="00301E6C">
        <w:rPr>
          <w:rFonts w:eastAsia="Calibri"/>
          <w:sz w:val="26"/>
          <w:szCs w:val="26"/>
          <w:lang w:eastAsia="en-US"/>
        </w:rPr>
        <w:t>из пункта 5 постановления от 27.05.2020 года № 114 слова «Виденькину О.Б.» исключить;</w:t>
      </w:r>
    </w:p>
    <w:p w:rsidR="0094702A" w:rsidRPr="00301E6C" w:rsidRDefault="00010A1D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C91E9C" w:rsidRPr="00301E6C">
        <w:rPr>
          <w:rFonts w:eastAsia="Calibri"/>
          <w:sz w:val="26"/>
          <w:szCs w:val="26"/>
          <w:lang w:eastAsia="en-US"/>
        </w:rPr>
        <w:t xml:space="preserve">пункты 2 и 3 </w:t>
      </w:r>
      <w:r w:rsidR="00D5572A" w:rsidRPr="00301E6C">
        <w:rPr>
          <w:rFonts w:eastAsia="Calibri"/>
          <w:sz w:val="26"/>
          <w:szCs w:val="26"/>
          <w:lang w:eastAsia="en-US"/>
        </w:rPr>
        <w:t>приложени</w:t>
      </w:r>
      <w:r w:rsidR="00C91E9C" w:rsidRPr="00301E6C">
        <w:rPr>
          <w:rFonts w:eastAsia="Calibri"/>
          <w:sz w:val="26"/>
          <w:szCs w:val="26"/>
          <w:lang w:eastAsia="en-US"/>
        </w:rPr>
        <w:t>я</w:t>
      </w:r>
      <w:r w:rsidR="00D5572A" w:rsidRPr="00301E6C">
        <w:rPr>
          <w:rFonts w:eastAsia="Calibri"/>
          <w:sz w:val="26"/>
          <w:szCs w:val="26"/>
          <w:lang w:eastAsia="en-US"/>
        </w:rPr>
        <w:t xml:space="preserve"> к постановлению от 27.05.2020 года № 114 после слов </w:t>
      </w:r>
      <w:r w:rsidR="007C3775" w:rsidRPr="00301E6C">
        <w:rPr>
          <w:rFonts w:eastAsia="Calibri"/>
          <w:sz w:val="26"/>
          <w:szCs w:val="26"/>
          <w:lang w:eastAsia="en-US"/>
        </w:rPr>
        <w:t>«</w:t>
      </w:r>
      <w:r w:rsidR="006727C1" w:rsidRPr="00301E6C">
        <w:rPr>
          <w:rFonts w:eastAsia="Calibri"/>
          <w:sz w:val="26"/>
          <w:szCs w:val="26"/>
          <w:lang w:eastAsia="en-US"/>
        </w:rPr>
        <w:t>некоторые акты Президента Российской Федерации»</w:t>
      </w:r>
      <w:r w:rsidR="007C3775" w:rsidRPr="00301E6C">
        <w:rPr>
          <w:rFonts w:eastAsia="Calibri"/>
          <w:sz w:val="26"/>
          <w:szCs w:val="26"/>
          <w:lang w:eastAsia="en-US"/>
        </w:rPr>
        <w:t xml:space="preserve">» </w:t>
      </w:r>
      <w:r w:rsidR="00D5572A" w:rsidRPr="00301E6C">
        <w:rPr>
          <w:rFonts w:eastAsia="Calibri"/>
          <w:sz w:val="26"/>
          <w:szCs w:val="26"/>
          <w:lang w:eastAsia="en-US"/>
        </w:rPr>
        <w:t xml:space="preserve">дополнить </w:t>
      </w:r>
      <w:r w:rsidR="007C3775" w:rsidRPr="00301E6C">
        <w:rPr>
          <w:rFonts w:eastAsia="Calibri"/>
          <w:sz w:val="26"/>
          <w:szCs w:val="26"/>
          <w:lang w:eastAsia="en-US"/>
        </w:rPr>
        <w:t xml:space="preserve">словами </w:t>
      </w:r>
      <w:r w:rsidRPr="00301E6C">
        <w:rPr>
          <w:rFonts w:eastAsia="Calibri"/>
          <w:sz w:val="26"/>
          <w:szCs w:val="26"/>
          <w:lang w:eastAsia="en-US"/>
        </w:rPr>
        <w:t>«, заполненной</w:t>
      </w:r>
      <w:r w:rsidR="00C91E9C" w:rsidRPr="00301E6C">
        <w:rPr>
          <w:rFonts w:eastAsia="Calibri"/>
          <w:sz w:val="26"/>
          <w:szCs w:val="26"/>
          <w:lang w:eastAsia="en-US"/>
        </w:rPr>
        <w:t xml:space="preserve">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6727C1" w:rsidRPr="00301E6C">
        <w:rPr>
          <w:rFonts w:eastAsia="Calibri"/>
          <w:sz w:val="26"/>
          <w:szCs w:val="26"/>
          <w:lang w:eastAsia="en-US"/>
        </w:rPr>
        <w:t>».</w:t>
      </w:r>
    </w:p>
    <w:p w:rsidR="006727C1" w:rsidRPr="00301E6C" w:rsidRDefault="00010A1D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6727C1" w:rsidRPr="00301E6C">
        <w:rPr>
          <w:rFonts w:eastAsia="Calibri"/>
          <w:sz w:val="26"/>
          <w:szCs w:val="26"/>
          <w:lang w:eastAsia="en-US"/>
        </w:rPr>
        <w:t xml:space="preserve">Внести в постановление Администрации Первомайского района от 28.09.2016 года № 267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Первомайского района и ее органах, и членов их семей в сети интернет на официальном сайте Первомайского района и предоставления этих сведений средствам массовой информации для опубликования» (далее – постановление от 28.09.2016 года № 267) следующие изменения: </w:t>
      </w:r>
    </w:p>
    <w:p w:rsidR="0094702A" w:rsidRPr="00301E6C" w:rsidRDefault="00010A1D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6727C1" w:rsidRPr="00301E6C">
        <w:rPr>
          <w:rFonts w:eastAsia="Calibri"/>
          <w:sz w:val="26"/>
          <w:szCs w:val="26"/>
          <w:lang w:eastAsia="en-US"/>
        </w:rPr>
        <w:t>из пункта 5 постановления от 28.09.2016 года № 267 слова «Виденькину О.Б.» исключить;</w:t>
      </w:r>
    </w:p>
    <w:p w:rsidR="006447C8" w:rsidRPr="00301E6C" w:rsidRDefault="00010A1D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564FC1" w:rsidRPr="00301E6C">
        <w:rPr>
          <w:rFonts w:eastAsia="Calibri"/>
          <w:sz w:val="26"/>
          <w:szCs w:val="26"/>
          <w:lang w:eastAsia="en-US"/>
        </w:rPr>
        <w:t xml:space="preserve">в подпункте «г» </w:t>
      </w:r>
      <w:r w:rsidR="006727C1" w:rsidRPr="00301E6C">
        <w:rPr>
          <w:rFonts w:eastAsia="Calibri"/>
          <w:sz w:val="26"/>
          <w:szCs w:val="26"/>
          <w:lang w:eastAsia="en-US"/>
        </w:rPr>
        <w:t>пункт</w:t>
      </w:r>
      <w:r w:rsidR="00564FC1" w:rsidRPr="00301E6C">
        <w:rPr>
          <w:rFonts w:eastAsia="Calibri"/>
          <w:sz w:val="26"/>
          <w:szCs w:val="26"/>
          <w:lang w:eastAsia="en-US"/>
        </w:rPr>
        <w:t>а</w:t>
      </w:r>
      <w:r w:rsidR="006447C8" w:rsidRPr="00301E6C">
        <w:rPr>
          <w:rFonts w:eastAsia="Calibri"/>
          <w:sz w:val="26"/>
          <w:szCs w:val="26"/>
          <w:lang w:eastAsia="en-US"/>
        </w:rPr>
        <w:t xml:space="preserve"> 2 приложения к постановлению от 28.09.2016 года № 267 </w:t>
      </w:r>
      <w:r w:rsidR="00564FC1" w:rsidRPr="00301E6C">
        <w:rPr>
          <w:rFonts w:eastAsia="Calibri"/>
          <w:sz w:val="26"/>
          <w:szCs w:val="26"/>
          <w:lang w:eastAsia="en-US"/>
        </w:rPr>
        <w:t>слова «долей участия, паев в уставных (складочных) капиталах организаций» заменить словами «акций (долей участия, паев в уставных (складочных) капиталах организаций), цифровых финансовых активов, цифровой валюты,».</w:t>
      </w:r>
    </w:p>
    <w:p w:rsidR="0094702A" w:rsidRPr="00301E6C" w:rsidRDefault="00010A1D" w:rsidP="00010A1D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94702A" w:rsidRPr="00301E6C">
        <w:rPr>
          <w:rFonts w:eastAsia="Calibri"/>
          <w:sz w:val="26"/>
          <w:szCs w:val="26"/>
          <w:lang w:eastAsia="en-US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="0094702A" w:rsidRPr="00301E6C">
          <w:rPr>
            <w:rFonts w:eastAsia="Calibri"/>
            <w:color w:val="0563C1"/>
            <w:sz w:val="26"/>
            <w:szCs w:val="26"/>
            <w:u w:val="single"/>
            <w:lang w:eastAsia="en-US"/>
          </w:rPr>
          <w:t>http://pmr.tomsk.ru</w:t>
        </w:r>
      </w:hyperlink>
      <w:r w:rsidR="0094702A" w:rsidRPr="00301E6C">
        <w:rPr>
          <w:rFonts w:eastAsia="Calibri"/>
          <w:sz w:val="26"/>
          <w:szCs w:val="26"/>
          <w:lang w:eastAsia="en-US"/>
        </w:rPr>
        <w:t>).</w:t>
      </w:r>
    </w:p>
    <w:p w:rsidR="0094702A" w:rsidRPr="00301E6C" w:rsidRDefault="00010A1D" w:rsidP="00010A1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4. </w:t>
      </w:r>
      <w:r w:rsidR="0094702A" w:rsidRPr="00301E6C">
        <w:rPr>
          <w:rFonts w:eastAsia="Calibri"/>
          <w:sz w:val="26"/>
          <w:szCs w:val="26"/>
          <w:lang w:eastAsia="en-US"/>
        </w:rPr>
        <w:t>Настоящее постановление вступает в силу с даты его официального опубликования</w:t>
      </w:r>
      <w:r w:rsidR="00F75D7C" w:rsidRPr="00301E6C">
        <w:rPr>
          <w:rFonts w:eastAsia="Calibri"/>
          <w:sz w:val="26"/>
          <w:szCs w:val="26"/>
          <w:lang w:eastAsia="en-US"/>
        </w:rPr>
        <w:t xml:space="preserve"> и распространяется на правоотношения, возникшие с 01.07.2020 года</w:t>
      </w:r>
      <w:r w:rsidR="00301E6C" w:rsidRPr="00301E6C">
        <w:rPr>
          <w:rFonts w:eastAsia="Calibri"/>
          <w:sz w:val="26"/>
          <w:szCs w:val="26"/>
          <w:lang w:eastAsia="en-US"/>
        </w:rPr>
        <w:t>, за исключением пункта 2 настоящего постановления.</w:t>
      </w:r>
      <w:r w:rsidR="00F75D7C" w:rsidRPr="00301E6C">
        <w:rPr>
          <w:rFonts w:eastAsia="Calibri"/>
          <w:sz w:val="26"/>
          <w:szCs w:val="26"/>
          <w:lang w:eastAsia="en-US"/>
        </w:rPr>
        <w:t xml:space="preserve"> </w:t>
      </w:r>
    </w:p>
    <w:p w:rsidR="00010A1D" w:rsidRDefault="00301E6C" w:rsidP="00010A1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01E6C">
        <w:rPr>
          <w:rFonts w:eastAsia="Calibri"/>
          <w:sz w:val="26"/>
          <w:szCs w:val="26"/>
          <w:lang w:eastAsia="en-US"/>
        </w:rPr>
        <w:t>Д</w:t>
      </w:r>
      <w:r w:rsidR="00F75D7C" w:rsidRPr="00301E6C">
        <w:rPr>
          <w:rFonts w:eastAsia="Calibri"/>
          <w:sz w:val="26"/>
          <w:szCs w:val="26"/>
          <w:lang w:eastAsia="en-US"/>
        </w:rPr>
        <w:t>ействие пункта 2 настоящего постановления распространяется на правоотношения, возникшие с 01.01.2021 года.</w:t>
      </w:r>
    </w:p>
    <w:p w:rsidR="00010A1D" w:rsidRDefault="00010A1D" w:rsidP="00010A1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10A1D" w:rsidRDefault="00010A1D" w:rsidP="00010A1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10A1D" w:rsidRDefault="00010A1D" w:rsidP="00010A1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4702A" w:rsidRPr="00301E6C" w:rsidRDefault="0094702A" w:rsidP="00010A1D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301E6C">
        <w:rPr>
          <w:rFonts w:eastAsia="Calibri"/>
          <w:sz w:val="26"/>
          <w:szCs w:val="26"/>
          <w:lang w:eastAsia="en-US"/>
        </w:rPr>
        <w:t xml:space="preserve">Глава Первомайского района                                                                              </w:t>
      </w:r>
      <w:r w:rsidR="00010A1D">
        <w:rPr>
          <w:rFonts w:eastAsia="Calibri"/>
          <w:sz w:val="26"/>
          <w:szCs w:val="26"/>
          <w:lang w:eastAsia="en-US"/>
        </w:rPr>
        <w:t xml:space="preserve"> </w:t>
      </w:r>
      <w:r w:rsidRPr="00301E6C">
        <w:rPr>
          <w:rFonts w:eastAsia="Calibri"/>
          <w:sz w:val="26"/>
          <w:szCs w:val="26"/>
          <w:lang w:eastAsia="en-US"/>
        </w:rPr>
        <w:t>И.И. Сиберт</w:t>
      </w:r>
    </w:p>
    <w:p w:rsidR="0094702A" w:rsidRPr="00E21F6F" w:rsidRDefault="0094702A" w:rsidP="0094702A">
      <w:pPr>
        <w:spacing w:line="259" w:lineRule="auto"/>
        <w:jc w:val="both"/>
        <w:rPr>
          <w:rFonts w:ascii="Arial" w:hAnsi="Arial" w:cs="Arial"/>
        </w:rPr>
      </w:pPr>
    </w:p>
    <w:p w:rsidR="0094702A" w:rsidRPr="00E21F6F" w:rsidRDefault="0094702A" w:rsidP="0094702A">
      <w:pPr>
        <w:spacing w:line="259" w:lineRule="auto"/>
        <w:jc w:val="both"/>
        <w:rPr>
          <w:rFonts w:ascii="Arial" w:hAnsi="Arial" w:cs="Arial"/>
        </w:rPr>
      </w:pPr>
    </w:p>
    <w:p w:rsid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1F6F" w:rsidRDefault="00E21F6F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1F6F" w:rsidRDefault="00E21F6F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1F6F" w:rsidRPr="00E21F6F" w:rsidRDefault="00E21F6F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F3ED9" w:rsidRDefault="004F3ED9" w:rsidP="0094702A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Pr="00301E6C" w:rsidRDefault="00301E6C" w:rsidP="00301E6C">
      <w:pPr>
        <w:rPr>
          <w:sz w:val="20"/>
          <w:szCs w:val="20"/>
        </w:rPr>
      </w:pPr>
    </w:p>
    <w:p w:rsidR="00301E6C" w:rsidRDefault="00301E6C" w:rsidP="00301E6C">
      <w:pPr>
        <w:rPr>
          <w:sz w:val="20"/>
          <w:szCs w:val="20"/>
        </w:rPr>
      </w:pPr>
    </w:p>
    <w:p w:rsidR="00301E6C" w:rsidRDefault="00301E6C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301E6C" w:rsidRDefault="00301E6C" w:rsidP="00301E6C">
      <w:pPr>
        <w:rPr>
          <w:sz w:val="20"/>
          <w:szCs w:val="20"/>
        </w:rPr>
      </w:pPr>
      <w:r>
        <w:rPr>
          <w:sz w:val="20"/>
          <w:szCs w:val="20"/>
        </w:rPr>
        <w:t>Ю.В.</w:t>
      </w:r>
      <w:r w:rsidR="00010A1D">
        <w:rPr>
          <w:sz w:val="20"/>
          <w:szCs w:val="20"/>
        </w:rPr>
        <w:t xml:space="preserve"> </w:t>
      </w:r>
      <w:r>
        <w:rPr>
          <w:sz w:val="20"/>
          <w:szCs w:val="20"/>
        </w:rPr>
        <w:t>Русских</w:t>
      </w:r>
    </w:p>
    <w:bookmarkEnd w:id="0"/>
    <w:p w:rsidR="00301E6C" w:rsidRDefault="00301E6C" w:rsidP="00301E6C">
      <w:pPr>
        <w:rPr>
          <w:sz w:val="20"/>
          <w:szCs w:val="20"/>
        </w:rPr>
      </w:pPr>
      <w:r>
        <w:rPr>
          <w:sz w:val="20"/>
          <w:szCs w:val="20"/>
        </w:rPr>
        <w:t>21453</w:t>
      </w: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</w:p>
    <w:p w:rsidR="00010A1D" w:rsidRDefault="00010A1D" w:rsidP="00301E6C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010A1D" w:rsidRDefault="00010A1D" w:rsidP="00301E6C">
      <w:pPr>
        <w:rPr>
          <w:sz w:val="20"/>
          <w:szCs w:val="20"/>
        </w:rPr>
      </w:pPr>
      <w:r>
        <w:rPr>
          <w:sz w:val="20"/>
          <w:szCs w:val="20"/>
        </w:rPr>
        <w:t>Дело-1</w:t>
      </w:r>
    </w:p>
    <w:p w:rsidR="00010A1D" w:rsidRDefault="00010A1D" w:rsidP="00301E6C">
      <w:pPr>
        <w:rPr>
          <w:sz w:val="20"/>
          <w:szCs w:val="20"/>
        </w:rPr>
      </w:pPr>
      <w:r>
        <w:rPr>
          <w:sz w:val="20"/>
          <w:szCs w:val="20"/>
        </w:rPr>
        <w:t>Русских Ю.В.-1</w:t>
      </w:r>
    </w:p>
    <w:p w:rsidR="00010A1D" w:rsidRPr="00301E6C" w:rsidRDefault="00010A1D" w:rsidP="00301E6C">
      <w:pPr>
        <w:rPr>
          <w:sz w:val="20"/>
          <w:szCs w:val="20"/>
        </w:rPr>
      </w:pPr>
      <w:r>
        <w:rPr>
          <w:sz w:val="20"/>
          <w:szCs w:val="20"/>
        </w:rPr>
        <w:t>Шабратко О.В.-1</w:t>
      </w:r>
    </w:p>
    <w:sectPr w:rsidR="00010A1D" w:rsidRPr="00301E6C" w:rsidSect="00DD37B9">
      <w:headerReference w:type="even" r:id="rId8"/>
      <w:pgSz w:w="11900" w:h="16840"/>
      <w:pgMar w:top="1134" w:right="567" w:bottom="1134" w:left="1701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68" w:rsidRDefault="00036D68" w:rsidP="00904632">
      <w:r>
        <w:separator/>
      </w:r>
    </w:p>
  </w:endnote>
  <w:endnote w:type="continuationSeparator" w:id="0">
    <w:p w:rsidR="00036D68" w:rsidRDefault="00036D68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68" w:rsidRDefault="00036D68" w:rsidP="00904632">
      <w:r>
        <w:separator/>
      </w:r>
    </w:p>
  </w:footnote>
  <w:footnote w:type="continuationSeparator" w:id="0">
    <w:p w:rsidR="00036D68" w:rsidRDefault="00036D68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 w15:restartNumberingAfterBreak="0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 w15:restartNumberingAfterBreak="0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30"/>
  </w:num>
  <w:num w:numId="9">
    <w:abstractNumId w:val="7"/>
  </w:num>
  <w:num w:numId="10">
    <w:abstractNumId w:val="33"/>
  </w:num>
  <w:num w:numId="11">
    <w:abstractNumId w:val="38"/>
  </w:num>
  <w:num w:numId="12">
    <w:abstractNumId w:val="25"/>
  </w:num>
  <w:num w:numId="13">
    <w:abstractNumId w:val="9"/>
  </w:num>
  <w:num w:numId="14">
    <w:abstractNumId w:val="2"/>
  </w:num>
  <w:num w:numId="15">
    <w:abstractNumId w:val="26"/>
  </w:num>
  <w:num w:numId="16">
    <w:abstractNumId w:val="27"/>
  </w:num>
  <w:num w:numId="17">
    <w:abstractNumId w:val="35"/>
  </w:num>
  <w:num w:numId="18">
    <w:abstractNumId w:val="39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3"/>
  </w:num>
  <w:num w:numId="29">
    <w:abstractNumId w:val="18"/>
  </w:num>
  <w:num w:numId="30">
    <w:abstractNumId w:val="41"/>
  </w:num>
  <w:num w:numId="31">
    <w:abstractNumId w:val="10"/>
  </w:num>
  <w:num w:numId="32">
    <w:abstractNumId w:val="1"/>
  </w:num>
  <w:num w:numId="33">
    <w:abstractNumId w:val="15"/>
  </w:num>
  <w:num w:numId="34">
    <w:abstractNumId w:val="29"/>
  </w:num>
  <w:num w:numId="35">
    <w:abstractNumId w:val="43"/>
  </w:num>
  <w:num w:numId="36">
    <w:abstractNumId w:val="40"/>
  </w:num>
  <w:num w:numId="37">
    <w:abstractNumId w:val="12"/>
  </w:num>
  <w:num w:numId="38">
    <w:abstractNumId w:val="42"/>
  </w:num>
  <w:num w:numId="39">
    <w:abstractNumId w:val="28"/>
  </w:num>
  <w:num w:numId="40">
    <w:abstractNumId w:val="20"/>
  </w:num>
  <w:num w:numId="41">
    <w:abstractNumId w:val="23"/>
  </w:num>
  <w:num w:numId="42">
    <w:abstractNumId w:val="36"/>
  </w:num>
  <w:num w:numId="4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A1D"/>
    <w:rsid w:val="00010E1A"/>
    <w:rsid w:val="000110C8"/>
    <w:rsid w:val="00020C78"/>
    <w:rsid w:val="00021EEE"/>
    <w:rsid w:val="00031238"/>
    <w:rsid w:val="000332A5"/>
    <w:rsid w:val="00036D68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12F4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4FCB"/>
    <w:rsid w:val="002E6988"/>
    <w:rsid w:val="003011D2"/>
    <w:rsid w:val="00301E6C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F6F50"/>
    <w:rsid w:val="00404E2E"/>
    <w:rsid w:val="00407F78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212D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28E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64FC1"/>
    <w:rsid w:val="00581375"/>
    <w:rsid w:val="005865A9"/>
    <w:rsid w:val="005865C9"/>
    <w:rsid w:val="005A138D"/>
    <w:rsid w:val="005A661F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447C8"/>
    <w:rsid w:val="00656717"/>
    <w:rsid w:val="00657D2D"/>
    <w:rsid w:val="006727C1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70135F"/>
    <w:rsid w:val="00702C95"/>
    <w:rsid w:val="007043FC"/>
    <w:rsid w:val="00710B17"/>
    <w:rsid w:val="00710E11"/>
    <w:rsid w:val="00715210"/>
    <w:rsid w:val="00715E7F"/>
    <w:rsid w:val="00723DD7"/>
    <w:rsid w:val="00726058"/>
    <w:rsid w:val="00727CDD"/>
    <w:rsid w:val="00727DFC"/>
    <w:rsid w:val="00730E49"/>
    <w:rsid w:val="0073399A"/>
    <w:rsid w:val="00736170"/>
    <w:rsid w:val="0073657D"/>
    <w:rsid w:val="00741792"/>
    <w:rsid w:val="007420F3"/>
    <w:rsid w:val="007421B5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3775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03A62"/>
    <w:rsid w:val="008224F7"/>
    <w:rsid w:val="0082427F"/>
    <w:rsid w:val="008317B5"/>
    <w:rsid w:val="0083586F"/>
    <w:rsid w:val="008359EB"/>
    <w:rsid w:val="0084239C"/>
    <w:rsid w:val="00844A92"/>
    <w:rsid w:val="00846E24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D2ACB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4702A"/>
    <w:rsid w:val="00951017"/>
    <w:rsid w:val="00951BE2"/>
    <w:rsid w:val="00963CEB"/>
    <w:rsid w:val="0097186B"/>
    <w:rsid w:val="0097606C"/>
    <w:rsid w:val="0098101A"/>
    <w:rsid w:val="009A0F7C"/>
    <w:rsid w:val="009A3424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A7909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1E9C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5572A"/>
    <w:rsid w:val="00D64078"/>
    <w:rsid w:val="00D6631B"/>
    <w:rsid w:val="00D70F56"/>
    <w:rsid w:val="00D741CE"/>
    <w:rsid w:val="00D8198C"/>
    <w:rsid w:val="00D832A2"/>
    <w:rsid w:val="00D94094"/>
    <w:rsid w:val="00DA0339"/>
    <w:rsid w:val="00DA1626"/>
    <w:rsid w:val="00DA6CD5"/>
    <w:rsid w:val="00DA7719"/>
    <w:rsid w:val="00DD10D2"/>
    <w:rsid w:val="00DD37B9"/>
    <w:rsid w:val="00DD5ADC"/>
    <w:rsid w:val="00DD7BD3"/>
    <w:rsid w:val="00DE11D8"/>
    <w:rsid w:val="00DE5F6E"/>
    <w:rsid w:val="00DF43A7"/>
    <w:rsid w:val="00DF4F4B"/>
    <w:rsid w:val="00DF5840"/>
    <w:rsid w:val="00E05C2E"/>
    <w:rsid w:val="00E21F6F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5D7C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9907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Priemnaja</cp:lastModifiedBy>
  <cp:revision>2</cp:revision>
  <cp:lastPrinted>2021-04-16T10:06:00Z</cp:lastPrinted>
  <dcterms:created xsi:type="dcterms:W3CDTF">2021-04-16T10:07:00Z</dcterms:created>
  <dcterms:modified xsi:type="dcterms:W3CDTF">2021-04-16T10:07:00Z</dcterms:modified>
</cp:coreProperties>
</file>