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73" w:rsidRPr="008D0FF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0C5E73" w:rsidRPr="008D0FF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5E73" w:rsidRPr="008D0FF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0FFF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ПОСТАНОВЛЕНИЕ</w:t>
      </w:r>
    </w:p>
    <w:p w:rsidR="000C5E73" w:rsidRP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24.01.2024                                                                                                                           № 28</w:t>
      </w:r>
    </w:p>
    <w:p w:rsidR="000C5E73" w:rsidRPr="008D0FF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0C5E73" w:rsidRPr="008D0FF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8D0FF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0C5E73" w:rsidRDefault="000C5E73" w:rsidP="008D0F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29.10.2019 года №</w:t>
      </w:r>
      <w:r w:rsid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>240 «Об утверждении муниципальной программы «Комплексное развитие сельских территорий в Первомайском районе на 2020-2024 годы с прогнозом на 2025 и 2026 годы»</w:t>
      </w:r>
    </w:p>
    <w:bookmarkEnd w:id="0"/>
    <w:p w:rsidR="008D0FFF" w:rsidRPr="008D0FFF" w:rsidRDefault="008D0FFF" w:rsidP="008D0FF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8D0FFF" w:rsidRDefault="000C5E73" w:rsidP="000C5E73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совершенствовани</w:t>
      </w:r>
      <w:r w:rsid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>я нормативного правового акта</w:t>
      </w:r>
    </w:p>
    <w:p w:rsidR="000C5E73" w:rsidRPr="008D0FFF" w:rsidRDefault="000C5E73" w:rsidP="000C5E73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C5E73" w:rsidRPr="008D0FFF" w:rsidRDefault="000C5E73" w:rsidP="000C5E73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приложение к постановлению Администрации Первомайского района от 29.11.2019 года №</w:t>
      </w:r>
      <w:r w:rsid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>240 «Об утверждении муниципальной программы «Комплексное развитие сельских территорий в Первомайском районе на 2020-2024 годы с прогнозом на 2025 и 2026 годы» (далее – муниципальная программа), а именно:</w:t>
      </w:r>
    </w:p>
    <w:p w:rsidR="000C5E73" w:rsidRPr="008D0FFF" w:rsidRDefault="000C5E73" w:rsidP="000C5E7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паспорте муниципальной программы раздел «Объем и источники          </w:t>
      </w:r>
      <w:r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8D0F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8D0FF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№ 1 к настоящему постановлению.</w:t>
      </w:r>
    </w:p>
    <w:p w:rsidR="000C5E73" w:rsidRPr="008D0FF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D0FF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2) раздел 3 муниципальной программы «Перечень программных мероприятий» изложить в новой редакции, согласно приложению № 2 к настоящему постановлению.</w:t>
      </w:r>
    </w:p>
    <w:p w:rsidR="000C5E73" w:rsidRPr="008D0FFF" w:rsidRDefault="000C5E73" w:rsidP="000C5E73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D0FF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3) раздел 4 муниципальной программы «Обоснование ресурсного обеспечения муниципальной программы» изложить в новой редакции, согласно приложению № 3 к настоящему постановлению.</w:t>
      </w:r>
    </w:p>
    <w:p w:rsidR="000C5E73" w:rsidRPr="008D0FFF" w:rsidRDefault="000C5E73" w:rsidP="000C5E7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паспорте муниципальной подпрограммы 1 раздел «Объем и источники          </w:t>
      </w:r>
      <w:r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8D0F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8D0FF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4 к настоящему постановлению.</w:t>
      </w:r>
    </w:p>
    <w:p w:rsidR="000C5E73" w:rsidRPr="008D0FF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D0FF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5) раздел 3 муниципальной подпрограммы 1 «Перечень программных мероприятий» изложить в новой редакции, согласно приложению 5 к настоящему постановлению.</w:t>
      </w:r>
    </w:p>
    <w:p w:rsidR="000C5E73" w:rsidRPr="008D0FFF" w:rsidRDefault="000C5E73" w:rsidP="000C5E73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D0FF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6) раздел 4 муниципальной подпрограммы 1 «Обоснование ресурсного обеспечения муниципальной программы» изложить в новой редакции, согласно приложению № 6 к настоящему постановлению.</w:t>
      </w:r>
    </w:p>
    <w:p w:rsidR="000C5E73" w:rsidRPr="008D0FF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8D0FF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8D0FF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8D0FF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Pr="008D0FF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8D0FF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Pr="008D0FF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8D0FF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C5E73" w:rsidRPr="008D0FFF" w:rsidRDefault="000C5E73" w:rsidP="005F217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FFF">
        <w:rPr>
          <w:rFonts w:ascii="Times New Roman" w:eastAsia="Times New Roman" w:hAnsi="Times New Roman" w:cs="Times New Roman"/>
          <w:sz w:val="26"/>
          <w:szCs w:val="26"/>
          <w:lang w:eastAsia="x-none"/>
        </w:rPr>
        <w:t>3. Настоящее постановление вступает в силу с даты его подписания</w:t>
      </w:r>
      <w:r w:rsidR="001E7F69"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распространяется н</w:t>
      </w:r>
      <w:r w:rsidR="001C61C5"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правоотношения, возникшие с 29</w:t>
      </w:r>
      <w:r w:rsidR="00AB37A3"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="001E7F69"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г. </w:t>
      </w:r>
    </w:p>
    <w:p w:rsidR="008D0FFF" w:rsidRP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</w:t>
      </w:r>
      <w:r w:rsidR="00211097"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D0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И.И. Сиберт</w:t>
      </w: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Зиновьева Е.В.</w:t>
      </w: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(38-245) 2-24-52</w:t>
      </w: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:rsidR="008D0FFF" w:rsidRPr="008D0FFF" w:rsidRDefault="008D0FF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1 - архитектура</w:t>
      </w:r>
    </w:p>
    <w:p w:rsidR="00B134A4" w:rsidRPr="008D0FFF" w:rsidRDefault="008D0FFF">
      <w:pPr>
        <w:rPr>
          <w:rFonts w:ascii="Times New Roman" w:hAnsi="Times New Roman" w:cs="Times New Roman"/>
          <w:sz w:val="26"/>
          <w:szCs w:val="26"/>
        </w:rPr>
      </w:pPr>
    </w:p>
    <w:sectPr w:rsidR="00B134A4" w:rsidRPr="008D0FFF" w:rsidSect="008D0F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8"/>
    <w:rsid w:val="000C5E73"/>
    <w:rsid w:val="001C61C5"/>
    <w:rsid w:val="001E7F69"/>
    <w:rsid w:val="00211097"/>
    <w:rsid w:val="003E3D00"/>
    <w:rsid w:val="005F2174"/>
    <w:rsid w:val="008D0FFF"/>
    <w:rsid w:val="009A5ECF"/>
    <w:rsid w:val="009B1232"/>
    <w:rsid w:val="009F3FDE"/>
    <w:rsid w:val="00AB37A3"/>
    <w:rsid w:val="00B704B0"/>
    <w:rsid w:val="00D020A1"/>
    <w:rsid w:val="00D4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4D96"/>
  <w15:chartTrackingRefBased/>
  <w15:docId w15:val="{8AB0659B-A959-467F-B5EF-366D18D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E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Rita</cp:lastModifiedBy>
  <cp:revision>2</cp:revision>
  <cp:lastPrinted>2024-01-27T05:36:00Z</cp:lastPrinted>
  <dcterms:created xsi:type="dcterms:W3CDTF">2024-01-27T05:36:00Z</dcterms:created>
  <dcterms:modified xsi:type="dcterms:W3CDTF">2024-01-27T05:36:00Z</dcterms:modified>
</cp:coreProperties>
</file>