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8A216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FA7811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8A2160" w:rsidRPr="00FA7811" w:rsidRDefault="008A2160" w:rsidP="008A2160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Default="00042E2D" w:rsidP="008A2160">
      <w:pPr>
        <w:pStyle w:val="a3"/>
        <w:rPr>
          <w:sz w:val="32"/>
          <w:szCs w:val="32"/>
        </w:rPr>
      </w:pPr>
      <w:r w:rsidRPr="00FA7811">
        <w:rPr>
          <w:sz w:val="32"/>
          <w:szCs w:val="32"/>
        </w:rPr>
        <w:t>ПОСТАНОВЛЕНИЕ</w:t>
      </w:r>
    </w:p>
    <w:p w:rsidR="00183B94" w:rsidRPr="00183B94" w:rsidRDefault="00183B94" w:rsidP="00183B94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23.12.2019                                                                                                                       № 262</w:t>
      </w:r>
    </w:p>
    <w:p w:rsidR="00BD0E3B" w:rsidRDefault="00BD0E3B" w:rsidP="00183B94">
      <w:pPr>
        <w:jc w:val="center"/>
        <w:rPr>
          <w:sz w:val="26"/>
          <w:szCs w:val="26"/>
        </w:rPr>
      </w:pPr>
      <w:r w:rsidRPr="00BD0E3B">
        <w:rPr>
          <w:sz w:val="26"/>
          <w:szCs w:val="26"/>
        </w:rPr>
        <w:t>с. Первомайское</w:t>
      </w:r>
    </w:p>
    <w:p w:rsidR="00183B94" w:rsidRPr="00BD0E3B" w:rsidRDefault="00183B94" w:rsidP="00183B94">
      <w:pPr>
        <w:jc w:val="center"/>
        <w:rPr>
          <w:sz w:val="26"/>
          <w:szCs w:val="26"/>
        </w:rPr>
      </w:pPr>
    </w:p>
    <w:p w:rsidR="008A2160" w:rsidRDefault="008A2160" w:rsidP="00183B94">
      <w:pPr>
        <w:widowControl/>
        <w:overflowPunct w:val="0"/>
        <w:ind w:firstLine="540"/>
        <w:jc w:val="center"/>
        <w:rPr>
          <w:rFonts w:eastAsia="Times New Roman"/>
          <w:sz w:val="26"/>
          <w:szCs w:val="26"/>
        </w:rPr>
      </w:pPr>
      <w:r w:rsidRPr="00FA7811">
        <w:rPr>
          <w:sz w:val="26"/>
          <w:szCs w:val="26"/>
        </w:rPr>
        <w:t>Об утверждении документа</w:t>
      </w:r>
      <w:r w:rsidRPr="00FA7811">
        <w:rPr>
          <w:bCs/>
          <w:kern w:val="36"/>
          <w:sz w:val="26"/>
          <w:szCs w:val="26"/>
        </w:rPr>
        <w:t xml:space="preserve"> планирования регулярных перевозок пассажиров и багажа автомобильным транспортом</w:t>
      </w:r>
      <w:r w:rsidR="0043234C">
        <w:rPr>
          <w:bCs/>
          <w:kern w:val="36"/>
          <w:sz w:val="26"/>
          <w:szCs w:val="26"/>
        </w:rPr>
        <w:t xml:space="preserve"> по муниципальным маршрутам регулярных перевозок</w:t>
      </w:r>
      <w:r w:rsidRPr="00FA7811">
        <w:rPr>
          <w:bCs/>
          <w:kern w:val="36"/>
          <w:sz w:val="26"/>
          <w:szCs w:val="26"/>
        </w:rPr>
        <w:t xml:space="preserve"> на территории </w:t>
      </w:r>
      <w:r w:rsidR="00BD0E3B">
        <w:rPr>
          <w:bCs/>
          <w:kern w:val="36"/>
          <w:sz w:val="26"/>
          <w:szCs w:val="26"/>
        </w:rPr>
        <w:t>муниципального образования «Первомайский район»</w:t>
      </w:r>
      <w:r>
        <w:rPr>
          <w:bCs/>
          <w:kern w:val="36"/>
          <w:sz w:val="26"/>
          <w:szCs w:val="26"/>
        </w:rPr>
        <w:t xml:space="preserve"> </w:t>
      </w:r>
      <w:r w:rsidR="00BD0E3B">
        <w:rPr>
          <w:bCs/>
          <w:kern w:val="36"/>
          <w:sz w:val="26"/>
          <w:szCs w:val="26"/>
        </w:rPr>
        <w:t>на 2019</w:t>
      </w:r>
      <w:r>
        <w:rPr>
          <w:bCs/>
          <w:kern w:val="36"/>
          <w:sz w:val="26"/>
          <w:szCs w:val="26"/>
        </w:rPr>
        <w:t xml:space="preserve"> – </w:t>
      </w:r>
      <w:r w:rsidR="00BD0E3B">
        <w:rPr>
          <w:bCs/>
          <w:kern w:val="36"/>
          <w:sz w:val="26"/>
          <w:szCs w:val="26"/>
        </w:rPr>
        <w:t>2024</w:t>
      </w:r>
      <w:r w:rsidRPr="00FA7811">
        <w:rPr>
          <w:bCs/>
          <w:kern w:val="36"/>
          <w:sz w:val="26"/>
          <w:szCs w:val="26"/>
        </w:rPr>
        <w:t xml:space="preserve"> годы</w:t>
      </w:r>
    </w:p>
    <w:p w:rsidR="00183B94" w:rsidRDefault="00183B94" w:rsidP="00183B94">
      <w:pPr>
        <w:jc w:val="both"/>
        <w:outlineLvl w:val="0"/>
        <w:rPr>
          <w:rFonts w:eastAsia="Times New Roman"/>
          <w:sz w:val="26"/>
          <w:szCs w:val="26"/>
        </w:rPr>
      </w:pPr>
    </w:p>
    <w:p w:rsidR="00183B94" w:rsidRDefault="00183B94" w:rsidP="00183B94">
      <w:pPr>
        <w:jc w:val="both"/>
        <w:outlineLvl w:val="0"/>
        <w:rPr>
          <w:rFonts w:eastAsia="Times New Roman"/>
          <w:sz w:val="26"/>
          <w:szCs w:val="26"/>
        </w:rPr>
      </w:pPr>
    </w:p>
    <w:p w:rsidR="00183B94" w:rsidRDefault="00183B94" w:rsidP="00183B94">
      <w:pPr>
        <w:jc w:val="both"/>
        <w:outlineLvl w:val="0"/>
        <w:rPr>
          <w:rFonts w:eastAsia="Times New Roman"/>
          <w:sz w:val="26"/>
          <w:szCs w:val="26"/>
        </w:rPr>
      </w:pPr>
    </w:p>
    <w:p w:rsidR="008B7E51" w:rsidRPr="002B7BB6" w:rsidRDefault="008B7E51" w:rsidP="00183B94">
      <w:pPr>
        <w:ind w:firstLine="709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2B7BB6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hyperlink r:id="rId5" w:history="1">
        <w:r w:rsidRPr="002B7BB6">
          <w:rPr>
            <w:rFonts w:eastAsiaTheme="minorHAnsi"/>
            <w:sz w:val="26"/>
            <w:szCs w:val="26"/>
            <w:lang w:eastAsia="en-US"/>
          </w:rPr>
          <w:t>пунктом 4 статьи 2</w:t>
        </w:r>
      </w:hyperlink>
      <w:r w:rsidRPr="002B7BB6">
        <w:rPr>
          <w:rFonts w:eastAsiaTheme="minorHAnsi"/>
          <w:sz w:val="26"/>
          <w:szCs w:val="26"/>
          <w:lang w:eastAsia="en-US"/>
        </w:rPr>
        <w:t xml:space="preserve">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с </w:t>
      </w:r>
      <w:hyperlink r:id="rId6" w:history="1">
        <w:r w:rsidRPr="002B7BB6">
          <w:rPr>
            <w:rFonts w:eastAsiaTheme="minorHAnsi"/>
            <w:sz w:val="26"/>
            <w:szCs w:val="26"/>
            <w:lang w:eastAsia="en-US"/>
          </w:rPr>
          <w:t>подпунктом 6 части 1 статьи 15</w:t>
        </w:r>
      </w:hyperlink>
      <w:r w:rsidRPr="002B7BB6">
        <w:rPr>
          <w:rFonts w:eastAsiaTheme="minorHAnsi"/>
          <w:sz w:val="26"/>
          <w:szCs w:val="26"/>
          <w:lang w:eastAsia="en-US"/>
        </w:rPr>
        <w:t xml:space="preserve"> Федерального закона от 06.10.2003 N 131-ФЗ "Об общих принципах организации местного самоуправления в Российской Федерации", Постановлением Администрации Первомайского района от </w:t>
      </w:r>
      <w:r w:rsidR="0043234C">
        <w:rPr>
          <w:rFonts w:eastAsiaTheme="minorHAnsi"/>
          <w:sz w:val="26"/>
          <w:szCs w:val="26"/>
          <w:lang w:eastAsia="en-US"/>
        </w:rPr>
        <w:t>09.12.2019</w:t>
      </w:r>
      <w:r w:rsidRPr="002B7BB6">
        <w:rPr>
          <w:rFonts w:eastAsiaTheme="minorHAnsi"/>
          <w:sz w:val="26"/>
          <w:szCs w:val="26"/>
          <w:lang w:eastAsia="en-US"/>
        </w:rPr>
        <w:t xml:space="preserve"> № </w:t>
      </w:r>
      <w:r w:rsidR="0043234C">
        <w:rPr>
          <w:rFonts w:eastAsiaTheme="minorHAnsi"/>
          <w:sz w:val="26"/>
          <w:szCs w:val="26"/>
          <w:lang w:eastAsia="en-US"/>
        </w:rPr>
        <w:t>250</w:t>
      </w:r>
      <w:r w:rsidRPr="002B7BB6">
        <w:rPr>
          <w:rFonts w:eastAsiaTheme="minorHAnsi"/>
          <w:sz w:val="26"/>
          <w:szCs w:val="26"/>
          <w:lang w:eastAsia="en-US"/>
        </w:rPr>
        <w:t xml:space="preserve"> «Об утверждении порядка подготовки документа планирования регулярных перевозок»</w:t>
      </w:r>
    </w:p>
    <w:p w:rsidR="00F91EB3" w:rsidRPr="00FA7811" w:rsidRDefault="00F91EB3" w:rsidP="00183B94">
      <w:pPr>
        <w:widowControl/>
        <w:ind w:firstLine="709"/>
        <w:jc w:val="both"/>
        <w:rPr>
          <w:rFonts w:eastAsia="Times New Roman"/>
          <w:sz w:val="26"/>
          <w:szCs w:val="26"/>
        </w:rPr>
      </w:pPr>
      <w:r w:rsidRPr="00FA7811">
        <w:rPr>
          <w:rFonts w:eastAsia="Times New Roman"/>
          <w:sz w:val="26"/>
          <w:szCs w:val="26"/>
        </w:rPr>
        <w:t>ПОСТАНОВЛЯЮ:</w:t>
      </w:r>
    </w:p>
    <w:p w:rsidR="00F91EB3" w:rsidRPr="00BD0E3B" w:rsidRDefault="00183B94" w:rsidP="00183B94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E250AB" w:rsidRPr="00FA7811">
        <w:rPr>
          <w:sz w:val="26"/>
          <w:szCs w:val="26"/>
        </w:rPr>
        <w:t xml:space="preserve">Утвердить </w:t>
      </w:r>
      <w:r w:rsidR="007D7B1E" w:rsidRPr="00FA7811">
        <w:rPr>
          <w:sz w:val="26"/>
          <w:szCs w:val="26"/>
        </w:rPr>
        <w:t>документ</w:t>
      </w:r>
      <w:r w:rsidR="007D7B1E" w:rsidRPr="00FA7811">
        <w:rPr>
          <w:bCs/>
          <w:kern w:val="36"/>
          <w:sz w:val="26"/>
          <w:szCs w:val="26"/>
        </w:rPr>
        <w:t xml:space="preserve"> планирования регулярных перевозок пассажиров и багажа автомобильным транспортом</w:t>
      </w:r>
      <w:r w:rsidR="0043234C" w:rsidRPr="0043234C">
        <w:rPr>
          <w:bCs/>
          <w:kern w:val="36"/>
          <w:sz w:val="26"/>
          <w:szCs w:val="26"/>
        </w:rPr>
        <w:t xml:space="preserve"> </w:t>
      </w:r>
      <w:r w:rsidR="0043234C">
        <w:rPr>
          <w:bCs/>
          <w:kern w:val="36"/>
          <w:sz w:val="26"/>
          <w:szCs w:val="26"/>
        </w:rPr>
        <w:t>по муниципальным маршрутам регулярных перевозок</w:t>
      </w:r>
      <w:r w:rsidR="007D7B1E" w:rsidRPr="00FA7811">
        <w:rPr>
          <w:bCs/>
          <w:kern w:val="36"/>
          <w:sz w:val="26"/>
          <w:szCs w:val="26"/>
        </w:rPr>
        <w:t xml:space="preserve"> на территории </w:t>
      </w:r>
      <w:r w:rsidR="00BD0E3B">
        <w:rPr>
          <w:bCs/>
          <w:kern w:val="36"/>
          <w:sz w:val="26"/>
          <w:szCs w:val="26"/>
        </w:rPr>
        <w:t>муниципального образования «Первомайский район»</w:t>
      </w:r>
      <w:r w:rsidR="003553A3">
        <w:rPr>
          <w:bCs/>
          <w:kern w:val="36"/>
          <w:sz w:val="26"/>
          <w:szCs w:val="26"/>
        </w:rPr>
        <w:t xml:space="preserve"> на 201</w:t>
      </w:r>
      <w:r w:rsidR="00BD0E3B">
        <w:rPr>
          <w:bCs/>
          <w:kern w:val="36"/>
          <w:sz w:val="26"/>
          <w:szCs w:val="26"/>
        </w:rPr>
        <w:t>9 – 2024</w:t>
      </w:r>
      <w:r w:rsidR="007D7B1E" w:rsidRPr="00FA7811">
        <w:rPr>
          <w:bCs/>
          <w:kern w:val="36"/>
          <w:sz w:val="26"/>
          <w:szCs w:val="26"/>
        </w:rPr>
        <w:t xml:space="preserve"> годы</w:t>
      </w:r>
      <w:r w:rsidR="007D7B1E" w:rsidRPr="00FA7811">
        <w:rPr>
          <w:bCs/>
          <w:sz w:val="26"/>
          <w:szCs w:val="26"/>
        </w:rPr>
        <w:t xml:space="preserve"> </w:t>
      </w:r>
      <w:r w:rsidR="00E250AB" w:rsidRPr="00FA7811">
        <w:rPr>
          <w:bCs/>
          <w:sz w:val="26"/>
          <w:szCs w:val="26"/>
        </w:rPr>
        <w:t>согласно приложению.</w:t>
      </w:r>
    </w:p>
    <w:p w:rsidR="00BD0E3B" w:rsidRPr="00FA7811" w:rsidRDefault="00183B94" w:rsidP="00183B94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="00BD0E3B">
        <w:rPr>
          <w:bCs/>
          <w:sz w:val="26"/>
          <w:szCs w:val="26"/>
        </w:rPr>
        <w:t>Признать утратившим силу постановление Администрации Первомайского района от 22 ноября 2018 года №400 «Об утверждении документа планирования регулярных перевозок пассажиров и багажа автомобильным транспортом на территории Первомайского района Томской области на 2018 – 2033 годы»</w:t>
      </w:r>
    </w:p>
    <w:p w:rsidR="00F91EB3" w:rsidRPr="00FA7811" w:rsidRDefault="00183B94" w:rsidP="00183B94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 </w:t>
      </w:r>
      <w:r w:rsidR="00F91EB3" w:rsidRPr="00FA7811">
        <w:rPr>
          <w:rFonts w:eastAsia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="00F91EB3" w:rsidRPr="00FA7811">
        <w:rPr>
          <w:rFonts w:eastAsia="Times New Roman"/>
          <w:sz w:val="26"/>
          <w:szCs w:val="26"/>
          <w:lang w:val="en-US"/>
        </w:rPr>
        <w:t>http</w:t>
      </w:r>
      <w:r w:rsidR="00F91EB3" w:rsidRPr="00FA7811">
        <w:rPr>
          <w:rFonts w:eastAsia="Times New Roman"/>
          <w:sz w:val="26"/>
          <w:szCs w:val="26"/>
        </w:rPr>
        <w:t>://</w:t>
      </w:r>
      <w:proofErr w:type="spellStart"/>
      <w:r w:rsidR="00F91EB3" w:rsidRPr="00FA7811">
        <w:rPr>
          <w:rFonts w:eastAsia="Times New Roman"/>
          <w:sz w:val="26"/>
          <w:szCs w:val="26"/>
          <w:lang w:val="en-US"/>
        </w:rPr>
        <w:t>pmr</w:t>
      </w:r>
      <w:proofErr w:type="spellEnd"/>
      <w:r w:rsidR="00F91EB3" w:rsidRPr="00FA7811">
        <w:rPr>
          <w:rFonts w:eastAsia="Times New Roman"/>
          <w:sz w:val="26"/>
          <w:szCs w:val="26"/>
        </w:rPr>
        <w:t>.</w:t>
      </w:r>
      <w:proofErr w:type="spellStart"/>
      <w:r w:rsidR="00F91EB3" w:rsidRPr="00FA7811">
        <w:rPr>
          <w:rFonts w:eastAsia="Times New Roman"/>
          <w:sz w:val="26"/>
          <w:szCs w:val="26"/>
          <w:lang w:val="en-US"/>
        </w:rPr>
        <w:t>tomsk</w:t>
      </w:r>
      <w:proofErr w:type="spellEnd"/>
      <w:r w:rsidR="00F91EB3" w:rsidRPr="00FA7811">
        <w:rPr>
          <w:rFonts w:eastAsia="Times New Roman"/>
          <w:sz w:val="26"/>
          <w:szCs w:val="26"/>
        </w:rPr>
        <w:t>.</w:t>
      </w:r>
      <w:proofErr w:type="spellStart"/>
      <w:r w:rsidR="00F91EB3" w:rsidRPr="00FA7811">
        <w:rPr>
          <w:rFonts w:eastAsia="Times New Roman"/>
          <w:sz w:val="26"/>
          <w:szCs w:val="26"/>
          <w:lang w:val="en-US"/>
        </w:rPr>
        <w:t>ru</w:t>
      </w:r>
      <w:proofErr w:type="spellEnd"/>
      <w:r w:rsidR="00F91EB3" w:rsidRPr="00FA7811">
        <w:rPr>
          <w:rFonts w:eastAsia="Times New Roman"/>
          <w:sz w:val="26"/>
          <w:szCs w:val="26"/>
        </w:rPr>
        <w:t>/).</w:t>
      </w:r>
    </w:p>
    <w:p w:rsidR="00F91EB3" w:rsidRPr="00FA7811" w:rsidRDefault="00183B94" w:rsidP="00183B94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4. </w:t>
      </w:r>
      <w:r w:rsidR="00F91EB3" w:rsidRPr="00FA7811">
        <w:rPr>
          <w:rFonts w:eastAsia="Times New Roman"/>
          <w:sz w:val="26"/>
          <w:szCs w:val="26"/>
        </w:rPr>
        <w:t xml:space="preserve">Настоящее постановление вступает в силу с даты его </w:t>
      </w:r>
      <w:r w:rsidR="00892A5F">
        <w:rPr>
          <w:rFonts w:eastAsia="Times New Roman"/>
          <w:sz w:val="26"/>
          <w:szCs w:val="26"/>
        </w:rPr>
        <w:t>официального опубликования.</w:t>
      </w:r>
    </w:p>
    <w:p w:rsidR="00F91EB3" w:rsidRPr="00FA7811" w:rsidRDefault="00183B94" w:rsidP="00183B94">
      <w:pPr>
        <w:widowControl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5. </w:t>
      </w:r>
      <w:r w:rsidR="00F91EB3" w:rsidRPr="00FA7811">
        <w:rPr>
          <w:rFonts w:eastAsia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Первомайского района по </w:t>
      </w:r>
      <w:r w:rsidR="00BD0E3B">
        <w:rPr>
          <w:rFonts w:eastAsia="Times New Roman"/>
          <w:sz w:val="26"/>
          <w:szCs w:val="26"/>
        </w:rPr>
        <w:t>экономике, финансам и инвестициям Н.А. Гончарук.</w:t>
      </w:r>
    </w:p>
    <w:p w:rsidR="008A2160" w:rsidRDefault="008A2160" w:rsidP="00F91EB3">
      <w:pPr>
        <w:widowControl/>
        <w:overflowPunct w:val="0"/>
        <w:jc w:val="both"/>
        <w:rPr>
          <w:rFonts w:ascii="Arial" w:eastAsia="Times New Roman" w:hAnsi="Arial" w:cs="Arial"/>
          <w:sz w:val="26"/>
          <w:szCs w:val="26"/>
        </w:rPr>
      </w:pPr>
    </w:p>
    <w:p w:rsidR="00183B94" w:rsidRDefault="00183B94" w:rsidP="00F91EB3">
      <w:pPr>
        <w:widowControl/>
        <w:overflowPunct w:val="0"/>
        <w:jc w:val="both"/>
        <w:rPr>
          <w:rFonts w:ascii="Arial" w:eastAsia="Times New Roman" w:hAnsi="Arial" w:cs="Arial"/>
          <w:sz w:val="26"/>
          <w:szCs w:val="26"/>
        </w:rPr>
      </w:pPr>
    </w:p>
    <w:p w:rsidR="00183B94" w:rsidRPr="00FA7811" w:rsidRDefault="00183B94" w:rsidP="00F91EB3">
      <w:pPr>
        <w:widowControl/>
        <w:overflowPunct w:val="0"/>
        <w:jc w:val="both"/>
        <w:rPr>
          <w:rFonts w:ascii="Arial" w:eastAsia="Times New Roman" w:hAnsi="Arial" w:cs="Arial"/>
          <w:sz w:val="26"/>
          <w:szCs w:val="26"/>
        </w:rPr>
      </w:pPr>
    </w:p>
    <w:p w:rsidR="00F91EB3" w:rsidRPr="00FA7811" w:rsidRDefault="00BD0E3B" w:rsidP="00F91EB3">
      <w:pPr>
        <w:widowControl/>
        <w:overflowPunct w:val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Глава</w:t>
      </w:r>
      <w:r w:rsidR="00F91EB3" w:rsidRPr="00FA7811">
        <w:rPr>
          <w:rFonts w:eastAsia="Times New Roman"/>
          <w:sz w:val="26"/>
          <w:szCs w:val="26"/>
        </w:rPr>
        <w:t xml:space="preserve"> Первомайского района                                                        </w:t>
      </w:r>
      <w:r w:rsidR="008A2160">
        <w:rPr>
          <w:rFonts w:eastAsia="Times New Roman"/>
          <w:sz w:val="26"/>
          <w:szCs w:val="26"/>
        </w:rPr>
        <w:t xml:space="preserve"> </w:t>
      </w:r>
      <w:r w:rsidR="00F91EB3" w:rsidRPr="00FA7811">
        <w:rPr>
          <w:rFonts w:eastAsia="Times New Roman"/>
          <w:sz w:val="26"/>
          <w:szCs w:val="26"/>
        </w:rPr>
        <w:t xml:space="preserve">   </w:t>
      </w:r>
      <w:r>
        <w:rPr>
          <w:rFonts w:eastAsia="Times New Roman"/>
          <w:sz w:val="26"/>
          <w:szCs w:val="26"/>
        </w:rPr>
        <w:t xml:space="preserve">            </w:t>
      </w:r>
      <w:r w:rsidR="00F91EB3" w:rsidRPr="00FA7811">
        <w:rPr>
          <w:rFonts w:eastAsia="Times New Roman"/>
          <w:sz w:val="26"/>
          <w:szCs w:val="26"/>
        </w:rPr>
        <w:t xml:space="preserve">     </w:t>
      </w:r>
      <w:r>
        <w:rPr>
          <w:rFonts w:eastAsia="Times New Roman"/>
          <w:sz w:val="26"/>
          <w:szCs w:val="26"/>
        </w:rPr>
        <w:t>И.И. Сиберт</w:t>
      </w:r>
    </w:p>
    <w:p w:rsidR="00F91EB3" w:rsidRDefault="00F91EB3" w:rsidP="00F91EB3">
      <w:pPr>
        <w:widowControl/>
        <w:rPr>
          <w:rFonts w:eastAsia="Times New Roman"/>
          <w:sz w:val="20"/>
          <w:szCs w:val="20"/>
        </w:rPr>
      </w:pPr>
    </w:p>
    <w:p w:rsidR="008A2160" w:rsidRDefault="008A2160" w:rsidP="00F91EB3">
      <w:pPr>
        <w:widowControl/>
        <w:rPr>
          <w:rFonts w:eastAsia="Times New Roman"/>
          <w:sz w:val="20"/>
          <w:szCs w:val="20"/>
        </w:rPr>
      </w:pPr>
    </w:p>
    <w:p w:rsidR="00183B94" w:rsidRDefault="00183B94" w:rsidP="00F91EB3">
      <w:pPr>
        <w:widowControl/>
        <w:rPr>
          <w:rFonts w:eastAsia="Times New Roman"/>
          <w:sz w:val="20"/>
          <w:szCs w:val="20"/>
        </w:rPr>
      </w:pPr>
    </w:p>
    <w:p w:rsidR="00183B94" w:rsidRDefault="00183B94" w:rsidP="00F91EB3">
      <w:pPr>
        <w:widowControl/>
        <w:rPr>
          <w:rFonts w:eastAsia="Times New Roman"/>
          <w:sz w:val="20"/>
          <w:szCs w:val="20"/>
        </w:rPr>
      </w:pPr>
    </w:p>
    <w:p w:rsidR="00183B94" w:rsidRDefault="00183B94" w:rsidP="00F91EB3">
      <w:pPr>
        <w:widowControl/>
        <w:rPr>
          <w:rFonts w:eastAsia="Times New Roman"/>
          <w:sz w:val="20"/>
          <w:szCs w:val="20"/>
        </w:rPr>
      </w:pPr>
    </w:p>
    <w:p w:rsidR="00F91EB3" w:rsidRPr="00FA7811" w:rsidRDefault="00BD0E3B" w:rsidP="00F91EB3">
      <w:pPr>
        <w:widowControl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А.В. Андросова</w:t>
      </w:r>
    </w:p>
    <w:p w:rsidR="00F91EB3" w:rsidRPr="00FA7811" w:rsidRDefault="00F91EB3" w:rsidP="00F91EB3">
      <w:pPr>
        <w:widowControl/>
        <w:rPr>
          <w:rFonts w:eastAsia="Times New Roman"/>
          <w:sz w:val="20"/>
          <w:szCs w:val="20"/>
        </w:rPr>
      </w:pPr>
      <w:r w:rsidRPr="00FA7811">
        <w:rPr>
          <w:rFonts w:eastAsia="Times New Roman"/>
          <w:sz w:val="20"/>
          <w:szCs w:val="20"/>
        </w:rPr>
        <w:t>8 382 (45) 2 1</w:t>
      </w:r>
      <w:r w:rsidR="00E250AB" w:rsidRPr="00FA7811">
        <w:rPr>
          <w:rFonts w:eastAsia="Times New Roman"/>
          <w:sz w:val="20"/>
          <w:szCs w:val="20"/>
        </w:rPr>
        <w:t>7</w:t>
      </w:r>
      <w:r w:rsidRPr="00FA7811">
        <w:rPr>
          <w:rFonts w:eastAsia="Times New Roman"/>
          <w:sz w:val="20"/>
          <w:szCs w:val="20"/>
        </w:rPr>
        <w:t xml:space="preserve"> </w:t>
      </w:r>
      <w:r w:rsidR="00E250AB" w:rsidRPr="00FA7811">
        <w:rPr>
          <w:rFonts w:eastAsia="Times New Roman"/>
          <w:sz w:val="20"/>
          <w:szCs w:val="20"/>
        </w:rPr>
        <w:t>47</w:t>
      </w:r>
    </w:p>
    <w:p w:rsidR="001938EF" w:rsidRPr="00183B94" w:rsidRDefault="00F91EB3" w:rsidP="001938EF">
      <w:pPr>
        <w:widowControl/>
        <w:ind w:left="5387" w:firstLine="7"/>
        <w:jc w:val="right"/>
        <w:rPr>
          <w:rFonts w:eastAsia="Times New Roman"/>
          <w:sz w:val="20"/>
          <w:szCs w:val="20"/>
        </w:rPr>
      </w:pPr>
      <w:r w:rsidRPr="00FA7811">
        <w:rPr>
          <w:rFonts w:ascii="Arial" w:eastAsia="Times New Roman" w:hAnsi="Arial" w:cs="Arial"/>
          <w:sz w:val="16"/>
          <w:szCs w:val="16"/>
        </w:rPr>
        <w:br w:type="page"/>
      </w:r>
      <w:r w:rsidR="001938EF" w:rsidRPr="00183B94">
        <w:rPr>
          <w:rFonts w:eastAsia="Times New Roman"/>
          <w:sz w:val="20"/>
          <w:szCs w:val="20"/>
        </w:rPr>
        <w:lastRenderedPageBreak/>
        <w:t>Приложение к постановлению</w:t>
      </w:r>
    </w:p>
    <w:p w:rsidR="001938EF" w:rsidRPr="00183B94" w:rsidRDefault="001938EF" w:rsidP="001938EF">
      <w:pPr>
        <w:widowControl/>
        <w:ind w:left="5954" w:hanging="425"/>
        <w:jc w:val="right"/>
        <w:rPr>
          <w:rFonts w:eastAsia="Times New Roman"/>
          <w:sz w:val="20"/>
          <w:szCs w:val="20"/>
        </w:rPr>
      </w:pPr>
      <w:r w:rsidRPr="00183B94">
        <w:rPr>
          <w:rFonts w:eastAsia="Times New Roman"/>
          <w:sz w:val="20"/>
          <w:szCs w:val="20"/>
        </w:rPr>
        <w:t xml:space="preserve">Администрации Первомайского района </w:t>
      </w:r>
    </w:p>
    <w:p w:rsidR="00B20600" w:rsidRPr="00183B94" w:rsidRDefault="00183B94" w:rsidP="001938EF">
      <w:pPr>
        <w:widowControl/>
        <w:ind w:left="6372"/>
        <w:jc w:val="right"/>
        <w:rPr>
          <w:b/>
          <w:sz w:val="20"/>
          <w:szCs w:val="20"/>
        </w:rPr>
      </w:pPr>
      <w:r w:rsidRPr="00183B94">
        <w:rPr>
          <w:rFonts w:eastAsia="Times New Roman"/>
          <w:sz w:val="20"/>
          <w:szCs w:val="20"/>
        </w:rPr>
        <w:t>от 23.12.2019 № 262</w:t>
      </w:r>
      <w:r w:rsidR="00F91EB3" w:rsidRPr="00183B94">
        <w:rPr>
          <w:rFonts w:ascii="Arial" w:eastAsia="Times New Roman" w:hAnsi="Arial" w:cs="Arial"/>
          <w:sz w:val="20"/>
          <w:szCs w:val="20"/>
        </w:rPr>
        <w:t xml:space="preserve"> </w:t>
      </w:r>
    </w:p>
    <w:p w:rsidR="00E250AB" w:rsidRPr="001938EF" w:rsidRDefault="00E250AB" w:rsidP="00133195">
      <w:pPr>
        <w:pStyle w:val="ConsPlusTitle"/>
        <w:jc w:val="center"/>
        <w:rPr>
          <w:sz w:val="26"/>
          <w:szCs w:val="26"/>
        </w:rPr>
      </w:pPr>
      <w:r w:rsidRPr="001938EF">
        <w:rPr>
          <w:sz w:val="26"/>
          <w:szCs w:val="26"/>
        </w:rPr>
        <w:t>ДОКУМЕНТ</w:t>
      </w:r>
    </w:p>
    <w:p w:rsidR="00133195" w:rsidRDefault="00133195" w:rsidP="00133195">
      <w:pPr>
        <w:jc w:val="center"/>
        <w:rPr>
          <w:b/>
          <w:bCs/>
          <w:kern w:val="36"/>
          <w:sz w:val="26"/>
          <w:szCs w:val="26"/>
        </w:rPr>
      </w:pPr>
      <w:r w:rsidRPr="001938EF">
        <w:rPr>
          <w:b/>
          <w:bCs/>
          <w:kern w:val="36"/>
          <w:sz w:val="26"/>
          <w:szCs w:val="26"/>
        </w:rPr>
        <w:t>ПЛАНИРОВАНИЯ РЕГУЛЯРНЫХ ПЕРЕВОЗОК ПАССАЖИРОВ И БАГАЖА АВТОМОБИЛЬНЫМ ТРАНСПОРТОМ</w:t>
      </w:r>
      <w:r w:rsidR="0043234C">
        <w:rPr>
          <w:b/>
          <w:bCs/>
          <w:kern w:val="36"/>
          <w:sz w:val="26"/>
          <w:szCs w:val="26"/>
        </w:rPr>
        <w:t xml:space="preserve"> ПО МУНИЦИПАЛЬНЫМ МАРШРУТАМРЕГУЛЯР</w:t>
      </w:r>
      <w:bookmarkStart w:id="0" w:name="_GoBack"/>
      <w:bookmarkEnd w:id="0"/>
      <w:r w:rsidR="0043234C">
        <w:rPr>
          <w:b/>
          <w:bCs/>
          <w:kern w:val="36"/>
          <w:sz w:val="26"/>
          <w:szCs w:val="26"/>
        </w:rPr>
        <w:t>НЫХ ПЕРЕВОЗОК</w:t>
      </w:r>
      <w:r w:rsidRPr="001938EF">
        <w:rPr>
          <w:b/>
          <w:bCs/>
          <w:kern w:val="36"/>
          <w:sz w:val="26"/>
          <w:szCs w:val="26"/>
        </w:rPr>
        <w:t xml:space="preserve"> НА ТЕРРИТОРИИ МУНИЦИПАЛЬНОГО ОБРАЗОВАНИЯ «ПЕРВОМАЙСКИЙ РАЙОН»</w:t>
      </w:r>
    </w:p>
    <w:p w:rsidR="00E250AB" w:rsidRDefault="00133195" w:rsidP="00133195">
      <w:pPr>
        <w:jc w:val="center"/>
        <w:rPr>
          <w:b/>
          <w:bCs/>
          <w:kern w:val="36"/>
          <w:sz w:val="26"/>
          <w:szCs w:val="26"/>
        </w:rPr>
      </w:pPr>
      <w:r w:rsidRPr="001938EF">
        <w:rPr>
          <w:b/>
          <w:bCs/>
          <w:kern w:val="36"/>
          <w:sz w:val="26"/>
          <w:szCs w:val="26"/>
        </w:rPr>
        <w:t xml:space="preserve"> НА 2019 – 2024 ГОДЫ</w:t>
      </w:r>
    </w:p>
    <w:p w:rsidR="00133195" w:rsidRPr="002B7BB6" w:rsidRDefault="00133195" w:rsidP="00133195">
      <w:pPr>
        <w:jc w:val="center"/>
        <w:rPr>
          <w:b/>
          <w:bCs/>
          <w:kern w:val="36"/>
          <w:sz w:val="26"/>
          <w:szCs w:val="26"/>
        </w:rPr>
      </w:pPr>
    </w:p>
    <w:p w:rsidR="004E193D" w:rsidRPr="004E193D" w:rsidRDefault="00A2594C" w:rsidP="004E193D">
      <w:pPr>
        <w:pStyle w:val="ConsPlusNormal"/>
        <w:numPr>
          <w:ilvl w:val="0"/>
          <w:numId w:val="16"/>
        </w:numPr>
        <w:ind w:left="851" w:firstLine="0"/>
        <w:jc w:val="center"/>
        <w:outlineLvl w:val="0"/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</w:pPr>
      <w:r w:rsidRPr="004E193D">
        <w:rPr>
          <w:rFonts w:ascii="Times New Roman" w:hAnsi="Times New Roman" w:cs="Times New Roman"/>
          <w:b/>
          <w:sz w:val="26"/>
          <w:szCs w:val="26"/>
        </w:rPr>
        <w:t>О</w:t>
      </w:r>
      <w:r w:rsidR="002B7BB6" w:rsidRPr="004E193D">
        <w:rPr>
          <w:rFonts w:ascii="Times New Roman" w:hAnsi="Times New Roman" w:cs="Times New Roman"/>
          <w:b/>
          <w:sz w:val="26"/>
          <w:szCs w:val="26"/>
        </w:rPr>
        <w:t>бщее положение</w:t>
      </w:r>
      <w:r w:rsidR="00133195" w:rsidRPr="004E193D">
        <w:rPr>
          <w:rFonts w:ascii="Times New Roman" w:hAnsi="Times New Roman" w:cs="Times New Roman"/>
          <w:b/>
          <w:sz w:val="26"/>
          <w:szCs w:val="26"/>
        </w:rPr>
        <w:t xml:space="preserve"> политики</w:t>
      </w:r>
    </w:p>
    <w:p w:rsidR="004E193D" w:rsidRDefault="00133195" w:rsidP="004E193D">
      <w:pPr>
        <w:pStyle w:val="ConsPlusNormal"/>
        <w:ind w:left="851"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E193D">
        <w:rPr>
          <w:rFonts w:ascii="Times New Roman" w:hAnsi="Times New Roman" w:cs="Times New Roman"/>
          <w:b/>
          <w:sz w:val="26"/>
          <w:szCs w:val="26"/>
        </w:rPr>
        <w:t>в области организации регулярных перевозок</w:t>
      </w:r>
    </w:p>
    <w:p w:rsidR="004E193D" w:rsidRDefault="00133195" w:rsidP="004E193D">
      <w:pPr>
        <w:pStyle w:val="ConsPlusNormal"/>
        <w:ind w:left="851"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E193D">
        <w:rPr>
          <w:rFonts w:ascii="Times New Roman" w:hAnsi="Times New Roman" w:cs="Times New Roman"/>
          <w:b/>
          <w:sz w:val="26"/>
          <w:szCs w:val="26"/>
        </w:rPr>
        <w:t>пассажиров и багажа автомобильным транспортом</w:t>
      </w:r>
    </w:p>
    <w:p w:rsidR="004E193D" w:rsidRPr="004E193D" w:rsidRDefault="004E193D" w:rsidP="004E193D">
      <w:pPr>
        <w:pStyle w:val="ConsPlusNormal"/>
        <w:ind w:left="851" w:firstLine="0"/>
        <w:jc w:val="center"/>
        <w:outlineLvl w:val="0"/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</w:pPr>
    </w:p>
    <w:p w:rsidR="008B7E51" w:rsidRPr="0043234C" w:rsidRDefault="008B7E51" w:rsidP="004E193D">
      <w:pPr>
        <w:pStyle w:val="ConsPlusNormal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E193D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Настоящий Документ планирования регулярных перевозок пассажиров и багажа автомобильным транспортом на территории муниципального образования «Первомайский</w:t>
      </w:r>
      <w:r w:rsidRPr="004E193D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 район» на 2019-2024 годы (далее - Документ планирования регулярных перевозок) разработан в соответствии с Федеральным </w:t>
      </w:r>
      <w:hyperlink r:id="rId7" w:history="1">
        <w:r w:rsidRPr="00183B94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Pr="00183B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4E19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</w:t>
      </w:r>
      <w:r w:rsidRPr="004323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Федерации", Постановлением Администрации Первомайского района от </w:t>
      </w:r>
      <w:r w:rsidR="0043234C" w:rsidRPr="0043234C">
        <w:rPr>
          <w:rFonts w:ascii="Times New Roman" w:eastAsiaTheme="minorHAnsi" w:hAnsi="Times New Roman" w:cs="Times New Roman"/>
          <w:sz w:val="26"/>
          <w:szCs w:val="26"/>
          <w:lang w:eastAsia="en-US"/>
        </w:rPr>
        <w:t>09.12.2019</w:t>
      </w:r>
      <w:r w:rsidRPr="004323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 </w:t>
      </w:r>
      <w:r w:rsidR="0043234C" w:rsidRPr="0043234C">
        <w:rPr>
          <w:rFonts w:ascii="Times New Roman" w:eastAsiaTheme="minorHAnsi" w:hAnsi="Times New Roman" w:cs="Times New Roman"/>
          <w:sz w:val="26"/>
          <w:szCs w:val="26"/>
          <w:lang w:eastAsia="en-US"/>
        </w:rPr>
        <w:t>250</w:t>
      </w:r>
      <w:r w:rsidRPr="004323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«Об утверждении порядка подготовки документа планирования регулярных перевозок»</w:t>
      </w:r>
      <w:r w:rsidR="0043234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8B7E51" w:rsidRPr="00A2594C" w:rsidRDefault="003A1AED" w:rsidP="00A2594C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Целью</w:t>
      </w:r>
      <w:r w:rsidR="008B7E51" w:rsidRPr="00A2594C">
        <w:rPr>
          <w:rFonts w:eastAsiaTheme="minorHAnsi"/>
          <w:sz w:val="26"/>
          <w:szCs w:val="26"/>
          <w:lang w:eastAsia="en-US"/>
        </w:rPr>
        <w:t xml:space="preserve"> политики в области организации регулярных перевозок является обеспечение транспортной доступности населенных пунктов </w:t>
      </w:r>
      <w:r w:rsidR="00A2594C" w:rsidRPr="00A2594C">
        <w:rPr>
          <w:rFonts w:eastAsiaTheme="minorHAnsi"/>
          <w:sz w:val="26"/>
          <w:szCs w:val="26"/>
          <w:lang w:eastAsia="en-US"/>
        </w:rPr>
        <w:t>Первомайского района</w:t>
      </w:r>
      <w:r w:rsidR="008B7E51" w:rsidRPr="00A2594C">
        <w:rPr>
          <w:rFonts w:eastAsiaTheme="minorHAnsi"/>
          <w:sz w:val="26"/>
          <w:szCs w:val="26"/>
          <w:lang w:eastAsia="en-US"/>
        </w:rPr>
        <w:t xml:space="preserve"> и создание условий для безопасной перевозки пассажиров и багажа.</w:t>
      </w:r>
    </w:p>
    <w:p w:rsidR="008B7E51" w:rsidRPr="00A2594C" w:rsidRDefault="008B7E51" w:rsidP="00A2594C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2594C">
        <w:rPr>
          <w:rFonts w:eastAsiaTheme="minorHAnsi"/>
          <w:sz w:val="26"/>
          <w:szCs w:val="26"/>
          <w:lang w:eastAsia="en-US"/>
        </w:rPr>
        <w:t>Задачами формирования долгосрочной политики в области организации регулярных перевозок являются:</w:t>
      </w:r>
    </w:p>
    <w:p w:rsidR="008B7E51" w:rsidRPr="00A2594C" w:rsidRDefault="00A2594C" w:rsidP="00A2594C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2594C">
        <w:rPr>
          <w:rFonts w:eastAsiaTheme="minorHAnsi"/>
          <w:sz w:val="26"/>
          <w:szCs w:val="26"/>
          <w:lang w:eastAsia="en-US"/>
        </w:rPr>
        <w:t xml:space="preserve">- </w:t>
      </w:r>
      <w:r w:rsidR="008B7E51" w:rsidRPr="00A2594C">
        <w:rPr>
          <w:rFonts w:eastAsiaTheme="minorHAnsi"/>
          <w:sz w:val="26"/>
          <w:szCs w:val="26"/>
          <w:lang w:eastAsia="en-US"/>
        </w:rPr>
        <w:t xml:space="preserve">удовлетворение потребности населения </w:t>
      </w:r>
      <w:r w:rsidRPr="00A2594C">
        <w:rPr>
          <w:rFonts w:eastAsiaTheme="minorHAnsi"/>
          <w:sz w:val="26"/>
          <w:szCs w:val="26"/>
          <w:lang w:eastAsia="en-US"/>
        </w:rPr>
        <w:t xml:space="preserve">Первомайского района в регулярных перевозках в </w:t>
      </w:r>
      <w:r w:rsidR="008B7E51" w:rsidRPr="00A2594C">
        <w:rPr>
          <w:rFonts w:eastAsiaTheme="minorHAnsi"/>
          <w:sz w:val="26"/>
          <w:szCs w:val="26"/>
          <w:lang w:eastAsia="en-US"/>
        </w:rPr>
        <w:t>муниципальном сообщении;</w:t>
      </w:r>
    </w:p>
    <w:p w:rsidR="008B7E51" w:rsidRPr="00A2594C" w:rsidRDefault="00A2594C" w:rsidP="00A2594C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2594C">
        <w:rPr>
          <w:rFonts w:eastAsiaTheme="minorHAnsi"/>
          <w:sz w:val="26"/>
          <w:szCs w:val="26"/>
          <w:lang w:eastAsia="en-US"/>
        </w:rPr>
        <w:t xml:space="preserve">- </w:t>
      </w:r>
      <w:r w:rsidR="008B7E51" w:rsidRPr="00A2594C">
        <w:rPr>
          <w:rFonts w:eastAsiaTheme="minorHAnsi"/>
          <w:sz w:val="26"/>
          <w:szCs w:val="26"/>
          <w:lang w:eastAsia="en-US"/>
        </w:rPr>
        <w:t>повышение безопасности, доступности и качества оказы</w:t>
      </w:r>
      <w:r w:rsidRPr="00A2594C">
        <w:rPr>
          <w:rFonts w:eastAsiaTheme="minorHAnsi"/>
          <w:sz w:val="26"/>
          <w:szCs w:val="26"/>
          <w:lang w:eastAsia="en-US"/>
        </w:rPr>
        <w:t xml:space="preserve">ваемых транспортных услуг по </w:t>
      </w:r>
      <w:r w:rsidR="008B7E51" w:rsidRPr="00A2594C">
        <w:rPr>
          <w:rFonts w:eastAsiaTheme="minorHAnsi"/>
          <w:sz w:val="26"/>
          <w:szCs w:val="26"/>
          <w:lang w:eastAsia="en-US"/>
        </w:rPr>
        <w:t>муниципальным маршрутам регулярных перевозок для населения Томской области;</w:t>
      </w:r>
    </w:p>
    <w:p w:rsidR="008B7E51" w:rsidRPr="00A2594C" w:rsidRDefault="00A2594C" w:rsidP="00A2594C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2594C">
        <w:rPr>
          <w:rFonts w:eastAsiaTheme="minorHAnsi"/>
          <w:sz w:val="26"/>
          <w:szCs w:val="26"/>
          <w:lang w:eastAsia="en-US"/>
        </w:rPr>
        <w:t xml:space="preserve">- </w:t>
      </w:r>
      <w:r w:rsidR="008B7E51" w:rsidRPr="00A2594C">
        <w:rPr>
          <w:rFonts w:eastAsiaTheme="minorHAnsi"/>
          <w:sz w:val="26"/>
          <w:szCs w:val="26"/>
          <w:lang w:eastAsia="en-US"/>
        </w:rPr>
        <w:t>ф</w:t>
      </w:r>
      <w:r w:rsidRPr="00A2594C">
        <w:rPr>
          <w:rFonts w:eastAsiaTheme="minorHAnsi"/>
          <w:sz w:val="26"/>
          <w:szCs w:val="26"/>
          <w:lang w:eastAsia="en-US"/>
        </w:rPr>
        <w:t xml:space="preserve">ормирование оптимальной сети </w:t>
      </w:r>
      <w:r w:rsidR="008B7E51" w:rsidRPr="00A2594C">
        <w:rPr>
          <w:rFonts w:eastAsiaTheme="minorHAnsi"/>
          <w:sz w:val="26"/>
          <w:szCs w:val="26"/>
          <w:lang w:eastAsia="en-US"/>
        </w:rPr>
        <w:t>муниципальных маршрутов регулярных перевозок;</w:t>
      </w:r>
    </w:p>
    <w:p w:rsidR="008B7E51" w:rsidRPr="00A2594C" w:rsidRDefault="00A2594C" w:rsidP="00A2594C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2594C">
        <w:rPr>
          <w:rFonts w:eastAsiaTheme="minorHAnsi"/>
          <w:sz w:val="26"/>
          <w:szCs w:val="26"/>
          <w:lang w:eastAsia="en-US"/>
        </w:rPr>
        <w:t xml:space="preserve">- </w:t>
      </w:r>
      <w:r w:rsidR="008B7E51" w:rsidRPr="00A2594C">
        <w:rPr>
          <w:rFonts w:eastAsiaTheme="minorHAnsi"/>
          <w:sz w:val="26"/>
          <w:szCs w:val="26"/>
          <w:lang w:eastAsia="en-US"/>
        </w:rPr>
        <w:t>создание приоритетных условий движения транспортных средств общего пользования по отношению к иным транспортным средствам.</w:t>
      </w:r>
    </w:p>
    <w:p w:rsidR="008B7E51" w:rsidRDefault="008B7E51" w:rsidP="00A2594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E193D" w:rsidRPr="004E193D" w:rsidRDefault="00A2594C" w:rsidP="00A2594C">
      <w:pPr>
        <w:pStyle w:val="ConsPlusNormal"/>
        <w:numPr>
          <w:ilvl w:val="0"/>
          <w:numId w:val="16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2B7BB6">
        <w:rPr>
          <w:rFonts w:ascii="Times New Roman" w:hAnsi="Times New Roman" w:cs="Times New Roman"/>
          <w:b/>
          <w:sz w:val="26"/>
          <w:szCs w:val="26"/>
        </w:rPr>
        <w:t>Т</w:t>
      </w:r>
      <w:r w:rsidR="00133195" w:rsidRPr="002B7BB6">
        <w:rPr>
          <w:rFonts w:ascii="Times New Roman" w:hAnsi="Times New Roman" w:cs="Times New Roman"/>
          <w:b/>
          <w:sz w:val="26"/>
          <w:szCs w:val="26"/>
        </w:rPr>
        <w:t>екущее состояние и проблемы</w:t>
      </w:r>
    </w:p>
    <w:p w:rsidR="00133195" w:rsidRDefault="00133195" w:rsidP="004E193D">
      <w:pPr>
        <w:pStyle w:val="ConsPlusNormal"/>
        <w:ind w:left="90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B7BB6">
        <w:rPr>
          <w:rFonts w:ascii="Times New Roman" w:hAnsi="Times New Roman" w:cs="Times New Roman"/>
          <w:b/>
          <w:sz w:val="26"/>
          <w:szCs w:val="26"/>
        </w:rPr>
        <w:t>в организации регулярных перевозок</w:t>
      </w:r>
      <w:r w:rsidR="002B7BB6">
        <w:rPr>
          <w:rFonts w:ascii="Times New Roman" w:hAnsi="Times New Roman" w:cs="Times New Roman"/>
          <w:sz w:val="26"/>
          <w:szCs w:val="26"/>
        </w:rPr>
        <w:t>.</w:t>
      </w:r>
    </w:p>
    <w:p w:rsidR="004E193D" w:rsidRDefault="004E193D" w:rsidP="004E193D">
      <w:pPr>
        <w:pStyle w:val="ConsPlusNormal"/>
        <w:ind w:left="90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A1AED" w:rsidRDefault="003A1AED" w:rsidP="003A1AED">
      <w:pPr>
        <w:pStyle w:val="af7"/>
        <w:ind w:firstLine="540"/>
        <w:jc w:val="both"/>
        <w:rPr>
          <w:sz w:val="26"/>
          <w:szCs w:val="26"/>
        </w:rPr>
      </w:pPr>
      <w:r w:rsidRPr="006203F6">
        <w:rPr>
          <w:sz w:val="26"/>
          <w:szCs w:val="26"/>
        </w:rPr>
        <w:t>Транспортная инфраструктура района представлена автомобильным и железнодорожным транспортом. Протяженность автомобильных дорог общего пользован</w:t>
      </w:r>
      <w:r>
        <w:rPr>
          <w:sz w:val="26"/>
          <w:szCs w:val="26"/>
        </w:rPr>
        <w:t>ия местного значения составляет</w:t>
      </w:r>
      <w:r w:rsidRPr="006203F6">
        <w:rPr>
          <w:sz w:val="26"/>
          <w:szCs w:val="26"/>
        </w:rPr>
        <w:t xml:space="preserve"> 353,8км., в том числе с твёрдым </w:t>
      </w:r>
      <w:r>
        <w:rPr>
          <w:sz w:val="26"/>
          <w:szCs w:val="26"/>
        </w:rPr>
        <w:t xml:space="preserve">покрытием 202,4 км. </w:t>
      </w:r>
      <w:r w:rsidRPr="006203F6">
        <w:rPr>
          <w:sz w:val="26"/>
          <w:szCs w:val="26"/>
        </w:rPr>
        <w:t>Удельный вес автомобильных дорог с усовершенствованным покрытием составляет 26,3%.</w:t>
      </w:r>
    </w:p>
    <w:p w:rsidR="003A1AED" w:rsidRPr="000D4B36" w:rsidRDefault="000D4B36" w:rsidP="000D4B36">
      <w:pPr>
        <w:ind w:firstLine="709"/>
        <w:jc w:val="both"/>
        <w:rPr>
          <w:sz w:val="26"/>
          <w:szCs w:val="26"/>
          <w:shd w:val="clear" w:color="auto" w:fill="FFFFFF"/>
        </w:rPr>
      </w:pPr>
      <w:r w:rsidRPr="001C11CB">
        <w:rPr>
          <w:sz w:val="26"/>
          <w:szCs w:val="26"/>
          <w:shd w:val="clear" w:color="auto" w:fill="FFFFFF"/>
        </w:rPr>
        <w:t xml:space="preserve">Муниципальная маршрутная сеть на территории Первомайского района </w:t>
      </w:r>
      <w:r w:rsidRPr="001C11CB">
        <w:rPr>
          <w:sz w:val="26"/>
          <w:szCs w:val="26"/>
          <w:shd w:val="clear" w:color="auto" w:fill="FFFFFF"/>
        </w:rPr>
        <w:lastRenderedPageBreak/>
        <w:t xml:space="preserve">включает 3 автобусных маршрута </w:t>
      </w:r>
      <w:r w:rsidRPr="001C11CB">
        <w:rPr>
          <w:rFonts w:eastAsia="MS Mincho"/>
          <w:sz w:val="26"/>
          <w:szCs w:val="26"/>
          <w:lang w:eastAsia="en-US"/>
        </w:rPr>
        <w:t>– «Первомайское – Улу-Юл», «Первомайское – Орехово», «Первомайское – Малиновка»</w:t>
      </w:r>
      <w:r w:rsidRPr="001C11CB">
        <w:rPr>
          <w:sz w:val="26"/>
          <w:szCs w:val="26"/>
          <w:shd w:val="clear" w:color="auto" w:fill="FFFFFF"/>
        </w:rPr>
        <w:t xml:space="preserve">, которые обеспечивают транспортную связь населения в 32 сельских населенных пункта Первомайского района. Муниципальные маршруты утверждены </w:t>
      </w:r>
      <w:r>
        <w:rPr>
          <w:sz w:val="26"/>
          <w:szCs w:val="26"/>
          <w:shd w:val="clear" w:color="auto" w:fill="FFFFFF"/>
        </w:rPr>
        <w:t>в реестре</w:t>
      </w:r>
      <w:r w:rsidRPr="001C11CB">
        <w:rPr>
          <w:sz w:val="26"/>
          <w:szCs w:val="26"/>
          <w:shd w:val="clear" w:color="auto" w:fill="FFFFFF"/>
        </w:rPr>
        <w:t xml:space="preserve">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«Первомайский район». </w:t>
      </w:r>
    </w:p>
    <w:p w:rsidR="005C771D" w:rsidRDefault="005C771D" w:rsidP="000D4B36">
      <w:pPr>
        <w:ind w:firstLine="708"/>
        <w:jc w:val="both"/>
        <w:rPr>
          <w:rFonts w:eastAsia="MS Mincho"/>
          <w:sz w:val="26"/>
          <w:szCs w:val="26"/>
          <w:lang w:eastAsia="en-US"/>
        </w:rPr>
      </w:pPr>
      <w:r w:rsidRPr="001C11CB">
        <w:rPr>
          <w:rFonts w:eastAsia="MS Mincho"/>
          <w:sz w:val="26"/>
          <w:szCs w:val="26"/>
          <w:lang w:eastAsia="en-US"/>
        </w:rPr>
        <w:t>Анализ причин возникновения проблемы развития пассажирского транспорта показал, что перевод транспортной отрасли на коммерческую основу и сокращение выделяемых ей государственных инвестиций существенно обострили проблемы развития отрасли. Уменьшение доходов транспортных организаций из-за спада объемов перевозок при одновременном росте цен на необходимые им технические средства, материалы и энергоресурсы привели к существенному замедлению обновления основных фондов транспорта и ухудшению их состояния. Это, в свою очередь, не обеспечивает в должной мере уровень доступности и качество предоставляемых услуг.</w:t>
      </w:r>
    </w:p>
    <w:p w:rsidR="000D4B36" w:rsidRPr="000D4B36" w:rsidRDefault="000D4B36" w:rsidP="000D4B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4B36">
        <w:rPr>
          <w:rFonts w:ascii="Times New Roman" w:hAnsi="Times New Roman" w:cs="Times New Roman"/>
          <w:sz w:val="26"/>
          <w:szCs w:val="26"/>
        </w:rPr>
        <w:t xml:space="preserve">В целях организации пассажирских перевозок по муниципальным маршрутам «Первомайское – Улу-Юл», «Первомайское – Орехово», «Первомайское – Малиновка» выплачивается субсидия из местного бюджета на возмещение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потоков. </w:t>
      </w:r>
      <w:r w:rsidRPr="000D4B36">
        <w:rPr>
          <w:rFonts w:ascii="Times New Roman" w:hAnsi="Times New Roman" w:cs="Times New Roman"/>
          <w:sz w:val="26"/>
          <w:szCs w:val="26"/>
          <w:shd w:val="clear" w:color="auto" w:fill="FFFFFF"/>
        </w:rPr>
        <w:t>Расчет субсидии производится на основании порядка предоставления субсидии, утвержденного постановлением Администрации Первомайского района от 21.06.2015 №106 «Об утверждении Положения о порядке предоставления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потоков».</w:t>
      </w:r>
    </w:p>
    <w:p w:rsidR="003A1AED" w:rsidRDefault="005C771D" w:rsidP="00793071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en-US"/>
        </w:rPr>
      </w:pPr>
      <w:r w:rsidRPr="001C11CB">
        <w:rPr>
          <w:rFonts w:ascii="Times New Roman" w:eastAsia="MS Mincho" w:hAnsi="Times New Roman" w:cs="Times New Roman"/>
          <w:sz w:val="26"/>
          <w:szCs w:val="26"/>
          <w:lang w:eastAsia="en-US"/>
        </w:rPr>
        <w:t>Перевозка льготных категорий граждан осуществляется на всех автобусных маршрутах при предъявлении соответствующих документов.</w:t>
      </w:r>
    </w:p>
    <w:p w:rsidR="002B7BB6" w:rsidRPr="00793071" w:rsidRDefault="002B7BB6" w:rsidP="00793071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en-US"/>
        </w:rPr>
      </w:pPr>
    </w:p>
    <w:p w:rsidR="004E193D" w:rsidRPr="004E193D" w:rsidRDefault="002B7BB6" w:rsidP="004E193D">
      <w:pPr>
        <w:pStyle w:val="ConsPlusNormal"/>
        <w:numPr>
          <w:ilvl w:val="0"/>
          <w:numId w:val="16"/>
        </w:numPr>
        <w:ind w:firstLine="540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4E193D">
        <w:rPr>
          <w:rFonts w:ascii="Times New Roman" w:hAnsi="Times New Roman" w:cs="Times New Roman"/>
          <w:b/>
          <w:sz w:val="26"/>
          <w:szCs w:val="26"/>
        </w:rPr>
        <w:t>П</w:t>
      </w:r>
      <w:r w:rsidR="00133195" w:rsidRPr="004E193D">
        <w:rPr>
          <w:rFonts w:ascii="Times New Roman" w:hAnsi="Times New Roman" w:cs="Times New Roman"/>
          <w:b/>
          <w:sz w:val="26"/>
          <w:szCs w:val="26"/>
        </w:rPr>
        <w:t>еречень мероприятий</w:t>
      </w:r>
    </w:p>
    <w:p w:rsidR="002B7BB6" w:rsidRPr="004E193D" w:rsidRDefault="00133195" w:rsidP="004E193D">
      <w:pPr>
        <w:pStyle w:val="ConsPlusNormal"/>
        <w:ind w:left="1440" w:firstLine="0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4E193D">
        <w:rPr>
          <w:rFonts w:ascii="Times New Roman" w:hAnsi="Times New Roman" w:cs="Times New Roman"/>
          <w:b/>
          <w:sz w:val="26"/>
          <w:szCs w:val="26"/>
        </w:rPr>
        <w:t>по развитию регулярных перевозок</w:t>
      </w:r>
    </w:p>
    <w:p w:rsidR="00FA1A94" w:rsidRPr="00FA1A94" w:rsidRDefault="00FA1A94" w:rsidP="00FA1A94">
      <w:pPr>
        <w:pStyle w:val="ConsPlusNormal"/>
        <w:ind w:left="1440" w:firstLine="0"/>
        <w:jc w:val="both"/>
        <w:outlineLvl w:val="0"/>
        <w:rPr>
          <w:rFonts w:eastAsiaTheme="minorHAnsi"/>
          <w:b/>
          <w:bCs/>
          <w:sz w:val="26"/>
          <w:szCs w:val="26"/>
          <w:lang w:eastAsia="en-US"/>
        </w:rPr>
      </w:pPr>
    </w:p>
    <w:tbl>
      <w:tblPr>
        <w:tblW w:w="98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709"/>
        <w:gridCol w:w="1559"/>
        <w:gridCol w:w="4135"/>
      </w:tblGrid>
      <w:tr w:rsidR="00FA1A94" w:rsidRPr="002B7BB6" w:rsidTr="00FA1A9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2B7BB6" w:rsidRDefault="00FA1A94" w:rsidP="002B7BB6">
            <w:pPr>
              <w:widowControl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A1A94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N 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2B7BB6" w:rsidRDefault="00FA1A94" w:rsidP="002B7BB6">
            <w:pPr>
              <w:widowControl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B7BB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Наименование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2B7BB6" w:rsidRDefault="00FA1A94" w:rsidP="002B7BB6">
            <w:pPr>
              <w:widowControl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B7BB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Срок исполнения 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2B7BB6" w:rsidRDefault="00FA1A94" w:rsidP="002B7BB6">
            <w:pPr>
              <w:widowControl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Ожидаемый результат</w:t>
            </w:r>
          </w:p>
        </w:tc>
      </w:tr>
      <w:tr w:rsidR="00FA1A94" w:rsidRPr="002B7BB6" w:rsidTr="00FA1A9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2B7BB6" w:rsidRDefault="00FA1A94" w:rsidP="002B7BB6">
            <w:pPr>
              <w:widowControl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B7BB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2B7BB6" w:rsidRDefault="00FA1A94" w:rsidP="002B7BB6">
            <w:pPr>
              <w:widowControl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B7BB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Установление, изменение, отмена муниципальных маршрутов регулярных перевозок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2B7BB6" w:rsidRDefault="00FA1A94" w:rsidP="002B7BB6">
            <w:pPr>
              <w:widowControl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A1A94">
              <w:rPr>
                <w:rFonts w:eastAsiaTheme="minorHAnsi"/>
                <w:bCs/>
                <w:sz w:val="22"/>
                <w:szCs w:val="22"/>
                <w:lang w:eastAsia="en-US"/>
              </w:rPr>
              <w:t>Не предусмотрено</w:t>
            </w:r>
            <w:r w:rsidRPr="002B7BB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FA1A94" w:rsidRDefault="00FA1A94" w:rsidP="0043234C">
            <w:pPr>
              <w:widowControl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3234C">
              <w:rPr>
                <w:rFonts w:eastAsiaTheme="minorHAnsi"/>
                <w:sz w:val="22"/>
                <w:szCs w:val="22"/>
                <w:lang w:eastAsia="en-US"/>
              </w:rPr>
              <w:t xml:space="preserve">Осуществление регулярных перевозок по регулируемым тарифам обеспечивается посредством </w:t>
            </w:r>
            <w:r w:rsidRPr="00183B94">
              <w:rPr>
                <w:rFonts w:eastAsiaTheme="minorHAnsi"/>
                <w:sz w:val="22"/>
                <w:szCs w:val="22"/>
                <w:lang w:eastAsia="en-US"/>
              </w:rPr>
              <w:t xml:space="preserve">заключения </w:t>
            </w:r>
            <w:r w:rsidR="0043234C" w:rsidRPr="00183B94">
              <w:rPr>
                <w:rFonts w:eastAsiaTheme="minorHAnsi"/>
                <w:sz w:val="22"/>
                <w:szCs w:val="22"/>
                <w:lang w:eastAsia="en-US"/>
              </w:rPr>
              <w:t>органом местного самоуправления муниципального контракта,</w:t>
            </w:r>
            <w:r w:rsidRPr="00183B94">
              <w:rPr>
                <w:rFonts w:eastAsiaTheme="minorHAnsi"/>
                <w:sz w:val="22"/>
                <w:szCs w:val="22"/>
                <w:lang w:eastAsia="en-US"/>
              </w:rPr>
              <w:t xml:space="preserve"> в соответствии с Федеральным </w:t>
            </w:r>
            <w:hyperlink r:id="rId8" w:history="1">
              <w:r w:rsidRPr="00183B94">
                <w:rPr>
                  <w:rFonts w:eastAsiaTheme="minorHAnsi"/>
                  <w:sz w:val="22"/>
                  <w:szCs w:val="22"/>
                  <w:lang w:eastAsia="en-US"/>
                </w:rPr>
                <w:t>законом</w:t>
              </w:r>
            </w:hyperlink>
            <w:r w:rsidRPr="00183B94">
              <w:rPr>
                <w:rFonts w:eastAsiaTheme="minorHAnsi"/>
                <w:sz w:val="22"/>
                <w:szCs w:val="22"/>
                <w:lang w:eastAsia="en-US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с учетом положений Федерального </w:t>
            </w:r>
            <w:hyperlink r:id="rId9" w:history="1">
              <w:r w:rsidRPr="00183B94">
                <w:rPr>
                  <w:rFonts w:eastAsiaTheme="minorHAnsi"/>
                  <w:sz w:val="22"/>
                  <w:szCs w:val="22"/>
                  <w:lang w:eastAsia="en-US"/>
                </w:rPr>
                <w:t>закона</w:t>
              </w:r>
            </w:hyperlink>
            <w:r w:rsidRPr="00183B94">
              <w:rPr>
                <w:rFonts w:eastAsiaTheme="minorHAnsi"/>
                <w:sz w:val="22"/>
                <w:szCs w:val="22"/>
                <w:lang w:eastAsia="en-US"/>
              </w:rPr>
              <w:t xml:space="preserve"> от 13 июля 2015 года N 220-ФЗ "Об </w:t>
            </w:r>
            <w:r w:rsidRPr="00183B9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организации регулярных </w:t>
            </w:r>
            <w:r w:rsidRPr="0043234C">
              <w:rPr>
                <w:rFonts w:eastAsiaTheme="minorHAnsi"/>
                <w:sz w:val="22"/>
                <w:szCs w:val="22"/>
                <w:lang w:eastAsia="en-US"/>
              </w:rPr>
              <w:t>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      </w:r>
            <w:r w:rsidR="0043234C" w:rsidRPr="0043234C">
              <w:rPr>
                <w:rFonts w:eastAsiaTheme="minorHAnsi"/>
                <w:sz w:val="22"/>
                <w:szCs w:val="22"/>
                <w:lang w:eastAsia="en-US"/>
              </w:rPr>
              <w:t>ьные акты Российской Федерации".</w:t>
            </w:r>
            <w:r w:rsidRPr="0043234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A1A94" w:rsidRPr="002B7BB6" w:rsidTr="00FA1A9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2B7BB6" w:rsidRDefault="00FA1A94" w:rsidP="002B7BB6">
            <w:pPr>
              <w:widowControl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B7BB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2B7BB6" w:rsidRDefault="00FA1A94" w:rsidP="002B7BB6">
            <w:pPr>
              <w:widowControl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B7BB6">
              <w:rPr>
                <w:rFonts w:eastAsiaTheme="minorHAnsi"/>
                <w:bCs/>
                <w:sz w:val="22"/>
                <w:szCs w:val="22"/>
                <w:lang w:eastAsia="en-US"/>
              </w:rPr>
              <w:t>Ведение реестра муниципальных маршрутов регулярных перевозок пасса</w:t>
            </w:r>
            <w:r w:rsidRPr="00FA1A94">
              <w:rPr>
                <w:rFonts w:eastAsiaTheme="minorHAnsi"/>
                <w:bCs/>
                <w:sz w:val="22"/>
                <w:szCs w:val="22"/>
                <w:lang w:eastAsia="en-US"/>
              </w:rPr>
              <w:t>жиров и багажа в муниципальном образовании «Первомайский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2B7BB6" w:rsidRDefault="00FA1A94" w:rsidP="002B7BB6">
            <w:pPr>
              <w:widowControl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B7BB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Постоянно </w:t>
            </w:r>
          </w:p>
        </w:tc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2B7BB6" w:rsidRDefault="00FA1A94" w:rsidP="002B7BB6">
            <w:pPr>
              <w:widowControl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FA1A94" w:rsidRPr="002B7BB6" w:rsidTr="00FA1A9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2B7BB6" w:rsidRDefault="00FA1A94" w:rsidP="002B7BB6">
            <w:pPr>
              <w:widowControl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B7BB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2B7BB6" w:rsidRDefault="00FA1A94" w:rsidP="00FA1A94">
            <w:pPr>
              <w:widowControl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B7BB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Проведение конкурсных процедур на право получения свидетельства об осуществлении перевозок по </w:t>
            </w:r>
            <w:r w:rsidRPr="002B7BB6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 xml:space="preserve">муниципальному маршруту регулярных перевозок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Первомайского</w:t>
            </w:r>
            <w:r w:rsidRPr="002B7BB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2B7BB6" w:rsidRDefault="00FA1A94" w:rsidP="00FA1A94">
            <w:pPr>
              <w:widowControl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Ежегодно</w:t>
            </w:r>
            <w:r w:rsidRPr="002B7BB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2B7BB6" w:rsidRDefault="00FA1A94" w:rsidP="002B7BB6">
            <w:pPr>
              <w:widowControl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FA1A94" w:rsidRPr="002B7BB6" w:rsidTr="00FA1A9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2B7BB6" w:rsidRDefault="00FA1A94" w:rsidP="002B7BB6">
            <w:pPr>
              <w:widowControl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B7BB6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 xml:space="preserve">4 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2B7BB6" w:rsidRDefault="00FA1A94" w:rsidP="00FA1A94">
            <w:pPr>
              <w:widowControl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B7BB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Выдача свидетельства об осуществлении перевозок по муниципальному маршруту регулярных перевозок и карт соответствующего маршрута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2B7BB6" w:rsidRDefault="00FA1A94" w:rsidP="00FA1A94">
            <w:pPr>
              <w:widowControl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П</w:t>
            </w:r>
            <w:r w:rsidRPr="002B7BB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 результатам проведенных конкурсов </w:t>
            </w:r>
          </w:p>
        </w:tc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4" w:rsidRPr="002B7BB6" w:rsidRDefault="00FA1A94" w:rsidP="002B7BB6">
            <w:pPr>
              <w:widowControl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</w:tbl>
    <w:p w:rsidR="002B7BB6" w:rsidRPr="002B7BB6" w:rsidRDefault="002B7BB6" w:rsidP="004E193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193D" w:rsidRDefault="00FA1A94" w:rsidP="004E193D">
      <w:pPr>
        <w:pStyle w:val="ConsPlusNormal"/>
        <w:numPr>
          <w:ilvl w:val="0"/>
          <w:numId w:val="16"/>
        </w:numPr>
        <w:ind w:left="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193D">
        <w:rPr>
          <w:rFonts w:ascii="Times New Roman" w:hAnsi="Times New Roman" w:cs="Times New Roman"/>
          <w:b/>
          <w:sz w:val="26"/>
          <w:szCs w:val="26"/>
        </w:rPr>
        <w:t>Г</w:t>
      </w:r>
      <w:r w:rsidR="00133195" w:rsidRPr="004E193D">
        <w:rPr>
          <w:rFonts w:ascii="Times New Roman" w:hAnsi="Times New Roman" w:cs="Times New Roman"/>
          <w:b/>
          <w:sz w:val="26"/>
          <w:szCs w:val="26"/>
        </w:rPr>
        <w:t>рафик, в соответствии с которым</w:t>
      </w:r>
    </w:p>
    <w:p w:rsidR="004E193D" w:rsidRDefault="00133195" w:rsidP="004E193D">
      <w:pPr>
        <w:pStyle w:val="ConsPlusNormal"/>
        <w:ind w:left="54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193D">
        <w:rPr>
          <w:rFonts w:ascii="Times New Roman" w:hAnsi="Times New Roman" w:cs="Times New Roman"/>
          <w:b/>
          <w:sz w:val="26"/>
          <w:szCs w:val="26"/>
        </w:rPr>
        <w:t>в отношении регулярных перевозок,</w:t>
      </w:r>
    </w:p>
    <w:p w:rsidR="004E193D" w:rsidRDefault="00133195" w:rsidP="004E193D">
      <w:pPr>
        <w:pStyle w:val="ConsPlusNormal"/>
        <w:ind w:left="54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193D">
        <w:rPr>
          <w:rFonts w:ascii="Times New Roman" w:hAnsi="Times New Roman" w:cs="Times New Roman"/>
          <w:b/>
          <w:sz w:val="26"/>
          <w:szCs w:val="26"/>
        </w:rPr>
        <w:t>частично или полностью</w:t>
      </w:r>
    </w:p>
    <w:p w:rsidR="004E193D" w:rsidRDefault="00133195" w:rsidP="004E193D">
      <w:pPr>
        <w:pStyle w:val="ConsPlusNormal"/>
        <w:ind w:left="54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193D">
        <w:rPr>
          <w:rFonts w:ascii="Times New Roman" w:hAnsi="Times New Roman" w:cs="Times New Roman"/>
          <w:b/>
          <w:sz w:val="26"/>
          <w:szCs w:val="26"/>
        </w:rPr>
        <w:t>оплачиваемых за счет местного бюджет,</w:t>
      </w:r>
    </w:p>
    <w:p w:rsidR="00133195" w:rsidRPr="004E193D" w:rsidRDefault="00133195" w:rsidP="004E193D">
      <w:pPr>
        <w:pStyle w:val="ConsPlusNormal"/>
        <w:ind w:left="54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193D">
        <w:rPr>
          <w:rFonts w:ascii="Times New Roman" w:hAnsi="Times New Roman" w:cs="Times New Roman"/>
          <w:b/>
          <w:sz w:val="26"/>
          <w:szCs w:val="26"/>
        </w:rPr>
        <w:t xml:space="preserve">должен быть заключен </w:t>
      </w:r>
      <w:r w:rsidR="00892A5F">
        <w:rPr>
          <w:rFonts w:ascii="Times New Roman" w:hAnsi="Times New Roman" w:cs="Times New Roman"/>
          <w:b/>
          <w:sz w:val="26"/>
          <w:szCs w:val="26"/>
        </w:rPr>
        <w:t>муниципальный</w:t>
      </w:r>
      <w:r w:rsidRPr="004E193D">
        <w:rPr>
          <w:rFonts w:ascii="Times New Roman" w:hAnsi="Times New Roman" w:cs="Times New Roman"/>
          <w:b/>
          <w:sz w:val="26"/>
          <w:szCs w:val="26"/>
        </w:rPr>
        <w:t xml:space="preserve"> контракт.</w:t>
      </w:r>
    </w:p>
    <w:p w:rsidR="001938EF" w:rsidRDefault="001938EF" w:rsidP="00E250AB">
      <w:pPr>
        <w:jc w:val="both"/>
        <w:rPr>
          <w:bCs/>
          <w:kern w:val="36"/>
          <w:sz w:val="26"/>
          <w:szCs w:val="26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55"/>
        <w:gridCol w:w="1992"/>
        <w:gridCol w:w="7081"/>
      </w:tblGrid>
      <w:tr w:rsidR="004E193D" w:rsidTr="004E193D">
        <w:tc>
          <w:tcPr>
            <w:tcW w:w="555" w:type="dxa"/>
          </w:tcPr>
          <w:p w:rsidR="004E193D" w:rsidRDefault="004E193D" w:rsidP="00E250AB">
            <w:pPr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№</w:t>
            </w:r>
          </w:p>
        </w:tc>
        <w:tc>
          <w:tcPr>
            <w:tcW w:w="1992" w:type="dxa"/>
          </w:tcPr>
          <w:p w:rsidR="004E193D" w:rsidRDefault="004E193D" w:rsidP="00E250AB">
            <w:pPr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rFonts w:eastAsiaTheme="minorHAnsi"/>
                <w:lang w:eastAsia="en-US"/>
              </w:rPr>
              <w:t>Начало проведения процедур по закупке работ, связанных с осуществлением регулярных перевозок</w:t>
            </w:r>
          </w:p>
        </w:tc>
        <w:tc>
          <w:tcPr>
            <w:tcW w:w="7081" w:type="dxa"/>
          </w:tcPr>
          <w:p w:rsidR="004E193D" w:rsidRDefault="004E193D" w:rsidP="00E250AB">
            <w:pPr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rFonts w:eastAsiaTheme="minorHAnsi"/>
                <w:lang w:eastAsia="en-US"/>
              </w:rPr>
              <w:t>Номер, наименование маршрута регулярных перевозок пассажиров и багажа автомобильным транспортом по межмуниципальным маршрутам регулярных перевозок на территории Томской области</w:t>
            </w:r>
          </w:p>
        </w:tc>
      </w:tr>
      <w:tr w:rsidR="004E193D" w:rsidTr="004E193D">
        <w:tc>
          <w:tcPr>
            <w:tcW w:w="555" w:type="dxa"/>
          </w:tcPr>
          <w:p w:rsidR="004E193D" w:rsidRDefault="004E193D" w:rsidP="00E250AB">
            <w:pPr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992" w:type="dxa"/>
          </w:tcPr>
          <w:p w:rsidR="004E193D" w:rsidRDefault="004E193D" w:rsidP="00E250AB">
            <w:pPr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2019 г.</w:t>
            </w:r>
          </w:p>
        </w:tc>
        <w:tc>
          <w:tcPr>
            <w:tcW w:w="7081" w:type="dxa"/>
          </w:tcPr>
          <w:p w:rsidR="004E193D" w:rsidRDefault="004E193D" w:rsidP="00E250AB">
            <w:pPr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№3 маршрут «Первомайское – Орехово»</w:t>
            </w:r>
          </w:p>
        </w:tc>
      </w:tr>
      <w:tr w:rsidR="004E193D" w:rsidTr="004E193D">
        <w:tc>
          <w:tcPr>
            <w:tcW w:w="555" w:type="dxa"/>
          </w:tcPr>
          <w:p w:rsidR="004E193D" w:rsidRDefault="004E193D" w:rsidP="00E250AB">
            <w:pPr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992" w:type="dxa"/>
          </w:tcPr>
          <w:p w:rsidR="004E193D" w:rsidRDefault="004E193D" w:rsidP="00E250AB">
            <w:pPr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2019 г.</w:t>
            </w:r>
          </w:p>
        </w:tc>
        <w:tc>
          <w:tcPr>
            <w:tcW w:w="7081" w:type="dxa"/>
          </w:tcPr>
          <w:p w:rsidR="004E193D" w:rsidRDefault="004E193D" w:rsidP="00E250AB">
            <w:pPr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№2 маршрут «Первомайское – Малиновка»</w:t>
            </w:r>
          </w:p>
        </w:tc>
      </w:tr>
      <w:tr w:rsidR="004E193D" w:rsidTr="004E193D">
        <w:tc>
          <w:tcPr>
            <w:tcW w:w="555" w:type="dxa"/>
          </w:tcPr>
          <w:p w:rsidR="004E193D" w:rsidRDefault="004E193D" w:rsidP="00E250AB">
            <w:pPr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992" w:type="dxa"/>
          </w:tcPr>
          <w:p w:rsidR="004E193D" w:rsidRDefault="004E193D" w:rsidP="00E250AB">
            <w:pPr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2020 г.</w:t>
            </w:r>
          </w:p>
        </w:tc>
        <w:tc>
          <w:tcPr>
            <w:tcW w:w="7081" w:type="dxa"/>
          </w:tcPr>
          <w:p w:rsidR="004E193D" w:rsidRDefault="004E193D" w:rsidP="00E250AB">
            <w:pPr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№1 маршрут «Первомайское – Улу-Юл»</w:t>
            </w:r>
          </w:p>
        </w:tc>
      </w:tr>
    </w:tbl>
    <w:p w:rsidR="004E193D" w:rsidRDefault="004E193D" w:rsidP="00E250AB">
      <w:pPr>
        <w:jc w:val="both"/>
        <w:rPr>
          <w:bCs/>
          <w:kern w:val="36"/>
          <w:sz w:val="26"/>
          <w:szCs w:val="26"/>
        </w:rPr>
      </w:pPr>
    </w:p>
    <w:p w:rsidR="000D4B36" w:rsidRDefault="000D4B36" w:rsidP="00E250AB">
      <w:pPr>
        <w:jc w:val="both"/>
        <w:rPr>
          <w:bCs/>
          <w:kern w:val="36"/>
          <w:sz w:val="26"/>
          <w:szCs w:val="26"/>
        </w:rPr>
      </w:pPr>
    </w:p>
    <w:p w:rsidR="000D4B36" w:rsidRDefault="000D4B36" w:rsidP="00E250AB">
      <w:pPr>
        <w:jc w:val="both"/>
        <w:rPr>
          <w:bCs/>
          <w:kern w:val="36"/>
          <w:sz w:val="26"/>
          <w:szCs w:val="26"/>
        </w:rPr>
      </w:pPr>
    </w:p>
    <w:sectPr w:rsidR="000D4B36" w:rsidSect="008A2160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AC8"/>
    <w:multiLevelType w:val="multilevel"/>
    <w:tmpl w:val="6C08E8E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6484A"/>
    <w:multiLevelType w:val="hybridMultilevel"/>
    <w:tmpl w:val="E976F100"/>
    <w:lvl w:ilvl="0" w:tplc="3856A76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2359C1"/>
    <w:multiLevelType w:val="hybridMultilevel"/>
    <w:tmpl w:val="F23A1EEC"/>
    <w:lvl w:ilvl="0" w:tplc="3856A76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BD6047"/>
    <w:multiLevelType w:val="hybridMultilevel"/>
    <w:tmpl w:val="28220F6E"/>
    <w:lvl w:ilvl="0" w:tplc="4C1C45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B0C292C"/>
    <w:multiLevelType w:val="hybridMultilevel"/>
    <w:tmpl w:val="B75E49C8"/>
    <w:lvl w:ilvl="0" w:tplc="AF085B1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32D88"/>
    <w:multiLevelType w:val="hybridMultilevel"/>
    <w:tmpl w:val="9DE61698"/>
    <w:lvl w:ilvl="0" w:tplc="3856A76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5C089F"/>
    <w:multiLevelType w:val="hybridMultilevel"/>
    <w:tmpl w:val="FEE666F6"/>
    <w:lvl w:ilvl="0" w:tplc="637AC844">
      <w:start w:val="1"/>
      <w:numFmt w:val="decimal"/>
      <w:lvlText w:val="2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36D0E"/>
    <w:multiLevelType w:val="hybridMultilevel"/>
    <w:tmpl w:val="F4AAA0A6"/>
    <w:lvl w:ilvl="0" w:tplc="AAFACD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07AAC"/>
    <w:multiLevelType w:val="hybridMultilevel"/>
    <w:tmpl w:val="C03C4672"/>
    <w:lvl w:ilvl="0" w:tplc="CE86AA6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F245D"/>
    <w:multiLevelType w:val="hybridMultilevel"/>
    <w:tmpl w:val="14EE396E"/>
    <w:lvl w:ilvl="0" w:tplc="4DB8EBB8">
      <w:start w:val="1"/>
      <w:numFmt w:val="decimal"/>
      <w:lvlText w:val="1.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693590D"/>
    <w:multiLevelType w:val="hybridMultilevel"/>
    <w:tmpl w:val="FEE666F6"/>
    <w:lvl w:ilvl="0" w:tplc="637AC844">
      <w:start w:val="1"/>
      <w:numFmt w:val="decimal"/>
      <w:lvlText w:val="2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650D6"/>
    <w:multiLevelType w:val="hybridMultilevel"/>
    <w:tmpl w:val="D8A2737E"/>
    <w:lvl w:ilvl="0" w:tplc="34E6C9C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  <w:num w:numId="13">
    <w:abstractNumId w:val="7"/>
  </w:num>
  <w:num w:numId="14">
    <w:abstractNumId w:val="12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64935"/>
    <w:rsid w:val="00087143"/>
    <w:rsid w:val="00097DCE"/>
    <w:rsid w:val="000B0942"/>
    <w:rsid w:val="000C4020"/>
    <w:rsid w:val="000D2B9B"/>
    <w:rsid w:val="000D4B36"/>
    <w:rsid w:val="000E7FAA"/>
    <w:rsid w:val="00115C78"/>
    <w:rsid w:val="00115D2F"/>
    <w:rsid w:val="001306B2"/>
    <w:rsid w:val="00133195"/>
    <w:rsid w:val="00183B94"/>
    <w:rsid w:val="001938EF"/>
    <w:rsid w:val="001B7C8F"/>
    <w:rsid w:val="002A5B55"/>
    <w:rsid w:val="002B7BB6"/>
    <w:rsid w:val="002C5F46"/>
    <w:rsid w:val="002E16FA"/>
    <w:rsid w:val="002F53E2"/>
    <w:rsid w:val="003065B0"/>
    <w:rsid w:val="003553A3"/>
    <w:rsid w:val="003A1AED"/>
    <w:rsid w:val="003E6D1A"/>
    <w:rsid w:val="003F3C0C"/>
    <w:rsid w:val="003F6148"/>
    <w:rsid w:val="004251EE"/>
    <w:rsid w:val="0043234C"/>
    <w:rsid w:val="00441CC2"/>
    <w:rsid w:val="00457791"/>
    <w:rsid w:val="0046360D"/>
    <w:rsid w:val="004732F6"/>
    <w:rsid w:val="004C463C"/>
    <w:rsid w:val="004E0ADF"/>
    <w:rsid w:val="004E193D"/>
    <w:rsid w:val="004F4BED"/>
    <w:rsid w:val="004F739F"/>
    <w:rsid w:val="00525993"/>
    <w:rsid w:val="00531BFD"/>
    <w:rsid w:val="00557819"/>
    <w:rsid w:val="00557E7E"/>
    <w:rsid w:val="005720D0"/>
    <w:rsid w:val="00575FA0"/>
    <w:rsid w:val="0058335D"/>
    <w:rsid w:val="0058354D"/>
    <w:rsid w:val="005C0E18"/>
    <w:rsid w:val="005C771D"/>
    <w:rsid w:val="006203F6"/>
    <w:rsid w:val="006328F9"/>
    <w:rsid w:val="00682E0F"/>
    <w:rsid w:val="006931B0"/>
    <w:rsid w:val="006B1A69"/>
    <w:rsid w:val="006D5A03"/>
    <w:rsid w:val="00723113"/>
    <w:rsid w:val="007332B4"/>
    <w:rsid w:val="0073643D"/>
    <w:rsid w:val="007432A9"/>
    <w:rsid w:val="00772E8A"/>
    <w:rsid w:val="0077668D"/>
    <w:rsid w:val="00777706"/>
    <w:rsid w:val="00793071"/>
    <w:rsid w:val="007C3409"/>
    <w:rsid w:val="007D1282"/>
    <w:rsid w:val="007D7B1E"/>
    <w:rsid w:val="0083666F"/>
    <w:rsid w:val="00892A5F"/>
    <w:rsid w:val="008A2160"/>
    <w:rsid w:val="008B7E51"/>
    <w:rsid w:val="009054BA"/>
    <w:rsid w:val="00907625"/>
    <w:rsid w:val="00964D3A"/>
    <w:rsid w:val="00990BE4"/>
    <w:rsid w:val="009B4D56"/>
    <w:rsid w:val="009D0621"/>
    <w:rsid w:val="00A2594C"/>
    <w:rsid w:val="00A86B66"/>
    <w:rsid w:val="00AF6A3B"/>
    <w:rsid w:val="00AF70F1"/>
    <w:rsid w:val="00B20600"/>
    <w:rsid w:val="00B20795"/>
    <w:rsid w:val="00B62A77"/>
    <w:rsid w:val="00BC2690"/>
    <w:rsid w:val="00BD0E3B"/>
    <w:rsid w:val="00CC7875"/>
    <w:rsid w:val="00D40FB8"/>
    <w:rsid w:val="00D579D4"/>
    <w:rsid w:val="00D6791C"/>
    <w:rsid w:val="00DB06F6"/>
    <w:rsid w:val="00E250AB"/>
    <w:rsid w:val="00E879C0"/>
    <w:rsid w:val="00E87C8A"/>
    <w:rsid w:val="00EB3741"/>
    <w:rsid w:val="00EE6E65"/>
    <w:rsid w:val="00EF3B1D"/>
    <w:rsid w:val="00F443EE"/>
    <w:rsid w:val="00F91EB3"/>
    <w:rsid w:val="00F92201"/>
    <w:rsid w:val="00FA1A94"/>
    <w:rsid w:val="00FA7811"/>
    <w:rsid w:val="00FC3CB4"/>
    <w:rsid w:val="00FC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DBEC"/>
  <w15:docId w15:val="{EF93EB81-65DE-4C42-9C28-DD98EDAA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uiPriority w:val="99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styleId="af7">
    <w:name w:val="No Spacing"/>
    <w:uiPriority w:val="1"/>
    <w:qFormat/>
    <w:rsid w:val="00583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8">
    <w:name w:val="Table Grid"/>
    <w:basedOn w:val="a1"/>
    <w:rsid w:val="00AF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6F8DE88602252759BC23B26178EDCC4BD91124E501782325216F13B929F7657153E61CBCA7A23126D85442B2f0S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0DD3C2E1C7359B4305B3B550FB81477751BF9A66F375FCE147920AD6DA9771672079E94F91EF0C9C76EACA102B3BFA960D653A7C2E45B3W6E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B37FAD599853D8AA055E196A41D7DE7402A3EF4BB52A6DE4825BFEF62A11A2F3065DBB25E4DE26BB458410CF4E943EFD19B9571A24D45Ag06C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CB37FAD599853D8AA055E196A41D7DE7509A4EC4DB12A6DE4825BFEF62A11A2F3065DBB25E4DF23B8458410CF4E943EFD19B9571A24D45Ag06C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6F8DE88602252759BC23B26178EDCC4AD31226E00B782325216F13B929F7657153E61CBCA7A23126D85442B2f0S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2019-11-08T10:46:00Z</cp:lastPrinted>
  <dcterms:created xsi:type="dcterms:W3CDTF">2019-12-24T05:38:00Z</dcterms:created>
  <dcterms:modified xsi:type="dcterms:W3CDTF">2019-12-24T05:38:00Z</dcterms:modified>
</cp:coreProperties>
</file>