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69" w:rsidRDefault="001F1969" w:rsidP="001F196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F7226" w:rsidRPr="00907EEA" w:rsidRDefault="007F7226" w:rsidP="001F196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F1969" w:rsidRPr="00454F2E" w:rsidRDefault="001F1969" w:rsidP="007F7226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F1969" w:rsidRPr="007F7226" w:rsidRDefault="007F7226" w:rsidP="007F7226">
      <w:pPr>
        <w:spacing w:before="480" w:after="480"/>
        <w:rPr>
          <w:sz w:val="26"/>
          <w:szCs w:val="26"/>
        </w:rPr>
      </w:pPr>
      <w:r w:rsidRPr="007F7226">
        <w:rPr>
          <w:sz w:val="26"/>
          <w:szCs w:val="26"/>
        </w:rPr>
        <w:t>10.04.2019</w:t>
      </w:r>
      <w:r w:rsidR="001F1969" w:rsidRPr="007F722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  <w:r w:rsidR="001F1969" w:rsidRPr="007F7226">
        <w:rPr>
          <w:sz w:val="26"/>
          <w:szCs w:val="26"/>
        </w:rPr>
        <w:t xml:space="preserve">№ </w:t>
      </w:r>
      <w:r w:rsidRPr="007F7226">
        <w:rPr>
          <w:sz w:val="26"/>
          <w:szCs w:val="26"/>
        </w:rPr>
        <w:t>113</w:t>
      </w:r>
    </w:p>
    <w:p w:rsidR="007F7226" w:rsidRPr="007F7226" w:rsidRDefault="007F7226" w:rsidP="007F7226">
      <w:pPr>
        <w:jc w:val="center"/>
        <w:rPr>
          <w:bCs/>
          <w:sz w:val="26"/>
          <w:szCs w:val="26"/>
        </w:rPr>
      </w:pPr>
      <w:r w:rsidRPr="007F7226">
        <w:rPr>
          <w:bCs/>
          <w:sz w:val="26"/>
          <w:szCs w:val="26"/>
        </w:rPr>
        <w:t>с. Первомайское</w:t>
      </w:r>
    </w:p>
    <w:p w:rsidR="001F1969" w:rsidRPr="007F7226" w:rsidRDefault="001F1969" w:rsidP="00200A2B">
      <w:pPr>
        <w:ind w:firstLine="567"/>
        <w:rPr>
          <w:sz w:val="26"/>
          <w:szCs w:val="26"/>
        </w:rPr>
      </w:pPr>
    </w:p>
    <w:p w:rsidR="00200A2B" w:rsidRPr="007F7226" w:rsidRDefault="007F7226" w:rsidP="007F7226">
      <w:pPr>
        <w:jc w:val="center"/>
        <w:rPr>
          <w:sz w:val="26"/>
          <w:szCs w:val="26"/>
        </w:rPr>
      </w:pPr>
      <w:r w:rsidRPr="007F7226">
        <w:rPr>
          <w:sz w:val="26"/>
          <w:szCs w:val="26"/>
        </w:rPr>
        <w:t>Об утверждении порядка определения объема и условий предоставления муниципальным учреждениям субсидий на иные цели</w:t>
      </w:r>
    </w:p>
    <w:p w:rsidR="00200A2B" w:rsidRDefault="00200A2B" w:rsidP="007F7226">
      <w:pPr>
        <w:widowControl w:val="0"/>
        <w:jc w:val="both"/>
        <w:rPr>
          <w:rFonts w:cs="Calibri"/>
          <w:sz w:val="26"/>
          <w:szCs w:val="26"/>
        </w:rPr>
      </w:pPr>
    </w:p>
    <w:p w:rsidR="007F7226" w:rsidRDefault="007F7226" w:rsidP="007F7226">
      <w:pPr>
        <w:widowControl w:val="0"/>
        <w:jc w:val="both"/>
        <w:rPr>
          <w:rFonts w:cs="Calibri"/>
          <w:sz w:val="26"/>
          <w:szCs w:val="26"/>
        </w:rPr>
      </w:pPr>
    </w:p>
    <w:p w:rsidR="007F7226" w:rsidRPr="007F7226" w:rsidRDefault="007F7226" w:rsidP="007F7226">
      <w:pPr>
        <w:widowControl w:val="0"/>
        <w:jc w:val="both"/>
        <w:rPr>
          <w:rFonts w:cs="Calibri"/>
          <w:sz w:val="26"/>
          <w:szCs w:val="26"/>
        </w:rPr>
      </w:pPr>
    </w:p>
    <w:p w:rsidR="00200A2B" w:rsidRPr="007F7226" w:rsidRDefault="00200A2B" w:rsidP="007F7226">
      <w:pPr>
        <w:widowControl w:val="0"/>
        <w:ind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 xml:space="preserve">В соответствии с </w:t>
      </w:r>
      <w:hyperlink r:id="rId7" w:history="1">
        <w:r w:rsidRPr="007F7226">
          <w:rPr>
            <w:sz w:val="26"/>
            <w:szCs w:val="26"/>
          </w:rPr>
          <w:t>пунктом 1 статьи 78.1</w:t>
        </w:r>
      </w:hyperlink>
      <w:r w:rsidRPr="007F7226">
        <w:rPr>
          <w:sz w:val="26"/>
          <w:szCs w:val="26"/>
        </w:rPr>
        <w:t xml:space="preserve"> Бюджетного кодекса Российской Федерации 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ПОСТАНОВЛЯЮ:</w:t>
      </w:r>
    </w:p>
    <w:p w:rsidR="005F13F6" w:rsidRPr="007F7226" w:rsidRDefault="001F1969" w:rsidP="007F7226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Утвердить</w:t>
      </w:r>
      <w:r w:rsidR="005F13F6" w:rsidRPr="007F7226">
        <w:rPr>
          <w:sz w:val="26"/>
          <w:szCs w:val="26"/>
        </w:rPr>
        <w:t xml:space="preserve"> прилагаемые:</w:t>
      </w:r>
    </w:p>
    <w:p w:rsidR="00200A2B" w:rsidRPr="007F7226" w:rsidRDefault="008B646A" w:rsidP="007F7226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hyperlink w:anchor="Par37" w:history="1">
        <w:r w:rsidR="00200A2B" w:rsidRPr="007F7226">
          <w:rPr>
            <w:sz w:val="26"/>
            <w:szCs w:val="26"/>
          </w:rPr>
          <w:t>Порядок</w:t>
        </w:r>
      </w:hyperlink>
      <w:r w:rsidR="00200A2B" w:rsidRPr="007F7226">
        <w:rPr>
          <w:sz w:val="26"/>
          <w:szCs w:val="26"/>
        </w:rPr>
        <w:t xml:space="preserve"> определения объёма и условий предоставления муниципальным учреждениям субсидий на иные цели</w:t>
      </w:r>
      <w:r w:rsidR="00E62311" w:rsidRPr="007F7226">
        <w:rPr>
          <w:sz w:val="26"/>
          <w:szCs w:val="26"/>
        </w:rPr>
        <w:t>, согласно приложению №1 к настоящему постановлению</w:t>
      </w:r>
      <w:r w:rsidR="00200A2B" w:rsidRPr="007F7226">
        <w:rPr>
          <w:sz w:val="26"/>
          <w:szCs w:val="26"/>
        </w:rPr>
        <w:t>;</w:t>
      </w:r>
    </w:p>
    <w:p w:rsidR="005F13F6" w:rsidRPr="007F7226" w:rsidRDefault="005365CF" w:rsidP="007F7226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Форму соглашения о предоставлении субсидии на иные цели</w:t>
      </w:r>
      <w:r w:rsidR="00E62311" w:rsidRPr="007F7226">
        <w:rPr>
          <w:sz w:val="26"/>
          <w:szCs w:val="26"/>
        </w:rPr>
        <w:t>, согласно приложению №2 к настоящему постановлению</w:t>
      </w:r>
      <w:r w:rsidRPr="007F7226">
        <w:rPr>
          <w:sz w:val="26"/>
          <w:szCs w:val="26"/>
        </w:rPr>
        <w:t>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2. Настоящее постановле</w:t>
      </w:r>
      <w:r w:rsidR="001F1969" w:rsidRPr="007F7226">
        <w:rPr>
          <w:sz w:val="26"/>
          <w:szCs w:val="26"/>
        </w:rPr>
        <w:t>ние вступает в силу с даты</w:t>
      </w:r>
      <w:r w:rsidR="00F20C74" w:rsidRPr="007F7226">
        <w:rPr>
          <w:sz w:val="26"/>
          <w:szCs w:val="26"/>
        </w:rPr>
        <w:t xml:space="preserve"> официального</w:t>
      </w:r>
      <w:r w:rsidR="001F1969" w:rsidRPr="007F7226">
        <w:rPr>
          <w:sz w:val="26"/>
          <w:szCs w:val="26"/>
        </w:rPr>
        <w:t xml:space="preserve"> опубликования и распространяется на правоотношения, возникшие с 01.01.2019 года</w:t>
      </w:r>
      <w:r w:rsidRPr="007F7226">
        <w:rPr>
          <w:sz w:val="26"/>
          <w:szCs w:val="26"/>
        </w:rPr>
        <w:t>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3. Опубликовать постановление в газете "Заветы Ильича" и разместить на официальном сайте Администрации Первомайского района</w:t>
      </w:r>
      <w:r w:rsidR="00F20C74" w:rsidRPr="007F7226">
        <w:rPr>
          <w:sz w:val="26"/>
          <w:szCs w:val="26"/>
        </w:rPr>
        <w:t xml:space="preserve"> (http://pmr.tomsk.ru/)</w:t>
      </w:r>
      <w:r w:rsidRPr="007F7226">
        <w:rPr>
          <w:sz w:val="26"/>
          <w:szCs w:val="26"/>
        </w:rPr>
        <w:t>.</w:t>
      </w:r>
    </w:p>
    <w:p w:rsidR="001F1969" w:rsidRPr="007F7226" w:rsidRDefault="001F1969" w:rsidP="007F7226">
      <w:pPr>
        <w:widowControl w:val="0"/>
        <w:ind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4.   Постановление Администрации Первомайского района от 12 марта 2013 года № 50 «Об утверждении порядка определения объема и условий предоставления муниципальным учреждениям субсидий на иные цели» признать утратившим силу.</w:t>
      </w:r>
    </w:p>
    <w:p w:rsidR="00200A2B" w:rsidRPr="007F7226" w:rsidRDefault="001F1969" w:rsidP="007F7226">
      <w:pPr>
        <w:widowControl w:val="0"/>
        <w:ind w:firstLine="709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5</w:t>
      </w:r>
      <w:r w:rsidR="00200A2B" w:rsidRPr="007F7226">
        <w:rPr>
          <w:sz w:val="26"/>
          <w:szCs w:val="26"/>
        </w:rPr>
        <w:t>. Контроль за исполнением</w:t>
      </w:r>
      <w:r w:rsidR="007F7226">
        <w:rPr>
          <w:sz w:val="26"/>
          <w:szCs w:val="26"/>
        </w:rPr>
        <w:t xml:space="preserve"> постановления возложить на </w:t>
      </w:r>
      <w:r w:rsidRPr="007F7226">
        <w:rPr>
          <w:sz w:val="26"/>
          <w:szCs w:val="26"/>
        </w:rPr>
        <w:t>начальника Финансового управления Администрации Пер</w:t>
      </w:r>
      <w:r w:rsidR="005365CF" w:rsidRPr="007F7226">
        <w:rPr>
          <w:sz w:val="26"/>
          <w:szCs w:val="26"/>
        </w:rPr>
        <w:t xml:space="preserve">вомайского района С.М. </w:t>
      </w:r>
      <w:proofErr w:type="spellStart"/>
      <w:r w:rsidR="005365CF" w:rsidRPr="007F7226">
        <w:rPr>
          <w:sz w:val="26"/>
          <w:szCs w:val="26"/>
        </w:rPr>
        <w:t>Вяльцеву</w:t>
      </w:r>
      <w:proofErr w:type="spellEnd"/>
      <w:r w:rsidR="005365CF" w:rsidRPr="007F7226">
        <w:rPr>
          <w:sz w:val="26"/>
          <w:szCs w:val="26"/>
        </w:rPr>
        <w:t>.</w:t>
      </w:r>
    </w:p>
    <w:p w:rsidR="00200A2B" w:rsidRPr="007F7226" w:rsidRDefault="00200A2B" w:rsidP="007F7226">
      <w:pPr>
        <w:widowControl w:val="0"/>
        <w:jc w:val="both"/>
        <w:rPr>
          <w:sz w:val="26"/>
          <w:szCs w:val="26"/>
        </w:rPr>
      </w:pPr>
    </w:p>
    <w:p w:rsidR="00200A2B" w:rsidRPr="007F7226" w:rsidRDefault="00200A2B" w:rsidP="007F7226">
      <w:pPr>
        <w:widowControl w:val="0"/>
        <w:jc w:val="both"/>
        <w:rPr>
          <w:sz w:val="26"/>
          <w:szCs w:val="26"/>
        </w:rPr>
      </w:pPr>
    </w:p>
    <w:p w:rsidR="005365CF" w:rsidRPr="007F7226" w:rsidRDefault="005365CF" w:rsidP="007F7226">
      <w:pPr>
        <w:widowControl w:val="0"/>
        <w:jc w:val="both"/>
        <w:rPr>
          <w:sz w:val="26"/>
          <w:szCs w:val="26"/>
        </w:rPr>
      </w:pPr>
    </w:p>
    <w:p w:rsidR="00200A2B" w:rsidRPr="007F7226" w:rsidRDefault="00200A2B" w:rsidP="007F7226">
      <w:pPr>
        <w:widowControl w:val="0"/>
        <w:jc w:val="both"/>
        <w:rPr>
          <w:sz w:val="26"/>
          <w:szCs w:val="26"/>
        </w:rPr>
      </w:pPr>
      <w:r w:rsidRPr="007F7226">
        <w:rPr>
          <w:sz w:val="26"/>
          <w:szCs w:val="26"/>
        </w:rPr>
        <w:t>Глава Первомайского района</w:t>
      </w:r>
      <w:r w:rsidR="001F1969" w:rsidRPr="007F7226">
        <w:rPr>
          <w:sz w:val="26"/>
          <w:szCs w:val="26"/>
        </w:rPr>
        <w:t xml:space="preserve">                                                           </w:t>
      </w:r>
      <w:r w:rsidR="00E62311" w:rsidRPr="007F7226">
        <w:rPr>
          <w:sz w:val="26"/>
          <w:szCs w:val="26"/>
        </w:rPr>
        <w:t xml:space="preserve">        </w:t>
      </w:r>
      <w:r w:rsidR="007F7226">
        <w:rPr>
          <w:sz w:val="26"/>
          <w:szCs w:val="26"/>
        </w:rPr>
        <w:t xml:space="preserve">          </w:t>
      </w:r>
      <w:r w:rsidR="001F1969" w:rsidRPr="007F7226">
        <w:rPr>
          <w:sz w:val="26"/>
          <w:szCs w:val="26"/>
        </w:rPr>
        <w:t>И.И. Сиберт</w:t>
      </w:r>
    </w:p>
    <w:p w:rsidR="00200A2B" w:rsidRDefault="00200A2B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7F7226" w:rsidRPr="001F1969" w:rsidRDefault="007F7226" w:rsidP="007F7226">
      <w:pPr>
        <w:widowControl w:val="0"/>
        <w:jc w:val="both"/>
        <w:outlineLvl w:val="0"/>
        <w:rPr>
          <w:sz w:val="26"/>
          <w:szCs w:val="26"/>
        </w:rPr>
      </w:pPr>
    </w:p>
    <w:p w:rsidR="00200A2B" w:rsidRPr="007F7226" w:rsidRDefault="001F1969" w:rsidP="00200A2B">
      <w:pPr>
        <w:widowControl w:val="0"/>
        <w:outlineLvl w:val="0"/>
      </w:pPr>
      <w:r w:rsidRPr="007F7226">
        <w:t>Е.В. Нилова</w:t>
      </w:r>
    </w:p>
    <w:p w:rsidR="00200A2B" w:rsidRPr="007F7226" w:rsidRDefault="001F1969" w:rsidP="001F1969">
      <w:pPr>
        <w:widowControl w:val="0"/>
        <w:outlineLvl w:val="0"/>
      </w:pPr>
      <w:r w:rsidRPr="007F7226">
        <w:t>2 21 85</w:t>
      </w:r>
    </w:p>
    <w:p w:rsidR="007F7226" w:rsidRDefault="007F7226" w:rsidP="007F7226">
      <w:pPr>
        <w:widowControl w:val="0"/>
        <w:ind w:left="3540" w:firstLine="708"/>
        <w:jc w:val="center"/>
        <w:outlineLvl w:val="0"/>
      </w:pPr>
      <w:r>
        <w:lastRenderedPageBreak/>
        <w:t xml:space="preserve">                          </w:t>
      </w:r>
      <w:r w:rsidR="00E62311" w:rsidRPr="007F7226">
        <w:t xml:space="preserve">Приложение №1 </w:t>
      </w:r>
    </w:p>
    <w:p w:rsidR="00200A2B" w:rsidRPr="007F7226" w:rsidRDefault="007F7226" w:rsidP="007F7226">
      <w:pPr>
        <w:widowControl w:val="0"/>
        <w:jc w:val="center"/>
        <w:outlineLvl w:val="0"/>
      </w:pPr>
      <w:r>
        <w:t xml:space="preserve">                                                                                                                </w:t>
      </w:r>
      <w:r w:rsidR="00E62311" w:rsidRPr="007F7226">
        <w:t xml:space="preserve">к </w:t>
      </w:r>
      <w:r w:rsidR="00200A2B" w:rsidRPr="007F7226">
        <w:t>постановлени</w:t>
      </w:r>
      <w:r w:rsidR="00E62311" w:rsidRPr="007F7226">
        <w:t>ю</w:t>
      </w:r>
    </w:p>
    <w:p w:rsidR="007F7226" w:rsidRDefault="00200A2B" w:rsidP="00200A2B">
      <w:pPr>
        <w:widowControl w:val="0"/>
        <w:jc w:val="right"/>
      </w:pPr>
      <w:r w:rsidRPr="007F7226">
        <w:t xml:space="preserve">Администрации Первомайского </w:t>
      </w:r>
    </w:p>
    <w:p w:rsidR="00200A2B" w:rsidRPr="007F7226" w:rsidRDefault="007F7226" w:rsidP="007F7226">
      <w:pPr>
        <w:widowControl w:val="0"/>
        <w:jc w:val="center"/>
      </w:pPr>
      <w:r>
        <w:t xml:space="preserve">                                                                                                                                  р</w:t>
      </w:r>
      <w:r w:rsidR="00200A2B" w:rsidRPr="007F7226">
        <w:t>айона</w:t>
      </w:r>
      <w:r>
        <w:t xml:space="preserve"> </w:t>
      </w:r>
      <w:r w:rsidR="00200A2B" w:rsidRPr="007F7226">
        <w:t xml:space="preserve">от </w:t>
      </w:r>
      <w:r>
        <w:t>10.04.2019</w:t>
      </w:r>
      <w:r w:rsidR="001F1969" w:rsidRPr="007F7226">
        <w:t xml:space="preserve"> № </w:t>
      </w:r>
      <w:r>
        <w:t>113</w:t>
      </w:r>
    </w:p>
    <w:p w:rsidR="00200A2B" w:rsidRPr="001F1969" w:rsidRDefault="00200A2B" w:rsidP="00200A2B">
      <w:pPr>
        <w:widowControl w:val="0"/>
        <w:rPr>
          <w:sz w:val="26"/>
          <w:szCs w:val="26"/>
        </w:rPr>
      </w:pPr>
    </w:p>
    <w:p w:rsidR="00200A2B" w:rsidRPr="007F7226" w:rsidRDefault="00200A2B" w:rsidP="007F7226">
      <w:pPr>
        <w:pStyle w:val="ConsPlusTitle"/>
        <w:jc w:val="center"/>
        <w:rPr>
          <w:b w:val="0"/>
        </w:rPr>
      </w:pPr>
      <w:bookmarkStart w:id="0" w:name="Par37"/>
      <w:bookmarkEnd w:id="0"/>
      <w:r w:rsidRPr="007F7226">
        <w:rPr>
          <w:b w:val="0"/>
        </w:rPr>
        <w:t>П</w:t>
      </w:r>
      <w:r w:rsidR="0074504E" w:rsidRPr="007F7226">
        <w:rPr>
          <w:b w:val="0"/>
        </w:rPr>
        <w:t>орядок</w:t>
      </w:r>
      <w:r w:rsidR="007F7226" w:rsidRPr="007F7226">
        <w:rPr>
          <w:b w:val="0"/>
        </w:rPr>
        <w:t xml:space="preserve"> </w:t>
      </w:r>
      <w:r w:rsidR="0074504E" w:rsidRPr="007F7226">
        <w:rPr>
          <w:b w:val="0"/>
        </w:rPr>
        <w:t>определения объема и условий предоставления муниципальным учреждениям субсидий на иные цели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1. Настоящий Порядок регулирует правила определения объема и условий предоставления муниципальным бюджетным и автономным учреждениям Первомайского района (далее - муниципальные учреждения) субсидий, предусмотренных </w:t>
      </w:r>
      <w:hyperlink r:id="rId8" w:history="1">
        <w:r w:rsidRPr="007F7226">
          <w:rPr>
            <w:sz w:val="24"/>
            <w:szCs w:val="24"/>
          </w:rPr>
          <w:t>абзацем вторым пункта 1 статьи 78.1</w:t>
        </w:r>
      </w:hyperlink>
      <w:r w:rsidRPr="007F7226">
        <w:rPr>
          <w:sz w:val="24"/>
          <w:szCs w:val="24"/>
        </w:rPr>
        <w:t xml:space="preserve"> Бюджетного кодекса Российской Федерации.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2. Субсидии, регулируемые настоящим Порядком (далее - субсидии на иные цели), не связаны: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1) с муниципальным заданием по возмещению нормативных затрат на оказание муниципальных услуг (работ) и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ему органом Администрации Первомайского района, осуществляющим функции и полномочия учредителя (далее - учредитель),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2) с исполнением публичных нормативных обязательств перед физическим лицом в денежной </w:t>
      </w:r>
      <w:r w:rsidR="00F20C74" w:rsidRPr="007F7226">
        <w:rPr>
          <w:sz w:val="24"/>
          <w:szCs w:val="24"/>
        </w:rPr>
        <w:t>форме за счет средств бюджета муниципального образования</w:t>
      </w:r>
      <w:r w:rsidRPr="007F7226">
        <w:rPr>
          <w:sz w:val="24"/>
          <w:szCs w:val="24"/>
        </w:rPr>
        <w:t xml:space="preserve"> «Первомайский район».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bookmarkStart w:id="1" w:name="Par45"/>
      <w:bookmarkEnd w:id="1"/>
      <w:r w:rsidRPr="007F7226">
        <w:rPr>
          <w:sz w:val="24"/>
          <w:szCs w:val="24"/>
        </w:rPr>
        <w:t>3. Субсидии на иные цели предоставляются в соответствии с решением Думы Первомайского района о бюджете на очередной финансовый год и плановый</w:t>
      </w:r>
      <w:r w:rsidR="00F20C74" w:rsidRPr="007F7226">
        <w:rPr>
          <w:sz w:val="24"/>
          <w:szCs w:val="24"/>
        </w:rPr>
        <w:t xml:space="preserve"> период, целевыми программами муниципального образования</w:t>
      </w:r>
      <w:r w:rsidRPr="007F7226">
        <w:rPr>
          <w:sz w:val="24"/>
          <w:szCs w:val="24"/>
        </w:rPr>
        <w:t xml:space="preserve"> «Первомайский район», постановлениями (распоряжениями) Администрации Первомайского района.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Субсидии на иные цели муниципальным учреждениям отражаются в решении Думы Первомайского района о бюджете на очередной финансовый год и плановый период в ведомственной структуре расходо</w:t>
      </w:r>
      <w:r w:rsidR="00F20C74" w:rsidRPr="007F7226">
        <w:rPr>
          <w:sz w:val="24"/>
          <w:szCs w:val="24"/>
        </w:rPr>
        <w:t>в бюджета муниципального образования</w:t>
      </w:r>
      <w:r w:rsidRPr="007F7226">
        <w:rPr>
          <w:sz w:val="24"/>
          <w:szCs w:val="24"/>
        </w:rPr>
        <w:t xml:space="preserve"> «Первомайский район» по соответствующему коду бюджетной классификации.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bookmarkStart w:id="2" w:name="Par47"/>
      <w:bookmarkEnd w:id="2"/>
      <w:r w:rsidRPr="007F7226">
        <w:rPr>
          <w:sz w:val="24"/>
          <w:szCs w:val="24"/>
        </w:rPr>
        <w:t>4. Цели предоставления субсидии</w:t>
      </w:r>
      <w:r w:rsidR="00F20C74" w:rsidRPr="007F7226">
        <w:rPr>
          <w:sz w:val="24"/>
          <w:szCs w:val="24"/>
        </w:rPr>
        <w:t xml:space="preserve"> на иные цели</w:t>
      </w:r>
      <w:r w:rsidRPr="007F7226">
        <w:rPr>
          <w:sz w:val="24"/>
          <w:szCs w:val="24"/>
        </w:rPr>
        <w:t>: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1) приобретение основных средств, влекущее соответствующее увеличение стоимости основных средств муниципального учреждения;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2) осуществление текущего ремонта недвижимого имущества или особо ценного движимого имущества, закрепленного за муниципальным учреждением или приобретенного им за счет средств, выделенных ему учредителем;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bookmarkStart w:id="3" w:name="Par50"/>
      <w:bookmarkEnd w:id="3"/>
      <w:r w:rsidRPr="007F7226">
        <w:rPr>
          <w:sz w:val="24"/>
          <w:szCs w:val="24"/>
        </w:rPr>
        <w:t>3) возмещение ущерба в случае чрезвычайной ситуации за счет средств Резервного фонда финансирования непредвиденных расходов Администрации Первомайского района по предупреждению, ликвидации чрезвычайных ситуаций и последствий стихийных бедствий;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bookmarkStart w:id="4" w:name="Par51"/>
      <w:bookmarkEnd w:id="4"/>
      <w:r w:rsidRPr="007F7226">
        <w:rPr>
          <w:sz w:val="24"/>
          <w:szCs w:val="24"/>
        </w:rPr>
        <w:t>4) организация мероприятий, осуществляемых за счет средств Резервного фонда непредвиденных расходов Администрации Первомайского района;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5) организация разовых мероприятий, проводи</w:t>
      </w:r>
      <w:r w:rsidR="00F20C74" w:rsidRPr="007F7226">
        <w:rPr>
          <w:sz w:val="24"/>
          <w:szCs w:val="24"/>
        </w:rPr>
        <w:t>мых в рамках целевых программ муниципального образования</w:t>
      </w:r>
      <w:r w:rsidRPr="007F7226">
        <w:rPr>
          <w:sz w:val="24"/>
          <w:szCs w:val="24"/>
        </w:rPr>
        <w:t xml:space="preserve"> «Первомайский район» и не включаемых в муниципальное задание;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6) </w:t>
      </w:r>
      <w:r w:rsidR="005F13F6" w:rsidRPr="007F7226">
        <w:rPr>
          <w:sz w:val="24"/>
          <w:szCs w:val="24"/>
        </w:rPr>
        <w:t xml:space="preserve">  </w:t>
      </w:r>
      <w:r w:rsidRPr="007F7226">
        <w:rPr>
          <w:sz w:val="24"/>
          <w:szCs w:val="24"/>
        </w:rPr>
        <w:t>осуществление переданных отдельных государственных полномочий;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7) возмещение иных затрат, носящих разовый характер, не связанных с выполнением муниципальных заданий и исполнением нормативных публичных обязательств.</w:t>
      </w:r>
    </w:p>
    <w:p w:rsidR="005F13F6" w:rsidRPr="007F7226" w:rsidRDefault="005F13F6" w:rsidP="007F722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4"/>
          <w:szCs w:val="24"/>
        </w:rPr>
      </w:pPr>
      <w:r w:rsidRPr="007F7226">
        <w:rPr>
          <w:color w:val="000000"/>
          <w:sz w:val="24"/>
          <w:szCs w:val="24"/>
        </w:rPr>
        <w:t xml:space="preserve">8) капитальный ремонт имущества, закрепленного за учреждением на праве оперативного управления, а также на осуществление работ по разработке проектно-сметной </w:t>
      </w:r>
      <w:r w:rsidRPr="007F7226">
        <w:rPr>
          <w:color w:val="000000"/>
          <w:sz w:val="24"/>
          <w:szCs w:val="24"/>
        </w:rPr>
        <w:lastRenderedPageBreak/>
        <w:t>документации, проведению экспертизы проектно-сметной документации, проведение проектно-изыскательских работ;</w:t>
      </w:r>
    </w:p>
    <w:p w:rsidR="005F13F6" w:rsidRPr="007F7226" w:rsidRDefault="005F13F6" w:rsidP="007F722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4"/>
          <w:szCs w:val="24"/>
        </w:rPr>
      </w:pPr>
      <w:r w:rsidRPr="007F7226">
        <w:rPr>
          <w:color w:val="000000"/>
          <w:sz w:val="24"/>
          <w:szCs w:val="24"/>
        </w:rPr>
        <w:t>9) осуществление расходов за счет межбюджетных трансфертов, предоставленных из других бюджетов бюджетной системы Российской Федерации в соответствии с законодательством и (или) принятыми нормативно-правовыми актами;</w:t>
      </w:r>
    </w:p>
    <w:p w:rsidR="005F13F6" w:rsidRPr="007F7226" w:rsidRDefault="005F13F6" w:rsidP="007F722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4"/>
          <w:szCs w:val="24"/>
        </w:rPr>
      </w:pPr>
      <w:r w:rsidRPr="007F7226">
        <w:rPr>
          <w:color w:val="000000"/>
          <w:sz w:val="24"/>
          <w:szCs w:val="24"/>
        </w:rPr>
        <w:t>10) выплата стипендий Губернатора Томской области;</w:t>
      </w:r>
    </w:p>
    <w:p w:rsidR="005F13F6" w:rsidRPr="007F7226" w:rsidRDefault="005F13F6" w:rsidP="007F722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4"/>
          <w:szCs w:val="24"/>
        </w:rPr>
      </w:pPr>
      <w:r w:rsidRPr="007F7226">
        <w:rPr>
          <w:sz w:val="24"/>
          <w:szCs w:val="24"/>
        </w:rPr>
        <w:t xml:space="preserve">11) субсидия предоставляется в целях обеспечения затрат уполномоченной организации – участника системы персонифицированного финансирования дополнительного образования детей в муниципальном образовании «Первомайский </w:t>
      </w:r>
      <w:r w:rsidRPr="007F7226">
        <w:rPr>
          <w:color w:val="000000"/>
          <w:sz w:val="24"/>
          <w:szCs w:val="24"/>
        </w:rPr>
        <w:t>район», возникающих в</w:t>
      </w:r>
      <w:r w:rsidRPr="007F7226">
        <w:rPr>
          <w:sz w:val="24"/>
          <w:szCs w:val="24"/>
        </w:rPr>
        <w:t xml:space="preserve"> связи с осуществлением ею оплаты дополнительного образования, получаемого детьми с использованием сертификатов дополнительного образования</w:t>
      </w:r>
      <w:r w:rsidRPr="007F7226">
        <w:rPr>
          <w:color w:val="000000"/>
          <w:sz w:val="24"/>
          <w:szCs w:val="24"/>
        </w:rPr>
        <w:t>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5. Объем субсидий определяется исходя из планируемых мероприятий и планового объема расходов на реализацию мероприятий.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6. Муниципальные учреждения представляют учредителю заявку на предоставление субсидий на иные цели с расчетным и документальным обоснованием в сроки, установленные распоряжением Администрации Первомайского района об организации работы по составлению проекта бюджета </w:t>
      </w:r>
      <w:r w:rsidR="00E62311" w:rsidRPr="007F7226">
        <w:rPr>
          <w:sz w:val="24"/>
          <w:szCs w:val="24"/>
        </w:rPr>
        <w:t>муниципального образования</w:t>
      </w:r>
      <w:r w:rsidRPr="007F7226">
        <w:rPr>
          <w:sz w:val="24"/>
          <w:szCs w:val="24"/>
        </w:rPr>
        <w:t xml:space="preserve"> «Первомайский район» на очередной финансовый год и плановый период, или в случае выделения средств в течение текущего финансового года - по мере необходимости.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7. Предоставление субсидий на иные цели осуществляется в пределах бюджетных ассигнований, предусмотренных в решении Думы Первомайского района о бюджете на очередной финансовый год и плановый период.</w:t>
      </w:r>
    </w:p>
    <w:p w:rsidR="00623397" w:rsidRPr="007F7226" w:rsidRDefault="00623397" w:rsidP="007F7226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7226">
        <w:rPr>
          <w:rFonts w:eastAsiaTheme="minorHAnsi"/>
          <w:sz w:val="24"/>
          <w:szCs w:val="24"/>
          <w:lang w:eastAsia="en-US"/>
        </w:rPr>
        <w:t>Учредитель осуществляет проверку предоставленных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 </w:t>
      </w:r>
      <w:r w:rsidR="007F7226" w:rsidRPr="007F7226">
        <w:rPr>
          <w:rFonts w:eastAsiaTheme="minorHAnsi"/>
          <w:sz w:val="24"/>
          <w:szCs w:val="24"/>
          <w:lang w:eastAsia="en-US"/>
        </w:rPr>
        <w:t>муниципальным учреждением</w:t>
      </w:r>
      <w:r w:rsidRPr="007F7226">
        <w:rPr>
          <w:rFonts w:eastAsiaTheme="minorHAnsi"/>
          <w:sz w:val="24"/>
          <w:szCs w:val="24"/>
          <w:lang w:eastAsia="en-US"/>
        </w:rPr>
        <w:t xml:space="preserve"> документов для получения субсидии в срок не более 14 календарных дней со дня предоставления указанных документов.</w:t>
      </w:r>
    </w:p>
    <w:p w:rsidR="00623397" w:rsidRPr="007F7226" w:rsidRDefault="00623397" w:rsidP="007F7226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7226">
        <w:rPr>
          <w:rFonts w:eastAsiaTheme="minorHAnsi"/>
          <w:sz w:val="24"/>
          <w:szCs w:val="24"/>
          <w:lang w:eastAsia="en-US"/>
        </w:rPr>
        <w:t xml:space="preserve">В случае соответствия 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7F7226">
        <w:rPr>
          <w:rFonts w:eastAsiaTheme="minorHAnsi"/>
          <w:sz w:val="24"/>
          <w:szCs w:val="24"/>
          <w:lang w:eastAsia="en-US"/>
        </w:rPr>
        <w:t>учреждения требованиям настоящего Порядка и предоставления всех документов, указанных в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 данном пункте </w:t>
      </w:r>
      <w:r w:rsidRPr="007F7226">
        <w:rPr>
          <w:rFonts w:eastAsiaTheme="minorHAnsi"/>
          <w:sz w:val="24"/>
          <w:szCs w:val="24"/>
          <w:lang w:eastAsia="en-US"/>
        </w:rPr>
        <w:t>настоящего Порядка, учредитель принимает решение о предоставлении субсидии</w:t>
      </w:r>
      <w:r w:rsidR="00F20C74" w:rsidRPr="007F7226">
        <w:rPr>
          <w:rFonts w:eastAsiaTheme="minorHAnsi"/>
          <w:sz w:val="24"/>
          <w:szCs w:val="24"/>
          <w:lang w:eastAsia="en-US"/>
        </w:rPr>
        <w:t xml:space="preserve"> на иные цели</w:t>
      </w:r>
      <w:r w:rsidRPr="007F7226">
        <w:rPr>
          <w:rFonts w:eastAsiaTheme="minorHAnsi"/>
          <w:sz w:val="24"/>
          <w:szCs w:val="24"/>
          <w:lang w:eastAsia="en-US"/>
        </w:rPr>
        <w:t xml:space="preserve"> и определяет объем предоставляемой Учреждению субсидии на основании предоставленных документов.</w:t>
      </w:r>
    </w:p>
    <w:p w:rsidR="001E6C8D" w:rsidRPr="007F7226" w:rsidRDefault="00623397" w:rsidP="007F7226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7226">
        <w:rPr>
          <w:rFonts w:eastAsiaTheme="minorHAnsi"/>
          <w:sz w:val="24"/>
          <w:szCs w:val="24"/>
          <w:lang w:eastAsia="en-US"/>
        </w:rPr>
        <w:t>В случае несоответствия учреждения требованиям настоящего Порядка и (или) неполноты предоставленных в соответствии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 с данным пунктом </w:t>
      </w:r>
      <w:r w:rsidRPr="007F7226">
        <w:rPr>
          <w:rFonts w:eastAsiaTheme="minorHAnsi"/>
          <w:sz w:val="24"/>
          <w:szCs w:val="24"/>
          <w:lang w:eastAsia="en-US"/>
        </w:rPr>
        <w:t>настоящего Порядка документов, недостоверности содержащихся в них сведений либо при отсутствии в бюджете муниципаль</w:t>
      </w:r>
      <w:r w:rsidR="001E6C8D" w:rsidRPr="007F7226">
        <w:rPr>
          <w:rFonts w:eastAsiaTheme="minorHAnsi"/>
          <w:sz w:val="24"/>
          <w:szCs w:val="24"/>
          <w:lang w:eastAsia="en-US"/>
        </w:rPr>
        <w:t>ного образования «Первомайский район»</w:t>
      </w:r>
      <w:r w:rsidRPr="007F7226">
        <w:rPr>
          <w:rFonts w:eastAsiaTheme="minorHAnsi"/>
          <w:sz w:val="24"/>
          <w:szCs w:val="24"/>
          <w:lang w:eastAsia="en-US"/>
        </w:rPr>
        <w:t xml:space="preserve"> бюджетных ассигнований на указанные цели учредитель в течение 3-х рабочих дней со дня выявления указанных обстоятельств принимает решение об отказе в предоставлении субсидии и в письменной форме уведомляет 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муниципальное </w:t>
      </w:r>
      <w:r w:rsidRPr="007F7226">
        <w:rPr>
          <w:rFonts w:eastAsiaTheme="minorHAnsi"/>
          <w:sz w:val="24"/>
          <w:szCs w:val="24"/>
          <w:lang w:eastAsia="en-US"/>
        </w:rPr>
        <w:t xml:space="preserve">учреждение путем вручения уведомления под роспись руководителю 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7F7226">
        <w:rPr>
          <w:rFonts w:eastAsiaTheme="minorHAnsi"/>
          <w:sz w:val="24"/>
          <w:szCs w:val="24"/>
          <w:lang w:eastAsia="en-US"/>
        </w:rPr>
        <w:t>учреждения.</w:t>
      </w:r>
    </w:p>
    <w:p w:rsidR="001E6C8D" w:rsidRPr="007F7226" w:rsidRDefault="00623397" w:rsidP="007F7226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7226">
        <w:rPr>
          <w:rFonts w:eastAsiaTheme="minorHAnsi"/>
          <w:sz w:val="24"/>
          <w:szCs w:val="24"/>
          <w:lang w:eastAsia="en-US"/>
        </w:rPr>
        <w:t xml:space="preserve">Допускается повторное обращение 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7F7226">
        <w:rPr>
          <w:rFonts w:eastAsiaTheme="minorHAnsi"/>
          <w:sz w:val="24"/>
          <w:szCs w:val="24"/>
          <w:lang w:eastAsia="en-US"/>
        </w:rPr>
        <w:t xml:space="preserve">учреждения к учредителю после вынесения учредителем решения о несоответствии 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7F7226">
        <w:rPr>
          <w:rFonts w:eastAsiaTheme="minorHAnsi"/>
          <w:sz w:val="24"/>
          <w:szCs w:val="24"/>
          <w:lang w:eastAsia="en-US"/>
        </w:rPr>
        <w:t xml:space="preserve">учреждения и представленных им документов требованиям настоящего Порядка и об отказе в предоставлении целевой субсидии при условии устранения им обстоятельств, послуживших основанием для принятия учредителем соответствующего решения. Повторное обращение осуществляется учреждением в соответствии </w:t>
      </w:r>
      <w:r w:rsidR="007F7226" w:rsidRPr="007F7226">
        <w:rPr>
          <w:rFonts w:eastAsiaTheme="minorHAnsi"/>
          <w:sz w:val="24"/>
          <w:szCs w:val="24"/>
          <w:lang w:eastAsia="en-US"/>
        </w:rPr>
        <w:t>с данным</w:t>
      </w:r>
      <w:r w:rsidR="001E6C8D" w:rsidRPr="007F7226">
        <w:rPr>
          <w:rFonts w:eastAsiaTheme="minorHAnsi"/>
          <w:sz w:val="24"/>
          <w:szCs w:val="24"/>
          <w:lang w:eastAsia="en-US"/>
        </w:rPr>
        <w:t xml:space="preserve"> пунктом н</w:t>
      </w:r>
      <w:r w:rsidRPr="007F7226">
        <w:rPr>
          <w:rFonts w:eastAsiaTheme="minorHAnsi"/>
          <w:sz w:val="24"/>
          <w:szCs w:val="24"/>
          <w:lang w:eastAsia="en-US"/>
        </w:rPr>
        <w:t>астоящего Порядка.</w:t>
      </w:r>
    </w:p>
    <w:p w:rsidR="00623397" w:rsidRPr="007F7226" w:rsidRDefault="00623397" w:rsidP="007F7226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F7226">
        <w:rPr>
          <w:rFonts w:eastAsiaTheme="minorHAnsi"/>
          <w:sz w:val="24"/>
          <w:szCs w:val="24"/>
          <w:lang w:eastAsia="en-US"/>
        </w:rPr>
        <w:t>За принятие необоснованных решений должностные лица учредителя несут ответственность в соответствии с действующим законодательством Российской Федерации.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8. Предоставление субсидий на иные цели, за исключением случаев, предусмотренных в </w:t>
      </w:r>
      <w:hyperlink w:anchor="Par50" w:history="1">
        <w:r w:rsidRPr="007F7226">
          <w:rPr>
            <w:sz w:val="24"/>
            <w:szCs w:val="24"/>
          </w:rPr>
          <w:t>подпунктах 3</w:t>
        </w:r>
      </w:hyperlink>
      <w:r w:rsidRPr="007F7226">
        <w:rPr>
          <w:sz w:val="24"/>
          <w:szCs w:val="24"/>
        </w:rPr>
        <w:t xml:space="preserve"> и </w:t>
      </w:r>
      <w:hyperlink w:anchor="Par51" w:history="1">
        <w:r w:rsidRPr="007F7226">
          <w:rPr>
            <w:sz w:val="24"/>
            <w:szCs w:val="24"/>
          </w:rPr>
          <w:t>4 пункта 4</w:t>
        </w:r>
      </w:hyperlink>
      <w:r w:rsidRPr="007F7226">
        <w:rPr>
          <w:sz w:val="24"/>
          <w:szCs w:val="24"/>
        </w:rPr>
        <w:t xml:space="preserve"> настоящего Порядка, осуществляется на основании </w:t>
      </w:r>
      <w:hyperlink w:anchor="Par175" w:history="1">
        <w:r w:rsidRPr="007F7226">
          <w:rPr>
            <w:sz w:val="24"/>
            <w:szCs w:val="24"/>
          </w:rPr>
          <w:t>соглашения</w:t>
        </w:r>
      </w:hyperlink>
      <w:r w:rsidRPr="007F7226">
        <w:rPr>
          <w:sz w:val="24"/>
          <w:szCs w:val="24"/>
        </w:rPr>
        <w:t xml:space="preserve">, заключенного между учредителем и муниципальным учреждением, по форме, </w:t>
      </w:r>
      <w:r w:rsidR="00356D56" w:rsidRPr="007F7226">
        <w:rPr>
          <w:sz w:val="24"/>
          <w:szCs w:val="24"/>
        </w:rPr>
        <w:t>согласно приложению №2 к постановлению</w:t>
      </w:r>
      <w:r w:rsidRPr="007F7226">
        <w:rPr>
          <w:sz w:val="24"/>
          <w:szCs w:val="24"/>
        </w:rPr>
        <w:t>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Соглашение заключается на финансовый год и определяет права, обязанности и ответственность сторон, в том числе объем и периодичность перечисления субсидий на иные цели в течение финансового года.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lastRenderedPageBreak/>
        <w:t xml:space="preserve">Предоставление субсидий в случаях, предусмотренных в </w:t>
      </w:r>
      <w:hyperlink w:anchor="Par50" w:history="1">
        <w:r w:rsidRPr="007F7226">
          <w:rPr>
            <w:sz w:val="24"/>
            <w:szCs w:val="24"/>
          </w:rPr>
          <w:t>подпунктах 3</w:t>
        </w:r>
      </w:hyperlink>
      <w:r w:rsidRPr="007F7226">
        <w:rPr>
          <w:sz w:val="24"/>
          <w:szCs w:val="24"/>
        </w:rPr>
        <w:t xml:space="preserve"> и </w:t>
      </w:r>
      <w:hyperlink w:anchor="Par51" w:history="1">
        <w:r w:rsidRPr="007F7226">
          <w:rPr>
            <w:sz w:val="24"/>
            <w:szCs w:val="24"/>
          </w:rPr>
          <w:t>4 пункта 4</w:t>
        </w:r>
      </w:hyperlink>
      <w:r w:rsidRPr="007F7226">
        <w:rPr>
          <w:sz w:val="24"/>
          <w:szCs w:val="24"/>
        </w:rPr>
        <w:t xml:space="preserve"> настоящего Порядка, осуществляется на основании распоряжений Администрации Первомайского района в порядке, установленном соответствующими постановлениями Администрации Первомайского района.</w:t>
      </w:r>
    </w:p>
    <w:p w:rsidR="001E6C8D" w:rsidRPr="007F7226" w:rsidRDefault="001E6C8D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В случае если муниципальному учреждению предоставляется несколько субсидий на иные цели, на каждую субсидию заключается отдельное соглашение.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9. Перечисление субсидий на иные цели осуществляется на лицевой счет, открытый муниципальному бюджетному и автономному учреждению в </w:t>
      </w:r>
      <w:r w:rsidR="001E6C8D" w:rsidRPr="007F7226">
        <w:rPr>
          <w:sz w:val="24"/>
          <w:szCs w:val="24"/>
        </w:rPr>
        <w:t>Финансовом</w:t>
      </w:r>
      <w:r w:rsidRPr="007F7226">
        <w:rPr>
          <w:sz w:val="24"/>
          <w:szCs w:val="24"/>
        </w:rPr>
        <w:t xml:space="preserve"> управлении Администрации Первомайского района, соответствующим главным распорядителем (распорядителем) бюджетных средств, выполняющим функции и полномочия учредителя.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10. Санкционирование расходов муниципальных учреждений, источником которых являются субсидии на иные цели, осуществляется в порядке, установленном Финансов</w:t>
      </w:r>
      <w:r w:rsidR="001E6C8D" w:rsidRPr="007F7226">
        <w:rPr>
          <w:sz w:val="24"/>
          <w:szCs w:val="24"/>
        </w:rPr>
        <w:t>ым</w:t>
      </w:r>
      <w:r w:rsidRPr="007F7226">
        <w:rPr>
          <w:sz w:val="24"/>
          <w:szCs w:val="24"/>
        </w:rPr>
        <w:t xml:space="preserve"> управлением Администрации Первомайского района.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11. Муниципальные учреждения ежеквартально, до 10 числа месяца, следующего за отчетным кварталом, представляют учредителю </w:t>
      </w:r>
      <w:hyperlink w:anchor="Par76" w:history="1">
        <w:r w:rsidRPr="007F7226">
          <w:rPr>
            <w:sz w:val="24"/>
            <w:szCs w:val="24"/>
          </w:rPr>
          <w:t>отчет</w:t>
        </w:r>
      </w:hyperlink>
      <w:r w:rsidRPr="007F7226">
        <w:rPr>
          <w:sz w:val="24"/>
          <w:szCs w:val="24"/>
        </w:rPr>
        <w:t xml:space="preserve"> об использовании субсидий на иные цели по форме</w:t>
      </w:r>
      <w:r w:rsidR="00E62311" w:rsidRPr="007F7226">
        <w:rPr>
          <w:sz w:val="24"/>
          <w:szCs w:val="24"/>
        </w:rPr>
        <w:t>, согласно приложению №1 к настоящему Порядку.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В случае если муниципальному учреждению предоставляется несколько субсидий на иные цели, отчет формируется по каждой субсидии.</w:t>
      </w:r>
    </w:p>
    <w:p w:rsidR="00E62311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12. Учредители ежеквартально, до 15 числа месяца, следующего за отчетным кварталом, предст</w:t>
      </w:r>
      <w:r w:rsidR="001E6C8D" w:rsidRPr="007F7226">
        <w:rPr>
          <w:sz w:val="24"/>
          <w:szCs w:val="24"/>
        </w:rPr>
        <w:t>авляют в Финансовое</w:t>
      </w:r>
      <w:r w:rsidRPr="007F7226">
        <w:rPr>
          <w:sz w:val="24"/>
          <w:szCs w:val="24"/>
        </w:rPr>
        <w:t xml:space="preserve"> управление  Администрации Первомайского района сводную </w:t>
      </w:r>
      <w:hyperlink w:anchor="Par130" w:history="1">
        <w:r w:rsidRPr="007F7226">
          <w:rPr>
            <w:sz w:val="24"/>
            <w:szCs w:val="24"/>
          </w:rPr>
          <w:t>отчетность</w:t>
        </w:r>
      </w:hyperlink>
      <w:r w:rsidRPr="007F7226">
        <w:rPr>
          <w:sz w:val="24"/>
          <w:szCs w:val="24"/>
        </w:rPr>
        <w:t xml:space="preserve"> о предоставленных </w:t>
      </w:r>
      <w:r w:rsidR="00E62311" w:rsidRPr="007F7226">
        <w:rPr>
          <w:sz w:val="24"/>
          <w:szCs w:val="24"/>
        </w:rPr>
        <w:t>субсидиях на иные цели по форме, согласно приложению №2 к настоящему Порядку.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 xml:space="preserve"> 13. Не использованные в текущем финансовом году остатки субсидий на иные цели, предоставленные муниципальным учреждениям, подлежат перечислению ука</w:t>
      </w:r>
      <w:r w:rsidR="00F20C74" w:rsidRPr="007F7226">
        <w:rPr>
          <w:sz w:val="24"/>
          <w:szCs w:val="24"/>
        </w:rPr>
        <w:t>занными учреждениями в бюджет муниципального образования</w:t>
      </w:r>
      <w:r w:rsidRPr="007F7226">
        <w:rPr>
          <w:sz w:val="24"/>
          <w:szCs w:val="24"/>
        </w:rPr>
        <w:t xml:space="preserve"> «Первомайский район» не позднее 25 декабря текущего финансового года.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14. Остатки средств субсидий на иные цели, перечисленные муниципальным учреждениям, могут быть возвращены муниципальным учреждениям в очередном финансовом году при наличии потребности в направлении их на те же цели в соответствии с решениями органов, осуществляющих функции и полномочия учредителя, - главных распорядителей (распорядителей) бюджетных средств. Соответствующее решение оформляется приказом по согласованию с Финансов</w:t>
      </w:r>
      <w:r w:rsidR="001E6C8D" w:rsidRPr="007F7226">
        <w:rPr>
          <w:sz w:val="24"/>
          <w:szCs w:val="24"/>
        </w:rPr>
        <w:t>ым</w:t>
      </w:r>
      <w:r w:rsidRPr="007F7226">
        <w:rPr>
          <w:sz w:val="24"/>
          <w:szCs w:val="24"/>
        </w:rPr>
        <w:t xml:space="preserve"> управлением Администрации Первомайского района в сроки, установленные распоряжением Администрации Первомайского района об организации работы п</w:t>
      </w:r>
      <w:r w:rsidR="00F20C74" w:rsidRPr="007F7226">
        <w:rPr>
          <w:sz w:val="24"/>
          <w:szCs w:val="24"/>
        </w:rPr>
        <w:t>о составлению проекта бюджета муниципального образования</w:t>
      </w:r>
      <w:r w:rsidRPr="007F7226">
        <w:rPr>
          <w:sz w:val="24"/>
          <w:szCs w:val="24"/>
        </w:rPr>
        <w:t xml:space="preserve"> «Первомайский </w:t>
      </w:r>
      <w:r w:rsidR="007F7226" w:rsidRPr="007F7226">
        <w:rPr>
          <w:sz w:val="24"/>
          <w:szCs w:val="24"/>
        </w:rPr>
        <w:t>район» на</w:t>
      </w:r>
      <w:r w:rsidRPr="007F7226">
        <w:rPr>
          <w:sz w:val="24"/>
          <w:szCs w:val="24"/>
        </w:rPr>
        <w:t xml:space="preserve"> очередной финансовый год и плановый период.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  <w:r w:rsidRPr="007F7226">
        <w:rPr>
          <w:sz w:val="24"/>
          <w:szCs w:val="24"/>
        </w:rPr>
        <w:t>15. Органы, осуществляющие функции и полномочия учредителя, осуществляют контроль за целевым использованием субсидий на иные цели и своевременным представлением отчетности.</w:t>
      </w: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</w:p>
    <w:p w:rsidR="00200A2B" w:rsidRPr="007F7226" w:rsidRDefault="00200A2B" w:rsidP="007F7226">
      <w:pPr>
        <w:widowControl w:val="0"/>
        <w:ind w:firstLine="709"/>
        <w:jc w:val="both"/>
        <w:rPr>
          <w:sz w:val="24"/>
          <w:szCs w:val="24"/>
        </w:rPr>
      </w:pPr>
    </w:p>
    <w:p w:rsidR="00200A2B" w:rsidRPr="001F1969" w:rsidRDefault="00200A2B" w:rsidP="00200A2B">
      <w:pPr>
        <w:jc w:val="both"/>
        <w:rPr>
          <w:sz w:val="26"/>
          <w:szCs w:val="26"/>
        </w:rPr>
        <w:sectPr w:rsidR="00200A2B" w:rsidRPr="001F1969" w:rsidSect="007F7226">
          <w:headerReference w:type="even" r:id="rId9"/>
          <w:headerReference w:type="default" r:id="rId10"/>
          <w:pgSz w:w="11907" w:h="16840" w:code="9"/>
          <w:pgMar w:top="1134" w:right="567" w:bottom="1134" w:left="1701" w:header="720" w:footer="720" w:gutter="0"/>
          <w:cols w:space="708"/>
          <w:titlePg/>
          <w:docGrid w:linePitch="272"/>
        </w:sectPr>
      </w:pPr>
    </w:p>
    <w:p w:rsidR="007F7226" w:rsidRDefault="007F7226" w:rsidP="007F7226">
      <w:pPr>
        <w:pStyle w:val="ConsPlusTitle"/>
        <w:ind w:left="8496" w:firstLine="708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</w:t>
      </w:r>
      <w:r w:rsidR="0074504E" w:rsidRPr="007F7226">
        <w:rPr>
          <w:b w:val="0"/>
          <w:sz w:val="20"/>
          <w:szCs w:val="20"/>
        </w:rPr>
        <w:t xml:space="preserve">Приложение №1 </w:t>
      </w:r>
    </w:p>
    <w:p w:rsidR="007F7226" w:rsidRDefault="007F7226" w:rsidP="007F7226">
      <w:pPr>
        <w:pStyle w:val="ConsPlusTitle"/>
        <w:ind w:left="7788" w:firstLine="708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="0074504E" w:rsidRPr="007F7226">
        <w:rPr>
          <w:b w:val="0"/>
          <w:sz w:val="20"/>
          <w:szCs w:val="20"/>
        </w:rPr>
        <w:t>к Порядку</w:t>
      </w:r>
      <w:r>
        <w:rPr>
          <w:b w:val="0"/>
          <w:sz w:val="20"/>
          <w:szCs w:val="20"/>
        </w:rPr>
        <w:t xml:space="preserve"> </w:t>
      </w:r>
    </w:p>
    <w:p w:rsidR="0074504E" w:rsidRPr="007F7226" w:rsidRDefault="007F7226" w:rsidP="007F7226">
      <w:pPr>
        <w:pStyle w:val="ConsPlusTitle"/>
        <w:ind w:left="106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r w:rsidR="0074504E" w:rsidRPr="007F7226">
        <w:rPr>
          <w:b w:val="0"/>
          <w:sz w:val="20"/>
          <w:szCs w:val="20"/>
        </w:rPr>
        <w:t xml:space="preserve">определения объема и условий </w:t>
      </w:r>
    </w:p>
    <w:p w:rsidR="007F7226" w:rsidRDefault="007F7226" w:rsidP="007F7226">
      <w:pPr>
        <w:pStyle w:val="ConsPlusTitle"/>
        <w:ind w:left="9912" w:firstLine="708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п</w:t>
      </w:r>
      <w:r w:rsidR="0074504E" w:rsidRPr="007F7226">
        <w:rPr>
          <w:b w:val="0"/>
          <w:sz w:val="20"/>
          <w:szCs w:val="20"/>
        </w:rPr>
        <w:t xml:space="preserve">редоставления муниципальным </w:t>
      </w:r>
    </w:p>
    <w:p w:rsidR="0074504E" w:rsidRPr="007F7226" w:rsidRDefault="0074504E" w:rsidP="007F7226">
      <w:pPr>
        <w:pStyle w:val="ConsPlusTitle"/>
        <w:jc w:val="right"/>
        <w:rPr>
          <w:b w:val="0"/>
          <w:sz w:val="20"/>
          <w:szCs w:val="20"/>
        </w:rPr>
      </w:pPr>
      <w:r w:rsidRPr="007F7226">
        <w:rPr>
          <w:b w:val="0"/>
          <w:sz w:val="20"/>
          <w:szCs w:val="20"/>
        </w:rPr>
        <w:t xml:space="preserve">учреждениям субсидий на иные цели </w:t>
      </w:r>
      <w:r w:rsidRPr="007F7226">
        <w:rPr>
          <w:sz w:val="20"/>
          <w:szCs w:val="20"/>
        </w:rPr>
        <w:t xml:space="preserve"> </w:t>
      </w:r>
    </w:p>
    <w:p w:rsidR="007F7226" w:rsidRDefault="007F7226" w:rsidP="007F7226">
      <w:pPr>
        <w:widowControl w:val="0"/>
        <w:jc w:val="center"/>
        <w:outlineLvl w:val="1"/>
      </w:pPr>
    </w:p>
    <w:p w:rsidR="00200A2B" w:rsidRPr="007F7226" w:rsidRDefault="007F7226" w:rsidP="007F7226">
      <w:pPr>
        <w:widowControl w:val="0"/>
        <w:jc w:val="center"/>
        <w:outlineLvl w:val="1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00A2B" w:rsidRPr="007F7226">
        <w:t>Форма 1</w:t>
      </w:r>
    </w:p>
    <w:p w:rsidR="00200A2B" w:rsidRPr="007F7226" w:rsidRDefault="00200A2B" w:rsidP="00200A2B">
      <w:pPr>
        <w:widowControl w:val="0"/>
        <w:jc w:val="center"/>
      </w:pPr>
    </w:p>
    <w:p w:rsidR="00200A2B" w:rsidRPr="005F13F6" w:rsidRDefault="00200A2B" w:rsidP="00200A2B">
      <w:pPr>
        <w:widowControl w:val="0"/>
        <w:jc w:val="center"/>
        <w:rPr>
          <w:sz w:val="24"/>
          <w:szCs w:val="24"/>
        </w:rPr>
      </w:pPr>
      <w:bookmarkStart w:id="5" w:name="Par76"/>
      <w:bookmarkEnd w:id="5"/>
      <w:r w:rsidRPr="005F13F6">
        <w:rPr>
          <w:sz w:val="24"/>
          <w:szCs w:val="24"/>
        </w:rPr>
        <w:t>ОТЧЕТ</w:t>
      </w:r>
    </w:p>
    <w:p w:rsidR="00200A2B" w:rsidRPr="005F13F6" w:rsidRDefault="00200A2B" w:rsidP="00200A2B">
      <w:pPr>
        <w:widowControl w:val="0"/>
        <w:jc w:val="center"/>
        <w:rPr>
          <w:sz w:val="24"/>
          <w:szCs w:val="24"/>
        </w:rPr>
      </w:pPr>
      <w:r w:rsidRPr="005F13F6">
        <w:rPr>
          <w:sz w:val="24"/>
          <w:szCs w:val="24"/>
        </w:rPr>
        <w:t>об использовании субсидий на иные цели</w:t>
      </w:r>
    </w:p>
    <w:p w:rsidR="00200A2B" w:rsidRPr="005F13F6" w:rsidRDefault="00200A2B" w:rsidP="00200A2B">
      <w:pPr>
        <w:widowControl w:val="0"/>
        <w:jc w:val="center"/>
        <w:rPr>
          <w:sz w:val="24"/>
          <w:szCs w:val="24"/>
        </w:rPr>
      </w:pPr>
      <w:r w:rsidRPr="005F13F6">
        <w:rPr>
          <w:sz w:val="24"/>
          <w:szCs w:val="24"/>
        </w:rPr>
        <w:t>______________________________________________________</w:t>
      </w:r>
    </w:p>
    <w:p w:rsidR="00200A2B" w:rsidRPr="005F13F6" w:rsidRDefault="00200A2B" w:rsidP="00200A2B">
      <w:pPr>
        <w:widowControl w:val="0"/>
        <w:jc w:val="center"/>
        <w:rPr>
          <w:sz w:val="24"/>
          <w:szCs w:val="24"/>
        </w:rPr>
      </w:pPr>
      <w:r w:rsidRPr="005F13F6">
        <w:rPr>
          <w:sz w:val="24"/>
          <w:szCs w:val="24"/>
        </w:rPr>
        <w:t>(наименование муниципального учреждения)</w:t>
      </w:r>
    </w:p>
    <w:p w:rsidR="00200A2B" w:rsidRPr="005F13F6" w:rsidRDefault="00200A2B" w:rsidP="00200A2B">
      <w:pPr>
        <w:widowControl w:val="0"/>
        <w:jc w:val="center"/>
        <w:rPr>
          <w:sz w:val="24"/>
          <w:szCs w:val="24"/>
        </w:rPr>
      </w:pPr>
      <w:r w:rsidRPr="005F13F6">
        <w:rPr>
          <w:sz w:val="24"/>
          <w:szCs w:val="24"/>
        </w:rPr>
        <w:t>за ________ квартал _______ год</w:t>
      </w:r>
    </w:p>
    <w:p w:rsidR="00200A2B" w:rsidRPr="005F13F6" w:rsidRDefault="00200A2B" w:rsidP="00200A2B">
      <w:pPr>
        <w:widowControl w:val="0"/>
        <w:rPr>
          <w:sz w:val="24"/>
          <w:szCs w:val="24"/>
        </w:rPr>
      </w:pPr>
    </w:p>
    <w:p w:rsidR="00200A2B" w:rsidRPr="005F13F6" w:rsidRDefault="00200A2B" w:rsidP="00200A2B">
      <w:pPr>
        <w:widowControl w:val="0"/>
        <w:ind w:firstLine="540"/>
        <w:jc w:val="both"/>
        <w:rPr>
          <w:sz w:val="24"/>
          <w:szCs w:val="24"/>
        </w:rPr>
      </w:pPr>
      <w:r w:rsidRPr="005F13F6">
        <w:rPr>
          <w:sz w:val="24"/>
          <w:szCs w:val="24"/>
        </w:rPr>
        <w:t>1. Цель предоставления субсидии: _____________________________________</w:t>
      </w:r>
    </w:p>
    <w:p w:rsidR="00200A2B" w:rsidRPr="005F13F6" w:rsidRDefault="00200A2B" w:rsidP="00200A2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35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3480"/>
        <w:gridCol w:w="1358"/>
        <w:gridCol w:w="1357"/>
        <w:gridCol w:w="1222"/>
        <w:gridCol w:w="1222"/>
        <w:gridCol w:w="1221"/>
        <w:gridCol w:w="1502"/>
        <w:gridCol w:w="1357"/>
        <w:gridCol w:w="1087"/>
        <w:gridCol w:w="1087"/>
      </w:tblGrid>
      <w:tr w:rsidR="00200A2B" w:rsidRPr="007F7226" w:rsidTr="007F7226">
        <w:trPr>
          <w:trHeight w:val="382"/>
          <w:tblCellSpacing w:w="5" w:type="nil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Перечень   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показателей</w:t>
            </w:r>
          </w:p>
        </w:tc>
        <w:tc>
          <w:tcPr>
            <w:tcW w:w="7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5365CF" w:rsidP="007F7226">
            <w:pPr>
              <w:pStyle w:val="ConsPlusCell"/>
              <w:tabs>
                <w:tab w:val="left" w:pos="1059"/>
                <w:tab w:val="left" w:pos="19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</w:p>
        </w:tc>
      </w:tr>
      <w:tr w:rsidR="005365CF" w:rsidRPr="007F7226" w:rsidTr="007F7226">
        <w:trPr>
          <w:trHeight w:val="1006"/>
          <w:tblCellSpacing w:w="5" w:type="nil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7F7226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админи</w:t>
            </w:r>
            <w:r w:rsidR="00200A2B" w:rsidRPr="007F7226">
              <w:rPr>
                <w:rFonts w:ascii="Times New Roman" w:hAnsi="Times New Roman" w:cs="Times New Roman"/>
                <w:sz w:val="18"/>
                <w:szCs w:val="18"/>
              </w:rPr>
              <w:t>стратор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раздел,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F7226" w:rsidRPr="007F7226">
              <w:rPr>
                <w:rFonts w:ascii="Times New Roman" w:hAnsi="Times New Roman" w:cs="Times New Roman"/>
                <w:sz w:val="18"/>
                <w:szCs w:val="18"/>
              </w:rPr>
              <w:t>подраз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целевая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статья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рас-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ходов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КОСГУ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7F7226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код      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аналити</w:t>
            </w:r>
            <w:r w:rsidR="00200A2B"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ческого   </w:t>
            </w:r>
            <w:r w:rsidR="00200A2B"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план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факт</w:t>
            </w:r>
          </w:p>
        </w:tc>
      </w:tr>
      <w:tr w:rsidR="005365CF" w:rsidRPr="007F7226" w:rsidTr="007F7226">
        <w:trPr>
          <w:trHeight w:val="286"/>
          <w:tblCellSpacing w:w="5" w:type="nil"/>
          <w:jc w:val="center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365CF" w:rsidRPr="007F7226" w:rsidTr="007F7226">
        <w:trPr>
          <w:trHeight w:val="588"/>
          <w:tblCellSpacing w:w="5" w:type="nil"/>
          <w:jc w:val="center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Расчет  обоснования  объема субсидий на иные цели (с расшифровкой по видам и статьям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затрат)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5CF" w:rsidRPr="007F7226" w:rsidTr="007F7226">
        <w:trPr>
          <w:trHeight w:val="382"/>
          <w:tblCellSpacing w:w="5" w:type="nil"/>
          <w:jc w:val="center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предоставленной </w:t>
            </w:r>
            <w:r w:rsidRPr="007F7226">
              <w:rPr>
                <w:rFonts w:ascii="Times New Roman" w:hAnsi="Times New Roman" w:cs="Times New Roman"/>
                <w:sz w:val="18"/>
                <w:szCs w:val="18"/>
              </w:rPr>
              <w:br/>
              <w:t>из бюджета МО «Первомайский район»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5CF" w:rsidRPr="007F7226" w:rsidTr="007F7226">
        <w:trPr>
          <w:trHeight w:val="382"/>
          <w:tblCellSpacing w:w="5" w:type="nil"/>
          <w:jc w:val="center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2B" w:rsidRPr="007F7226" w:rsidRDefault="00200A2B" w:rsidP="007F72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26">
              <w:rPr>
                <w:rFonts w:ascii="Times New Roman" w:hAnsi="Times New Roman" w:cs="Times New Roman"/>
                <w:sz w:val="18"/>
                <w:szCs w:val="18"/>
              </w:rPr>
              <w:t>Остаток неиспользованной субсидии на конец отчетного периода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7F7226" w:rsidRDefault="00200A2B" w:rsidP="0000103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A2B" w:rsidRPr="005F13F6" w:rsidRDefault="00200A2B" w:rsidP="00200A2B">
      <w:pPr>
        <w:widowControl w:val="0"/>
        <w:rPr>
          <w:sz w:val="24"/>
          <w:szCs w:val="24"/>
        </w:rPr>
      </w:pP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504E">
        <w:rPr>
          <w:rFonts w:ascii="Times New Roman" w:hAnsi="Times New Roman" w:cs="Times New Roman"/>
          <w:sz w:val="16"/>
          <w:szCs w:val="16"/>
        </w:rPr>
        <w:t>Руководитель</w:t>
      </w: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504E">
        <w:rPr>
          <w:rFonts w:ascii="Times New Roman" w:hAnsi="Times New Roman" w:cs="Times New Roman"/>
          <w:sz w:val="16"/>
          <w:szCs w:val="16"/>
        </w:rPr>
        <w:t>(с указанием должности) __________   __________________ (инициалы, фамилия)</w:t>
      </w: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504E">
        <w:rPr>
          <w:rFonts w:ascii="Times New Roman" w:hAnsi="Times New Roman" w:cs="Times New Roman"/>
          <w:sz w:val="16"/>
          <w:szCs w:val="16"/>
        </w:rPr>
        <w:t xml:space="preserve">                         подпись</w:t>
      </w: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504E">
        <w:rPr>
          <w:rFonts w:ascii="Times New Roman" w:hAnsi="Times New Roman" w:cs="Times New Roman"/>
          <w:sz w:val="16"/>
          <w:szCs w:val="16"/>
        </w:rPr>
        <w:t>Главный бухгалтер __________   _________________________(инициалы, фамилия)</w:t>
      </w: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504E">
        <w:rPr>
          <w:rFonts w:ascii="Times New Roman" w:hAnsi="Times New Roman" w:cs="Times New Roman"/>
          <w:sz w:val="16"/>
          <w:szCs w:val="16"/>
        </w:rPr>
        <w:t xml:space="preserve">                   подпись</w:t>
      </w:r>
    </w:p>
    <w:p w:rsidR="00200A2B" w:rsidRPr="0074504E" w:rsidRDefault="00200A2B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00A2B" w:rsidRPr="0074504E" w:rsidRDefault="005365CF" w:rsidP="00200A2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504E">
        <w:rPr>
          <w:rFonts w:ascii="Times New Roman" w:hAnsi="Times New Roman" w:cs="Times New Roman"/>
          <w:sz w:val="16"/>
          <w:szCs w:val="16"/>
        </w:rPr>
        <w:t>Исполните</w:t>
      </w:r>
      <w:r w:rsidR="007F7226">
        <w:rPr>
          <w:rFonts w:ascii="Times New Roman" w:hAnsi="Times New Roman" w:cs="Times New Roman"/>
          <w:sz w:val="16"/>
          <w:szCs w:val="16"/>
        </w:rPr>
        <w:t>ль</w:t>
      </w:r>
    </w:p>
    <w:p w:rsidR="0074504E" w:rsidRDefault="00200A2B" w:rsidP="007F7226">
      <w:pPr>
        <w:pStyle w:val="ConsPlusNonformat"/>
        <w:rPr>
          <w:b/>
          <w:sz w:val="26"/>
          <w:szCs w:val="26"/>
        </w:rPr>
      </w:pPr>
      <w:r w:rsidRPr="0074504E">
        <w:rPr>
          <w:rFonts w:ascii="Times New Roman" w:hAnsi="Times New Roman" w:cs="Times New Roman"/>
          <w:sz w:val="16"/>
          <w:szCs w:val="16"/>
        </w:rPr>
        <w:t>(телефо</w:t>
      </w:r>
      <w:r w:rsidR="005365CF" w:rsidRPr="0074504E">
        <w:rPr>
          <w:rFonts w:ascii="Times New Roman" w:hAnsi="Times New Roman" w:cs="Times New Roman"/>
          <w:sz w:val="16"/>
          <w:szCs w:val="16"/>
        </w:rPr>
        <w:t>н)</w:t>
      </w:r>
    </w:p>
    <w:p w:rsidR="007F7226" w:rsidRDefault="007F7226" w:rsidP="007F7226">
      <w:pPr>
        <w:pStyle w:val="ConsPlusTitle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4504E" w:rsidRPr="007F7226">
        <w:rPr>
          <w:b w:val="0"/>
          <w:sz w:val="20"/>
          <w:szCs w:val="20"/>
        </w:rPr>
        <w:t xml:space="preserve">Приложение №2 </w:t>
      </w:r>
    </w:p>
    <w:p w:rsidR="0074504E" w:rsidRPr="007F7226" w:rsidRDefault="007F7226" w:rsidP="007F7226">
      <w:pPr>
        <w:pStyle w:val="ConsPlusTitle"/>
        <w:ind w:left="6372" w:firstLine="708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r w:rsidR="0074504E" w:rsidRPr="007F7226">
        <w:rPr>
          <w:b w:val="0"/>
          <w:sz w:val="20"/>
          <w:szCs w:val="20"/>
        </w:rPr>
        <w:t>к Порядку</w:t>
      </w:r>
    </w:p>
    <w:p w:rsidR="007F7226" w:rsidRDefault="0074504E" w:rsidP="007F7226">
      <w:pPr>
        <w:pStyle w:val="ConsPlusTitle"/>
        <w:jc w:val="right"/>
        <w:rPr>
          <w:b w:val="0"/>
          <w:sz w:val="20"/>
          <w:szCs w:val="20"/>
        </w:rPr>
      </w:pPr>
      <w:r w:rsidRPr="007F7226">
        <w:rPr>
          <w:b w:val="0"/>
          <w:sz w:val="20"/>
          <w:szCs w:val="20"/>
        </w:rPr>
        <w:t xml:space="preserve">определения объема и условий предоставления </w:t>
      </w:r>
    </w:p>
    <w:p w:rsidR="007F7226" w:rsidRDefault="007F7226" w:rsidP="007F7226">
      <w:pPr>
        <w:pStyle w:val="ConsPlusTitle"/>
        <w:ind w:left="8496" w:firstLine="708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</w:t>
      </w:r>
      <w:r w:rsidR="0074504E" w:rsidRPr="007F7226">
        <w:rPr>
          <w:b w:val="0"/>
          <w:sz w:val="20"/>
          <w:szCs w:val="20"/>
        </w:rPr>
        <w:t xml:space="preserve">муниципальным учреждениям субсидий </w:t>
      </w:r>
    </w:p>
    <w:p w:rsidR="005365CF" w:rsidRPr="007F7226" w:rsidRDefault="007F7226" w:rsidP="007F7226">
      <w:pPr>
        <w:pStyle w:val="ConsPlusTitle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74504E" w:rsidRPr="007F7226">
        <w:rPr>
          <w:b w:val="0"/>
          <w:sz w:val="20"/>
          <w:szCs w:val="20"/>
        </w:rPr>
        <w:t>на иные цели</w:t>
      </w:r>
    </w:p>
    <w:p w:rsidR="007F7226" w:rsidRDefault="007F7226" w:rsidP="007F7226">
      <w:pPr>
        <w:widowControl w:val="0"/>
        <w:jc w:val="center"/>
        <w:outlineLvl w:val="1"/>
      </w:pPr>
    </w:p>
    <w:p w:rsidR="00200A2B" w:rsidRPr="001F1969" w:rsidRDefault="007F7226" w:rsidP="007F7226">
      <w:pPr>
        <w:widowControl w:val="0"/>
        <w:ind w:left="6372" w:firstLine="708"/>
        <w:jc w:val="center"/>
        <w:outlineLvl w:val="1"/>
        <w:rPr>
          <w:sz w:val="26"/>
          <w:szCs w:val="26"/>
        </w:rPr>
      </w:pPr>
      <w:r>
        <w:t xml:space="preserve"> </w:t>
      </w:r>
      <w:r w:rsidR="00200A2B" w:rsidRPr="007F7226">
        <w:t>Форма 2</w:t>
      </w:r>
      <w:r w:rsidR="00200A2B" w:rsidRPr="001F1969">
        <w:rPr>
          <w:sz w:val="26"/>
          <w:szCs w:val="26"/>
        </w:rPr>
        <w:t xml:space="preserve">                     </w:t>
      </w:r>
    </w:p>
    <w:p w:rsidR="00200A2B" w:rsidRPr="005F13F6" w:rsidRDefault="00200A2B" w:rsidP="00200A2B">
      <w:pPr>
        <w:widowControl w:val="0"/>
        <w:jc w:val="right"/>
        <w:rPr>
          <w:sz w:val="24"/>
          <w:szCs w:val="24"/>
        </w:rPr>
      </w:pPr>
    </w:p>
    <w:p w:rsidR="00200A2B" w:rsidRPr="005F13F6" w:rsidRDefault="00200A2B" w:rsidP="005F13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30"/>
      <w:bookmarkEnd w:id="6"/>
      <w:r w:rsidRPr="005F13F6">
        <w:rPr>
          <w:rFonts w:ascii="Times New Roman" w:hAnsi="Times New Roman" w:cs="Times New Roman"/>
          <w:sz w:val="24"/>
          <w:szCs w:val="24"/>
        </w:rPr>
        <w:t>СВОДНАЯ ОТЧЕТНОСТЬ</w:t>
      </w:r>
    </w:p>
    <w:p w:rsidR="00200A2B" w:rsidRPr="005F13F6" w:rsidRDefault="00200A2B" w:rsidP="005F13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>о предоставленных субсидиях на иные цели</w:t>
      </w:r>
    </w:p>
    <w:p w:rsidR="00200A2B" w:rsidRPr="005F13F6" w:rsidRDefault="00200A2B" w:rsidP="005F13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>за _______ квартал ______ год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 xml:space="preserve">    1. Наименование учредителя: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рубли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090"/>
        <w:gridCol w:w="1175"/>
        <w:gridCol w:w="1175"/>
        <w:gridCol w:w="1306"/>
        <w:gridCol w:w="914"/>
        <w:gridCol w:w="914"/>
        <w:gridCol w:w="1571"/>
        <w:gridCol w:w="1306"/>
        <w:gridCol w:w="1567"/>
        <w:gridCol w:w="1437"/>
      </w:tblGrid>
      <w:tr w:rsidR="00200A2B" w:rsidRPr="005F13F6" w:rsidTr="007F7226">
        <w:trPr>
          <w:trHeight w:val="286"/>
          <w:tblCellSpacing w:w="5" w:type="nil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Цель   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субсидии   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      Коды бюджетной классификации         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объем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зованных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субсидий 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Остаток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неисполь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зованной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 </w:t>
            </w:r>
          </w:p>
        </w:tc>
      </w:tr>
      <w:tr w:rsidR="00200A2B" w:rsidRPr="005F13F6" w:rsidTr="007F7226">
        <w:trPr>
          <w:trHeight w:val="1176"/>
          <w:tblCellSpacing w:w="5" w:type="nil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стратор</w:t>
            </w:r>
            <w:proofErr w:type="spellEnd"/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статья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код     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аналити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13F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2B" w:rsidRPr="005F13F6" w:rsidTr="007F7226">
        <w:trPr>
          <w:trHeight w:val="286"/>
          <w:tblCellSpacing w:w="5" w:type="nil"/>
          <w:jc w:val="center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</w:tr>
      <w:tr w:rsidR="00200A2B" w:rsidRPr="005F13F6" w:rsidTr="007F7226">
        <w:trPr>
          <w:trHeight w:val="286"/>
          <w:tblCellSpacing w:w="5" w:type="nil"/>
          <w:jc w:val="center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2B" w:rsidRPr="005F13F6" w:rsidTr="007F7226">
        <w:trPr>
          <w:trHeight w:val="286"/>
          <w:tblCellSpacing w:w="5" w:type="nil"/>
          <w:jc w:val="center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3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B" w:rsidRPr="005F13F6" w:rsidRDefault="00200A2B" w:rsidP="00001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A2B" w:rsidRPr="005F13F6" w:rsidRDefault="00200A2B" w:rsidP="00200A2B">
      <w:pPr>
        <w:widowControl w:val="0"/>
        <w:ind w:firstLine="540"/>
        <w:jc w:val="both"/>
        <w:rPr>
          <w:sz w:val="24"/>
          <w:szCs w:val="24"/>
        </w:rPr>
      </w:pP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>(с указанием должности) __________   ___________________(инициалы, фамилия)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 xml:space="preserve">                         подпись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>Главный бухгалтер __________   _________________________(инициалы, фамилия)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 xml:space="preserve">                   подпись</w:t>
      </w: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A2B" w:rsidRPr="005F13F6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13F6">
        <w:rPr>
          <w:rFonts w:ascii="Times New Roman" w:hAnsi="Times New Roman" w:cs="Times New Roman"/>
          <w:sz w:val="24"/>
          <w:szCs w:val="24"/>
        </w:rPr>
        <w:t>Исполнитель</w:t>
      </w:r>
    </w:p>
    <w:p w:rsidR="00200A2B" w:rsidRPr="001F1969" w:rsidRDefault="00200A2B" w:rsidP="00200A2B">
      <w:pPr>
        <w:pStyle w:val="ConsPlusNonformat"/>
        <w:rPr>
          <w:sz w:val="26"/>
          <w:szCs w:val="26"/>
        </w:rPr>
      </w:pPr>
      <w:r w:rsidRPr="005F13F6">
        <w:rPr>
          <w:rFonts w:ascii="Times New Roman" w:hAnsi="Times New Roman" w:cs="Times New Roman"/>
          <w:sz w:val="24"/>
          <w:szCs w:val="24"/>
        </w:rPr>
        <w:t>(телефон)</w:t>
      </w:r>
    </w:p>
    <w:p w:rsidR="00200A2B" w:rsidRDefault="00200A2B" w:rsidP="00200A2B">
      <w:pPr>
        <w:pStyle w:val="ConsPlusNonformat"/>
        <w:sectPr w:rsidR="00200A2B" w:rsidSect="007F7226">
          <w:pgSz w:w="16840" w:h="11907" w:orient="landscape" w:code="9"/>
          <w:pgMar w:top="1134" w:right="567" w:bottom="1134" w:left="1701" w:header="720" w:footer="720" w:gutter="0"/>
          <w:cols w:space="708"/>
          <w:titlePg/>
          <w:docGrid w:linePitch="272"/>
        </w:sectPr>
      </w:pPr>
    </w:p>
    <w:p w:rsidR="007F7226" w:rsidRDefault="00B671E2" w:rsidP="007F7226">
      <w:pPr>
        <w:widowControl w:val="0"/>
        <w:outlineLvl w:val="0"/>
      </w:pPr>
      <w:r w:rsidRPr="007F7226">
        <w:lastRenderedPageBreak/>
        <w:t xml:space="preserve">                                                                                                          </w:t>
      </w:r>
      <w:r w:rsidR="007F7226">
        <w:t xml:space="preserve">                                </w:t>
      </w:r>
      <w:r w:rsidR="00E62311" w:rsidRPr="007F7226">
        <w:t>Приложение №</w:t>
      </w:r>
      <w:r w:rsidR="0074504E" w:rsidRPr="007F7226">
        <w:t>2</w:t>
      </w:r>
      <w:r w:rsidR="00E62311" w:rsidRPr="007F7226">
        <w:t xml:space="preserve"> </w:t>
      </w:r>
    </w:p>
    <w:p w:rsidR="00E62311" w:rsidRPr="007F7226" w:rsidRDefault="007F7226" w:rsidP="007F7226">
      <w:pPr>
        <w:widowControl w:val="0"/>
        <w:ind w:left="4956" w:firstLine="708"/>
        <w:outlineLvl w:val="0"/>
      </w:pPr>
      <w:r>
        <w:t xml:space="preserve">                         </w:t>
      </w:r>
      <w:r w:rsidR="00E62311" w:rsidRPr="007F7226">
        <w:t>к постановлению</w:t>
      </w:r>
    </w:p>
    <w:p w:rsidR="007F7226" w:rsidRDefault="007F7226" w:rsidP="00E62311">
      <w:pPr>
        <w:widowControl w:val="0"/>
        <w:jc w:val="right"/>
      </w:pPr>
      <w:r>
        <w:t xml:space="preserve"> </w:t>
      </w:r>
      <w:r w:rsidR="00E62311" w:rsidRPr="007F7226">
        <w:t xml:space="preserve">Администрации Первомайского </w:t>
      </w:r>
    </w:p>
    <w:p w:rsidR="00E62311" w:rsidRPr="007F7226" w:rsidRDefault="007F7226" w:rsidP="007F7226">
      <w:pPr>
        <w:widowControl w:val="0"/>
        <w:jc w:val="center"/>
      </w:pPr>
      <w:r>
        <w:t xml:space="preserve">                                                                                                                                  р</w:t>
      </w:r>
      <w:r w:rsidR="00E62311" w:rsidRPr="007F7226">
        <w:t>айона</w:t>
      </w:r>
      <w:r>
        <w:t xml:space="preserve"> </w:t>
      </w:r>
      <w:r w:rsidR="00E62311" w:rsidRPr="007F7226">
        <w:t xml:space="preserve">от </w:t>
      </w:r>
      <w:r>
        <w:t>10.04.2019</w:t>
      </w:r>
      <w:r w:rsidR="00E62311" w:rsidRPr="007F7226">
        <w:t xml:space="preserve"> № </w:t>
      </w:r>
      <w:r>
        <w:t>113</w:t>
      </w:r>
    </w:p>
    <w:p w:rsidR="007F7226" w:rsidRDefault="007F7226" w:rsidP="007F7226">
      <w:pPr>
        <w:widowControl w:val="0"/>
        <w:jc w:val="center"/>
        <w:outlineLvl w:val="0"/>
      </w:pPr>
      <w:r>
        <w:t xml:space="preserve"> </w:t>
      </w:r>
    </w:p>
    <w:p w:rsidR="00200A2B" w:rsidRPr="007F7226" w:rsidRDefault="007F7226" w:rsidP="007F7226">
      <w:pPr>
        <w:widowControl w:val="0"/>
        <w:jc w:val="center"/>
        <w:outlineLvl w:val="0"/>
      </w:pPr>
      <w:r>
        <w:t xml:space="preserve">                                                                                              </w:t>
      </w:r>
      <w:r w:rsidR="00200A2B" w:rsidRPr="007F7226">
        <w:t>Форма</w:t>
      </w:r>
    </w:p>
    <w:p w:rsidR="00200A2B" w:rsidRPr="00581F84" w:rsidRDefault="00200A2B" w:rsidP="00200A2B">
      <w:pPr>
        <w:widowControl w:val="0"/>
        <w:rPr>
          <w:sz w:val="24"/>
          <w:szCs w:val="24"/>
        </w:rPr>
      </w:pPr>
    </w:p>
    <w:p w:rsidR="00200A2B" w:rsidRPr="00581F84" w:rsidRDefault="00200A2B" w:rsidP="00A33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581F84">
        <w:rPr>
          <w:rFonts w:ascii="Times New Roman" w:hAnsi="Times New Roman" w:cs="Times New Roman"/>
          <w:sz w:val="24"/>
          <w:szCs w:val="24"/>
        </w:rPr>
        <w:t>СОГЛАШЕНИЕ</w:t>
      </w:r>
    </w:p>
    <w:p w:rsidR="00200A2B" w:rsidRPr="00581F84" w:rsidRDefault="00200A2B" w:rsidP="00A33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о предоставлении субсидии на иные цели</w:t>
      </w:r>
    </w:p>
    <w:p w:rsidR="00200A2B" w:rsidRPr="00581F84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A2B" w:rsidRPr="00581F84" w:rsidRDefault="00200A2B" w:rsidP="00A33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"__" _____________ 20 __</w:t>
      </w:r>
      <w:r w:rsidR="00964B7C">
        <w:rPr>
          <w:rFonts w:ascii="Times New Roman" w:hAnsi="Times New Roman" w:cs="Times New Roman"/>
          <w:sz w:val="24"/>
          <w:szCs w:val="24"/>
        </w:rPr>
        <w:t xml:space="preserve"> </w:t>
      </w:r>
      <w:r w:rsidRPr="00581F84">
        <w:rPr>
          <w:rFonts w:ascii="Times New Roman" w:hAnsi="Times New Roman" w:cs="Times New Roman"/>
          <w:sz w:val="24"/>
          <w:szCs w:val="24"/>
        </w:rPr>
        <w:t>г.</w:t>
      </w:r>
    </w:p>
    <w:p w:rsidR="00200A2B" w:rsidRPr="00581F84" w:rsidRDefault="00200A2B" w:rsidP="00200A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Учредитель -</w:t>
      </w:r>
    </w:p>
    <w:p w:rsidR="00200A2B" w:rsidRPr="00581F84" w:rsidRDefault="00200A2B" w:rsidP="00A33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_____</w:t>
      </w:r>
      <w:r w:rsidR="00A338D7">
        <w:rPr>
          <w:rFonts w:ascii="Times New Roman" w:hAnsi="Times New Roman" w:cs="Times New Roman"/>
          <w:sz w:val="24"/>
          <w:szCs w:val="24"/>
        </w:rPr>
        <w:t>_____</w:t>
      </w:r>
      <w:r w:rsidRPr="00581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00A2B" w:rsidRPr="001B0E62" w:rsidRDefault="00200A2B" w:rsidP="00A338D7">
      <w:pPr>
        <w:pStyle w:val="ConsPlusNonformat"/>
        <w:jc w:val="center"/>
        <w:rPr>
          <w:rFonts w:ascii="Times New Roman" w:hAnsi="Times New Roman" w:cs="Times New Roman"/>
        </w:rPr>
      </w:pPr>
      <w:r w:rsidRPr="001B0E62">
        <w:rPr>
          <w:rFonts w:ascii="Times New Roman" w:hAnsi="Times New Roman" w:cs="Times New Roman"/>
        </w:rPr>
        <w:t>(наименование органа Администрации Первомайского района, осуществляющего функции</w:t>
      </w:r>
    </w:p>
    <w:p w:rsidR="00200A2B" w:rsidRPr="001B0E62" w:rsidRDefault="00200A2B" w:rsidP="00A338D7">
      <w:pPr>
        <w:pStyle w:val="ConsPlusNonformat"/>
        <w:jc w:val="center"/>
        <w:rPr>
          <w:rFonts w:ascii="Times New Roman" w:hAnsi="Times New Roman" w:cs="Times New Roman"/>
        </w:rPr>
      </w:pPr>
      <w:r w:rsidRPr="001B0E62">
        <w:rPr>
          <w:rFonts w:ascii="Times New Roman" w:hAnsi="Times New Roman" w:cs="Times New Roman"/>
        </w:rPr>
        <w:t>и полномочия учредителя муниципального учреждения)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в лице руководителя __________________</w:t>
      </w:r>
      <w:r w:rsidR="00A338D7">
        <w:rPr>
          <w:rFonts w:ascii="Times New Roman" w:hAnsi="Times New Roman" w:cs="Times New Roman"/>
          <w:sz w:val="24"/>
          <w:szCs w:val="24"/>
        </w:rPr>
        <w:t>_______</w:t>
      </w:r>
      <w:r w:rsidRPr="00581F84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200A2B" w:rsidRPr="001B0E62" w:rsidRDefault="00200A2B" w:rsidP="00A338D7">
      <w:pPr>
        <w:pStyle w:val="ConsPlusNonformat"/>
        <w:jc w:val="center"/>
        <w:rPr>
          <w:rFonts w:ascii="Times New Roman" w:hAnsi="Times New Roman" w:cs="Times New Roman"/>
        </w:rPr>
      </w:pPr>
      <w:r w:rsidRPr="001B0E62">
        <w:rPr>
          <w:rFonts w:ascii="Times New Roman" w:hAnsi="Times New Roman" w:cs="Times New Roman"/>
        </w:rPr>
        <w:t>(Ф.И.О.)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 w:rsidR="00A338D7">
        <w:rPr>
          <w:rFonts w:ascii="Times New Roman" w:hAnsi="Times New Roman" w:cs="Times New Roman"/>
          <w:sz w:val="24"/>
          <w:szCs w:val="24"/>
        </w:rPr>
        <w:t>______</w:t>
      </w:r>
      <w:r w:rsidRPr="00581F84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200A2B" w:rsidRPr="001B0E62" w:rsidRDefault="00A338D7" w:rsidP="00A338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200A2B" w:rsidRPr="001B0E62">
        <w:rPr>
          <w:rFonts w:ascii="Times New Roman" w:hAnsi="Times New Roman" w:cs="Times New Roman"/>
        </w:rPr>
        <w:t>(указывается документ, подтверждающий</w:t>
      </w:r>
      <w:r w:rsidR="00200A2B">
        <w:rPr>
          <w:rFonts w:ascii="Times New Roman" w:hAnsi="Times New Roman" w:cs="Times New Roman"/>
        </w:rPr>
        <w:t xml:space="preserve"> </w:t>
      </w:r>
      <w:r w:rsidR="00200A2B" w:rsidRPr="001B0E62">
        <w:rPr>
          <w:rFonts w:ascii="Times New Roman" w:hAnsi="Times New Roman" w:cs="Times New Roman"/>
        </w:rPr>
        <w:t>полномочия руководителя)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с одной стороны, и муниципальное учреждение ________________________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_______</w:t>
      </w:r>
      <w:r w:rsidRPr="00581F84">
        <w:rPr>
          <w:rFonts w:ascii="Times New Roman" w:hAnsi="Times New Roman" w:cs="Times New Roman"/>
          <w:sz w:val="24"/>
          <w:szCs w:val="24"/>
        </w:rPr>
        <w:t>_______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</w:t>
      </w:r>
      <w:r w:rsidRPr="00581F84">
        <w:rPr>
          <w:rFonts w:ascii="Times New Roman" w:hAnsi="Times New Roman" w:cs="Times New Roman"/>
          <w:sz w:val="24"/>
          <w:szCs w:val="24"/>
        </w:rPr>
        <w:t>____________________</w:t>
      </w:r>
    </w:p>
    <w:p w:rsidR="00200A2B" w:rsidRPr="001B0E62" w:rsidRDefault="00200A2B" w:rsidP="00A338D7">
      <w:pPr>
        <w:pStyle w:val="ConsPlusNonformat"/>
        <w:jc w:val="center"/>
        <w:rPr>
          <w:rFonts w:ascii="Times New Roman" w:hAnsi="Times New Roman" w:cs="Times New Roman"/>
        </w:rPr>
      </w:pPr>
      <w:r w:rsidRPr="001B0E62">
        <w:rPr>
          <w:rFonts w:ascii="Times New Roman" w:hAnsi="Times New Roman" w:cs="Times New Roman"/>
        </w:rPr>
        <w:t>(наименование муниципального учреждения)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(далее - Учреждение) в лице руководителя __________________</w:t>
      </w:r>
      <w:r w:rsidR="00A338D7">
        <w:rPr>
          <w:rFonts w:ascii="Times New Roman" w:hAnsi="Times New Roman" w:cs="Times New Roman"/>
          <w:sz w:val="24"/>
          <w:szCs w:val="24"/>
        </w:rPr>
        <w:t>________</w:t>
      </w:r>
      <w:r w:rsidRPr="00581F84">
        <w:rPr>
          <w:rFonts w:ascii="Times New Roman" w:hAnsi="Times New Roman" w:cs="Times New Roman"/>
          <w:sz w:val="24"/>
          <w:szCs w:val="24"/>
        </w:rPr>
        <w:t>________________,</w:t>
      </w:r>
    </w:p>
    <w:p w:rsidR="00200A2B" w:rsidRPr="001B0E62" w:rsidRDefault="00A338D7" w:rsidP="00A338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200A2B" w:rsidRPr="001B0E62">
        <w:rPr>
          <w:rFonts w:ascii="Times New Roman" w:hAnsi="Times New Roman" w:cs="Times New Roman"/>
        </w:rPr>
        <w:t>(Ф.И.О.)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</w:t>
      </w:r>
      <w:r w:rsidRPr="00581F84">
        <w:rPr>
          <w:rFonts w:ascii="Times New Roman" w:hAnsi="Times New Roman" w:cs="Times New Roman"/>
          <w:sz w:val="24"/>
          <w:szCs w:val="24"/>
        </w:rPr>
        <w:t>_______,</w:t>
      </w:r>
    </w:p>
    <w:p w:rsidR="00200A2B" w:rsidRPr="00A338D7" w:rsidRDefault="00A338D7" w:rsidP="00A338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200A2B" w:rsidRPr="00A338D7">
        <w:rPr>
          <w:rFonts w:ascii="Times New Roman" w:hAnsi="Times New Roman" w:cs="Times New Roman"/>
        </w:rPr>
        <w:t>(указывается документ, подтверждающий</w:t>
      </w:r>
      <w:r>
        <w:rPr>
          <w:rFonts w:ascii="Times New Roman" w:hAnsi="Times New Roman" w:cs="Times New Roman"/>
        </w:rPr>
        <w:t xml:space="preserve"> </w:t>
      </w:r>
      <w:r w:rsidR="00200A2B" w:rsidRPr="00A338D7">
        <w:rPr>
          <w:rFonts w:ascii="Times New Roman" w:hAnsi="Times New Roman" w:cs="Times New Roman"/>
        </w:rPr>
        <w:t>полномочия руководителя)</w:t>
      </w:r>
    </w:p>
    <w:p w:rsidR="00335D72" w:rsidRPr="00B219BD" w:rsidRDefault="00A338D7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другой   стороны, </w:t>
      </w:r>
      <w:r w:rsidRPr="00B219BD">
        <w:rPr>
          <w:rFonts w:ascii="Times New Roman" w:hAnsi="Times New Roman" w:cs="Times New Roman"/>
          <w:sz w:val="24"/>
          <w:szCs w:val="24"/>
        </w:rPr>
        <w:t>далее именуемые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 "Стороны", в соответствии с Бюджетным</w:t>
      </w:r>
    </w:p>
    <w:p w:rsidR="00200A2B" w:rsidRPr="00581F84" w:rsidRDefault="008B646A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35D72" w:rsidRPr="00335D7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35D72" w:rsidRPr="00335D72">
        <w:rPr>
          <w:rFonts w:ascii="Times New Roman" w:hAnsi="Times New Roman" w:cs="Times New Roman"/>
          <w:sz w:val="24"/>
          <w:szCs w:val="24"/>
        </w:rPr>
        <w:t xml:space="preserve"> </w:t>
      </w:r>
      <w:r w:rsidR="00335D72">
        <w:rPr>
          <w:rFonts w:ascii="Times New Roman" w:hAnsi="Times New Roman" w:cs="Times New Roman"/>
          <w:sz w:val="24"/>
          <w:szCs w:val="24"/>
        </w:rPr>
        <w:t xml:space="preserve">  Российской   Федерации</w:t>
      </w:r>
      <w:r w:rsidR="00200A2B" w:rsidRPr="00581F84">
        <w:rPr>
          <w:rFonts w:ascii="Times New Roman" w:hAnsi="Times New Roman" w:cs="Times New Roman"/>
          <w:sz w:val="24"/>
          <w:szCs w:val="24"/>
        </w:rPr>
        <w:t>,  заключили  настоящее</w:t>
      </w:r>
      <w:r w:rsidR="00335D72">
        <w:rPr>
          <w:rFonts w:ascii="Times New Roman" w:hAnsi="Times New Roman" w:cs="Times New Roman"/>
          <w:sz w:val="24"/>
          <w:szCs w:val="24"/>
        </w:rPr>
        <w:t xml:space="preserve"> с</w:t>
      </w:r>
      <w:r w:rsidR="00200A2B" w:rsidRPr="00581F84">
        <w:rPr>
          <w:rFonts w:ascii="Times New Roman" w:hAnsi="Times New Roman" w:cs="Times New Roman"/>
          <w:sz w:val="24"/>
          <w:szCs w:val="24"/>
        </w:rPr>
        <w:t>оглашение о нижеследующем.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A2B" w:rsidRPr="00581F84" w:rsidRDefault="001D0CF4" w:rsidP="00A33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 xml:space="preserve">    1.</w:t>
      </w:r>
      <w:r w:rsidR="00200563">
        <w:rPr>
          <w:rFonts w:ascii="Times New Roman" w:hAnsi="Times New Roman" w:cs="Times New Roman"/>
          <w:sz w:val="24"/>
          <w:szCs w:val="24"/>
        </w:rPr>
        <w:t>1</w:t>
      </w:r>
      <w:r w:rsidRPr="00581F84">
        <w:rPr>
          <w:rFonts w:ascii="Times New Roman" w:hAnsi="Times New Roman" w:cs="Times New Roman"/>
          <w:sz w:val="24"/>
          <w:szCs w:val="24"/>
        </w:rPr>
        <w:t xml:space="preserve"> </w:t>
      </w:r>
      <w:r w:rsidR="001D0CF4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субсидии</w:t>
      </w:r>
      <w:r w:rsidR="00F20C74">
        <w:rPr>
          <w:rFonts w:ascii="Times New Roman" w:hAnsi="Times New Roman" w:cs="Times New Roman"/>
          <w:sz w:val="24"/>
          <w:szCs w:val="24"/>
        </w:rPr>
        <w:t xml:space="preserve"> на иные цели</w:t>
      </w:r>
      <w:r w:rsidR="001D0CF4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«Первомайский район»</w:t>
      </w:r>
      <w:r w:rsidR="004D6301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="001D0CF4">
        <w:rPr>
          <w:rFonts w:ascii="Times New Roman" w:hAnsi="Times New Roman" w:cs="Times New Roman"/>
          <w:sz w:val="24"/>
          <w:szCs w:val="24"/>
        </w:rPr>
        <w:t xml:space="preserve"> в соответствии с Порядком определения объема и условий предоставления</w:t>
      </w:r>
      <w:r w:rsidR="00F20C74">
        <w:rPr>
          <w:rFonts w:ascii="Times New Roman" w:hAnsi="Times New Roman" w:cs="Times New Roman"/>
          <w:sz w:val="24"/>
          <w:szCs w:val="24"/>
        </w:rPr>
        <w:t xml:space="preserve"> муниципальным учреждениям</w:t>
      </w:r>
      <w:r w:rsidR="001D0CF4">
        <w:rPr>
          <w:rFonts w:ascii="Times New Roman" w:hAnsi="Times New Roman" w:cs="Times New Roman"/>
          <w:sz w:val="24"/>
          <w:szCs w:val="24"/>
        </w:rPr>
        <w:t xml:space="preserve"> субсидий на иные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84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06"/>
      <w:bookmarkEnd w:id="8"/>
      <w:r w:rsidRPr="00581F84">
        <w:rPr>
          <w:rFonts w:ascii="Times New Roman" w:hAnsi="Times New Roman" w:cs="Times New Roman"/>
          <w:sz w:val="24"/>
          <w:szCs w:val="24"/>
        </w:rPr>
        <w:t xml:space="preserve">   </w:t>
      </w:r>
      <w:r w:rsidR="00200563">
        <w:rPr>
          <w:rFonts w:ascii="Times New Roman" w:hAnsi="Times New Roman" w:cs="Times New Roman"/>
          <w:sz w:val="24"/>
          <w:szCs w:val="24"/>
        </w:rPr>
        <w:t>1.</w:t>
      </w:r>
      <w:r w:rsidRPr="00581F84">
        <w:rPr>
          <w:rFonts w:ascii="Times New Roman" w:hAnsi="Times New Roman" w:cs="Times New Roman"/>
          <w:sz w:val="24"/>
          <w:szCs w:val="24"/>
        </w:rPr>
        <w:t>2. Субсидия предоставляется Учреждению на 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________</w:t>
      </w:r>
      <w:r w:rsidRPr="00581F84">
        <w:rPr>
          <w:rFonts w:ascii="Times New Roman" w:hAnsi="Times New Roman" w:cs="Times New Roman"/>
          <w:sz w:val="24"/>
          <w:szCs w:val="24"/>
        </w:rPr>
        <w:t>______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</w:t>
      </w:r>
      <w:r w:rsidRPr="00581F84">
        <w:rPr>
          <w:rFonts w:ascii="Times New Roman" w:hAnsi="Times New Roman" w:cs="Times New Roman"/>
          <w:sz w:val="24"/>
          <w:szCs w:val="24"/>
        </w:rPr>
        <w:t>______</w:t>
      </w:r>
    </w:p>
    <w:p w:rsidR="00200A2B" w:rsidRPr="001B0E62" w:rsidRDefault="00200A2B" w:rsidP="00F20C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0E62">
        <w:rPr>
          <w:rFonts w:ascii="Times New Roman" w:hAnsi="Times New Roman" w:cs="Times New Roman"/>
          <w:sz w:val="22"/>
          <w:szCs w:val="22"/>
        </w:rPr>
        <w:t xml:space="preserve">                (указывается конкретная цель предоставления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0E62">
        <w:rPr>
          <w:rFonts w:ascii="Times New Roman" w:hAnsi="Times New Roman" w:cs="Times New Roman"/>
          <w:sz w:val="22"/>
          <w:szCs w:val="22"/>
        </w:rPr>
        <w:t xml:space="preserve">Субсидии с учетом </w:t>
      </w:r>
      <w:hyperlink w:anchor="Par47" w:history="1">
        <w:r w:rsidRPr="001B0E62">
          <w:rPr>
            <w:rFonts w:ascii="Times New Roman" w:hAnsi="Times New Roman" w:cs="Times New Roman"/>
            <w:sz w:val="22"/>
            <w:szCs w:val="22"/>
          </w:rPr>
          <w:t>пункта 4</w:t>
        </w:r>
      </w:hyperlink>
      <w:r w:rsidRPr="001B0E62">
        <w:rPr>
          <w:rFonts w:ascii="Times New Roman" w:hAnsi="Times New Roman" w:cs="Times New Roman"/>
          <w:sz w:val="22"/>
          <w:szCs w:val="22"/>
        </w:rPr>
        <w:t xml:space="preserve"> Порядка)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 xml:space="preserve">    </w:t>
      </w:r>
      <w:r w:rsidR="00200563">
        <w:rPr>
          <w:rFonts w:ascii="Times New Roman" w:hAnsi="Times New Roman" w:cs="Times New Roman"/>
          <w:sz w:val="24"/>
          <w:szCs w:val="24"/>
        </w:rPr>
        <w:t>1.</w:t>
      </w:r>
      <w:r w:rsidRPr="00581F84">
        <w:rPr>
          <w:rFonts w:ascii="Times New Roman" w:hAnsi="Times New Roman" w:cs="Times New Roman"/>
          <w:sz w:val="24"/>
          <w:szCs w:val="24"/>
        </w:rPr>
        <w:t>3. Основанием предоставления Субсидии являются_______________</w:t>
      </w:r>
      <w:r w:rsidR="00A338D7">
        <w:rPr>
          <w:rFonts w:ascii="Times New Roman" w:hAnsi="Times New Roman" w:cs="Times New Roman"/>
          <w:sz w:val="24"/>
          <w:szCs w:val="24"/>
        </w:rPr>
        <w:t>_______</w:t>
      </w:r>
      <w:r w:rsidRPr="00581F84">
        <w:rPr>
          <w:rFonts w:ascii="Times New Roman" w:hAnsi="Times New Roman" w:cs="Times New Roman"/>
          <w:sz w:val="24"/>
          <w:szCs w:val="24"/>
        </w:rPr>
        <w:t>__________</w:t>
      </w:r>
    </w:p>
    <w:p w:rsidR="00200A2B" w:rsidRPr="00581F84" w:rsidRDefault="00200A2B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F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</w:t>
      </w:r>
      <w:r w:rsidRPr="00581F84">
        <w:rPr>
          <w:rFonts w:ascii="Times New Roman" w:hAnsi="Times New Roman" w:cs="Times New Roman"/>
          <w:sz w:val="24"/>
          <w:szCs w:val="24"/>
        </w:rPr>
        <w:t>_____</w:t>
      </w:r>
    </w:p>
    <w:p w:rsidR="00200A2B" w:rsidRPr="001B0E62" w:rsidRDefault="00200A2B" w:rsidP="00F20C74">
      <w:pPr>
        <w:pStyle w:val="ConsPlusNonformat"/>
        <w:jc w:val="both"/>
        <w:rPr>
          <w:rFonts w:ascii="Times New Roman" w:hAnsi="Times New Roman" w:cs="Times New Roman"/>
        </w:rPr>
      </w:pPr>
      <w:r w:rsidRPr="001B0E62">
        <w:rPr>
          <w:rFonts w:ascii="Times New Roman" w:hAnsi="Times New Roman" w:cs="Times New Roman"/>
        </w:rPr>
        <w:t xml:space="preserve">    (указывается правовой акт, в соответствии с которым предоставляется</w:t>
      </w:r>
      <w:r>
        <w:rPr>
          <w:rFonts w:ascii="Times New Roman" w:hAnsi="Times New Roman" w:cs="Times New Roman"/>
        </w:rPr>
        <w:t xml:space="preserve"> </w:t>
      </w:r>
      <w:r w:rsidRPr="001B0E62">
        <w:rPr>
          <w:rFonts w:ascii="Times New Roman" w:hAnsi="Times New Roman" w:cs="Times New Roman"/>
        </w:rPr>
        <w:t xml:space="preserve">Субсидия, с учетом </w:t>
      </w:r>
      <w:hyperlink w:anchor="Par45" w:history="1">
        <w:r w:rsidRPr="001B0E62">
          <w:rPr>
            <w:rFonts w:ascii="Times New Roman" w:hAnsi="Times New Roman" w:cs="Times New Roman"/>
          </w:rPr>
          <w:t>пункта 3</w:t>
        </w:r>
      </w:hyperlink>
      <w:r w:rsidRPr="001B0E62">
        <w:rPr>
          <w:rFonts w:ascii="Times New Roman" w:hAnsi="Times New Roman" w:cs="Times New Roman"/>
        </w:rPr>
        <w:t xml:space="preserve"> Порядка)</w:t>
      </w:r>
    </w:p>
    <w:p w:rsidR="00200A2B" w:rsidRPr="00581F84" w:rsidRDefault="00200A2B" w:rsidP="00F20C74">
      <w:pPr>
        <w:widowControl w:val="0"/>
        <w:jc w:val="both"/>
        <w:rPr>
          <w:sz w:val="24"/>
          <w:szCs w:val="24"/>
        </w:rPr>
      </w:pPr>
    </w:p>
    <w:p w:rsidR="001D0CF4" w:rsidRPr="00B219BD" w:rsidRDefault="001D0CF4" w:rsidP="00A338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II. Условия и финансовое обеспечение</w:t>
      </w:r>
      <w:r w:rsidR="00A338D7">
        <w:rPr>
          <w:rFonts w:ascii="Times New Roman" w:hAnsi="Times New Roman" w:cs="Times New Roman"/>
          <w:sz w:val="24"/>
          <w:szCs w:val="24"/>
        </w:rPr>
        <w:t xml:space="preserve"> </w:t>
      </w:r>
      <w:r w:rsidRPr="00B219BD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1D0CF4" w:rsidRPr="00B219BD" w:rsidRDefault="001D0CF4" w:rsidP="00A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2.1. Субсидия предоставляется Учреждению для достижения цели(ей), указанной(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r w:rsidR="004D6301">
        <w:rPr>
          <w:rFonts w:ascii="Times New Roman" w:hAnsi="Times New Roman" w:cs="Times New Roman"/>
          <w:sz w:val="24"/>
          <w:szCs w:val="24"/>
        </w:rPr>
        <w:t>п</w:t>
      </w:r>
      <w:r w:rsidR="00B671E2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A338D7">
        <w:rPr>
          <w:rFonts w:ascii="Times New Roman" w:hAnsi="Times New Roman" w:cs="Times New Roman"/>
          <w:sz w:val="24"/>
          <w:szCs w:val="24"/>
        </w:rPr>
        <w:t>1.2 настоящего</w:t>
      </w:r>
      <w:r w:rsidRPr="00B219BD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A338D7" w:rsidRDefault="001D0CF4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3"/>
      <w:bookmarkEnd w:id="9"/>
      <w:r w:rsidRPr="00B219BD">
        <w:rPr>
          <w:rFonts w:ascii="Times New Roman" w:hAnsi="Times New Roman" w:cs="Times New Roman"/>
          <w:sz w:val="24"/>
          <w:szCs w:val="24"/>
        </w:rPr>
        <w:t xml:space="preserve">2.2.  </w:t>
      </w:r>
      <w:r w:rsidR="00A338D7" w:rsidRPr="00B219BD">
        <w:rPr>
          <w:rFonts w:ascii="Times New Roman" w:hAnsi="Times New Roman" w:cs="Times New Roman"/>
          <w:sz w:val="24"/>
          <w:szCs w:val="24"/>
        </w:rPr>
        <w:t>Субсидия предоставляется</w:t>
      </w:r>
      <w:r w:rsidRPr="00B219BD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A338D7">
        <w:rPr>
          <w:rFonts w:ascii="Times New Roman" w:hAnsi="Times New Roman" w:cs="Times New Roman"/>
          <w:sz w:val="24"/>
          <w:szCs w:val="24"/>
        </w:rPr>
        <w:t xml:space="preserve">ию в пределах лимитов бюджетных </w:t>
      </w:r>
      <w:r w:rsidR="00A338D7" w:rsidRPr="00B219BD">
        <w:rPr>
          <w:rFonts w:ascii="Times New Roman" w:hAnsi="Times New Roman" w:cs="Times New Roman"/>
          <w:sz w:val="24"/>
          <w:szCs w:val="24"/>
        </w:rPr>
        <w:t xml:space="preserve">обязательств, доведенных Учредителю как </w:t>
      </w:r>
      <w:r w:rsidR="00A338D7">
        <w:rPr>
          <w:rFonts w:ascii="Times New Roman" w:hAnsi="Times New Roman" w:cs="Times New Roman"/>
          <w:sz w:val="24"/>
          <w:szCs w:val="24"/>
        </w:rPr>
        <w:t>получателю</w:t>
      </w:r>
      <w:r w:rsidR="004D6301"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="00A338D7">
        <w:rPr>
          <w:rFonts w:ascii="Times New Roman" w:hAnsi="Times New Roman" w:cs="Times New Roman"/>
          <w:sz w:val="24"/>
          <w:szCs w:val="24"/>
        </w:rPr>
        <w:t xml:space="preserve"> </w:t>
      </w:r>
      <w:r w:rsidR="00A338D7" w:rsidRPr="00B219BD">
        <w:rPr>
          <w:rFonts w:ascii="Times New Roman" w:hAnsi="Times New Roman" w:cs="Times New Roman"/>
          <w:sz w:val="24"/>
          <w:szCs w:val="24"/>
        </w:rPr>
        <w:t xml:space="preserve">бюджета по кодам классификации расходов </w:t>
      </w:r>
      <w:r w:rsidR="00A338D7">
        <w:rPr>
          <w:rFonts w:ascii="Times New Roman" w:hAnsi="Times New Roman" w:cs="Times New Roman"/>
          <w:sz w:val="24"/>
          <w:szCs w:val="24"/>
        </w:rPr>
        <w:t xml:space="preserve">бюджетов Российской Федерации </w:t>
      </w:r>
      <w:r w:rsidRPr="00B219BD">
        <w:rPr>
          <w:rFonts w:ascii="Times New Roman" w:hAnsi="Times New Roman" w:cs="Times New Roman"/>
          <w:sz w:val="24"/>
          <w:szCs w:val="24"/>
        </w:rPr>
        <w:t>(</w:t>
      </w:r>
      <w:r w:rsidR="00A338D7" w:rsidRPr="00B219BD">
        <w:rPr>
          <w:rFonts w:ascii="Times New Roman" w:hAnsi="Times New Roman" w:cs="Times New Roman"/>
          <w:sz w:val="24"/>
          <w:szCs w:val="24"/>
        </w:rPr>
        <w:t>далее -</w:t>
      </w:r>
      <w:r w:rsidRPr="00B219BD">
        <w:rPr>
          <w:rFonts w:ascii="Times New Roman" w:hAnsi="Times New Roman" w:cs="Times New Roman"/>
          <w:sz w:val="24"/>
          <w:szCs w:val="24"/>
        </w:rPr>
        <w:t xml:space="preserve">  коды БК)</w:t>
      </w:r>
      <w:r w:rsidR="004D6301">
        <w:rPr>
          <w:rFonts w:ascii="Times New Roman" w:hAnsi="Times New Roman" w:cs="Times New Roman"/>
          <w:sz w:val="24"/>
          <w:szCs w:val="24"/>
        </w:rPr>
        <w:t>.</w:t>
      </w:r>
      <w:r w:rsidR="00A33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F4" w:rsidRPr="00B219BD" w:rsidRDefault="001D0CF4" w:rsidP="00A338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(Код Субсидии)</w:t>
      </w:r>
    </w:p>
    <w:p w:rsidR="001D0CF4" w:rsidRPr="00B219BD" w:rsidRDefault="001D0CF4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в следующем размере:</w:t>
      </w:r>
    </w:p>
    <w:p w:rsidR="001D0CF4" w:rsidRPr="00B219BD" w:rsidRDefault="001D0CF4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в 20__ году ____ (________________) рублей - по коду БК ____</w:t>
      </w:r>
      <w:r w:rsidR="004D6301">
        <w:rPr>
          <w:rFonts w:ascii="Times New Roman" w:hAnsi="Times New Roman" w:cs="Times New Roman"/>
          <w:sz w:val="24"/>
          <w:szCs w:val="24"/>
        </w:rPr>
        <w:t>________;</w:t>
      </w:r>
    </w:p>
    <w:p w:rsidR="001D0CF4" w:rsidRPr="00B219BD" w:rsidRDefault="001D0CF4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(код БК)</w:t>
      </w:r>
    </w:p>
    <w:p w:rsidR="001D0CF4" w:rsidRPr="00B219BD" w:rsidRDefault="001D0CF4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в 20__ году ____ (________________) рублей - по коду БК _________</w:t>
      </w:r>
      <w:r w:rsidR="00001039">
        <w:rPr>
          <w:rFonts w:ascii="Times New Roman" w:hAnsi="Times New Roman" w:cs="Times New Roman"/>
          <w:sz w:val="24"/>
          <w:szCs w:val="24"/>
        </w:rPr>
        <w:t>___</w:t>
      </w:r>
      <w:r w:rsidRPr="00B219BD">
        <w:rPr>
          <w:rFonts w:ascii="Times New Roman" w:hAnsi="Times New Roman" w:cs="Times New Roman"/>
          <w:sz w:val="24"/>
          <w:szCs w:val="24"/>
        </w:rPr>
        <w:t>;</w:t>
      </w:r>
    </w:p>
    <w:p w:rsidR="001D0CF4" w:rsidRPr="00B219BD" w:rsidRDefault="001D0CF4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(код БК)</w:t>
      </w:r>
    </w:p>
    <w:p w:rsidR="001D0CF4" w:rsidRPr="00B219BD" w:rsidRDefault="001D0CF4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1D0CF4" w:rsidRPr="00335D72" w:rsidRDefault="001D0CF4" w:rsidP="00A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2.3. Размер Субсидии рассчитывается в соответствии с П</w:t>
      </w:r>
      <w:r w:rsidR="004D6301">
        <w:rPr>
          <w:rFonts w:ascii="Times New Roman" w:hAnsi="Times New Roman" w:cs="Times New Roman"/>
          <w:sz w:val="24"/>
          <w:szCs w:val="24"/>
        </w:rPr>
        <w:t>орядком определения объема и условий предоставления муниципальными учреждениями субсидий на иные цели.</w:t>
      </w:r>
      <w:r w:rsidRPr="00B2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F4" w:rsidRDefault="001D0CF4" w:rsidP="00F20C74">
      <w:pPr>
        <w:widowControl w:val="0"/>
        <w:jc w:val="both"/>
        <w:outlineLvl w:val="1"/>
        <w:rPr>
          <w:sz w:val="24"/>
          <w:szCs w:val="24"/>
        </w:rPr>
      </w:pPr>
    </w:p>
    <w:p w:rsidR="00335D72" w:rsidRPr="00B219BD" w:rsidRDefault="00F20C74" w:rsidP="00F20C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335D72" w:rsidP="00A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6"/>
      <w:bookmarkEnd w:id="10"/>
      <w:r w:rsidRPr="00B219BD">
        <w:rPr>
          <w:rFonts w:ascii="Times New Roman" w:hAnsi="Times New Roman" w:cs="Times New Roman"/>
          <w:sz w:val="24"/>
          <w:szCs w:val="24"/>
        </w:rPr>
        <w:t>3.1. Перечисление Субсидии осуществляе</w:t>
      </w:r>
      <w:r>
        <w:rPr>
          <w:rFonts w:ascii="Times New Roman" w:hAnsi="Times New Roman" w:cs="Times New Roman"/>
          <w:sz w:val="24"/>
          <w:szCs w:val="24"/>
        </w:rPr>
        <w:t>тся в установленном порядке</w:t>
      </w:r>
      <w:r w:rsidRPr="00B219BD">
        <w:rPr>
          <w:rFonts w:ascii="Times New Roman" w:hAnsi="Times New Roman" w:cs="Times New Roman"/>
          <w:sz w:val="24"/>
          <w:szCs w:val="24"/>
        </w:rPr>
        <w:t>:</w:t>
      </w:r>
    </w:p>
    <w:p w:rsidR="00335D72" w:rsidRPr="00B219BD" w:rsidRDefault="00335D72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0"/>
      <w:bookmarkEnd w:id="11"/>
      <w:r w:rsidRPr="00B219BD">
        <w:rPr>
          <w:rFonts w:ascii="Times New Roman" w:hAnsi="Times New Roman" w:cs="Times New Roman"/>
          <w:sz w:val="24"/>
          <w:szCs w:val="24"/>
        </w:rPr>
        <w:t>3.1.1. на лицевой счет, открытый Учреждению в ____________</w:t>
      </w:r>
      <w:r w:rsidR="00A338D7">
        <w:rPr>
          <w:rFonts w:ascii="Times New Roman" w:hAnsi="Times New Roman" w:cs="Times New Roman"/>
          <w:sz w:val="24"/>
          <w:szCs w:val="24"/>
        </w:rPr>
        <w:t>_______</w:t>
      </w:r>
      <w:r w:rsidRPr="00B219BD">
        <w:rPr>
          <w:rFonts w:ascii="Times New Roman" w:hAnsi="Times New Roman" w:cs="Times New Roman"/>
          <w:sz w:val="24"/>
          <w:szCs w:val="24"/>
        </w:rPr>
        <w:t>_____________</w:t>
      </w:r>
    </w:p>
    <w:p w:rsidR="00335D72" w:rsidRPr="00B219BD" w:rsidRDefault="00A338D7" w:rsidP="00A338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335D72" w:rsidRPr="00B2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35D72" w:rsidRPr="00B219BD" w:rsidRDefault="00001039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335D72" w:rsidRPr="00B219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D72" w:rsidRPr="00B219BD">
        <w:rPr>
          <w:rFonts w:ascii="Times New Roman" w:hAnsi="Times New Roman" w:cs="Times New Roman"/>
          <w:sz w:val="24"/>
          <w:szCs w:val="24"/>
        </w:rPr>
        <w:t>согласно графику перечисления Субсидии в соответствии с приложе</w:t>
      </w:r>
      <w:r w:rsidR="00D75A24">
        <w:rPr>
          <w:rFonts w:ascii="Times New Roman" w:hAnsi="Times New Roman" w:cs="Times New Roman"/>
          <w:sz w:val="24"/>
          <w:szCs w:val="24"/>
        </w:rPr>
        <w:t xml:space="preserve">нием № 1 к </w:t>
      </w:r>
      <w:r w:rsidR="00A338D7">
        <w:rPr>
          <w:rFonts w:ascii="Times New Roman" w:hAnsi="Times New Roman" w:cs="Times New Roman"/>
          <w:sz w:val="24"/>
          <w:szCs w:val="24"/>
        </w:rPr>
        <w:t xml:space="preserve">настоящему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A338D7">
        <w:rPr>
          <w:rFonts w:ascii="Times New Roman" w:hAnsi="Times New Roman" w:cs="Times New Roman"/>
          <w:sz w:val="24"/>
          <w:szCs w:val="24"/>
        </w:rPr>
        <w:t xml:space="preserve">, являющимся </w:t>
      </w:r>
      <w:r w:rsidR="00335D72" w:rsidRPr="00B219BD">
        <w:rPr>
          <w:rFonts w:ascii="Times New Roman" w:hAnsi="Times New Roman" w:cs="Times New Roman"/>
          <w:sz w:val="24"/>
          <w:szCs w:val="24"/>
        </w:rPr>
        <w:t>неотъемлемой частью настоящего</w:t>
      </w:r>
      <w:r w:rsidR="00F20C74">
        <w:rPr>
          <w:rFonts w:ascii="Times New Roman" w:hAnsi="Times New Roman" w:cs="Times New Roman"/>
          <w:sz w:val="24"/>
          <w:szCs w:val="24"/>
        </w:rPr>
        <w:t xml:space="preserve"> </w:t>
      </w:r>
      <w:r w:rsidR="00335D72" w:rsidRPr="00B219BD">
        <w:rPr>
          <w:rFonts w:ascii="Times New Roman" w:hAnsi="Times New Roman" w:cs="Times New Roman"/>
          <w:sz w:val="24"/>
          <w:szCs w:val="24"/>
        </w:rPr>
        <w:t>Соглашения;</w:t>
      </w:r>
    </w:p>
    <w:p w:rsidR="00335D72" w:rsidRPr="00B219BD" w:rsidRDefault="00335D72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9"/>
      <w:bookmarkEnd w:id="12"/>
      <w:r w:rsidRPr="00B219BD">
        <w:rPr>
          <w:rFonts w:ascii="Times New Roman" w:hAnsi="Times New Roman" w:cs="Times New Roman"/>
          <w:sz w:val="24"/>
          <w:szCs w:val="24"/>
        </w:rPr>
        <w:t xml:space="preserve">    3.1.2. на счет, открытый Учреждению в ___</w:t>
      </w:r>
      <w:r w:rsidR="00A338D7">
        <w:rPr>
          <w:rFonts w:ascii="Times New Roman" w:hAnsi="Times New Roman" w:cs="Times New Roman"/>
          <w:sz w:val="24"/>
          <w:szCs w:val="24"/>
        </w:rPr>
        <w:t>_____</w:t>
      </w:r>
      <w:r w:rsidRPr="00B219BD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335D72" w:rsidRPr="00A338D7" w:rsidRDefault="00A338D7" w:rsidP="00A338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335D72" w:rsidRPr="00A338D7">
        <w:rPr>
          <w:rFonts w:ascii="Times New Roman" w:hAnsi="Times New Roman" w:cs="Times New Roman"/>
        </w:rPr>
        <w:t>(наименование кредитной</w:t>
      </w:r>
      <w:r w:rsidR="00001039" w:rsidRPr="00A338D7">
        <w:rPr>
          <w:rFonts w:ascii="Times New Roman" w:hAnsi="Times New Roman" w:cs="Times New Roman"/>
        </w:rPr>
        <w:t xml:space="preserve"> организации)</w:t>
      </w:r>
    </w:p>
    <w:p w:rsidR="00335D72" w:rsidRDefault="00335D72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в срок ____ рабочих дней после проверки Учредителем следующих документов:</w:t>
      </w:r>
    </w:p>
    <w:p w:rsidR="00B74DC3" w:rsidRDefault="00B74DC3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3.1.2.1. 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B74DC3" w:rsidRPr="00B219BD" w:rsidRDefault="00B74DC3" w:rsidP="00A338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3.1.2.2. ________________________________</w:t>
      </w:r>
      <w:r w:rsidR="00A338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 .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D72" w:rsidRPr="00B219BD" w:rsidRDefault="00F20C74" w:rsidP="00F20C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171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200563" w:rsidRDefault="00335D7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4.1.1. обеспечивать предоставление Учреждению Субсидии на цель(и), указанную(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00563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Start w:id="14" w:name="P175"/>
      <w:bookmarkEnd w:id="14"/>
    </w:p>
    <w:p w:rsidR="00335D72" w:rsidRPr="00B219BD" w:rsidRDefault="00335D7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59" w:history="1">
        <w:r w:rsidRPr="00D75A24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на предмет соответствия указанных в них кассовых расходов цели(ям) предоставления Субсидии, указанной(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D75A2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</w:t>
      </w:r>
      <w:r w:rsidR="00D75A24">
        <w:rPr>
          <w:rFonts w:ascii="Times New Roman" w:hAnsi="Times New Roman" w:cs="Times New Roman"/>
          <w:sz w:val="24"/>
          <w:szCs w:val="24"/>
        </w:rPr>
        <w:t>стоящего Соглашения</w:t>
      </w:r>
      <w:r w:rsidRPr="00B219BD">
        <w:rPr>
          <w:rFonts w:ascii="Times New Roman" w:hAnsi="Times New Roman" w:cs="Times New Roman"/>
          <w:sz w:val="24"/>
          <w:szCs w:val="24"/>
        </w:rPr>
        <w:t>, в течение __ рабочих дней со дня поступления документов от Учреждения;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9"/>
      <w:bookmarkEnd w:id="15"/>
      <w:r w:rsidRPr="00B219BD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Учреждения, указанный в </w:t>
      </w:r>
      <w:hyperlink w:anchor="P343" w:history="1">
        <w:r w:rsidRPr="00D75A24">
          <w:rPr>
            <w:rFonts w:ascii="Times New Roman" w:hAnsi="Times New Roman" w:cs="Times New Roman"/>
            <w:sz w:val="24"/>
            <w:szCs w:val="24"/>
          </w:rPr>
          <w:t>разделе</w:t>
        </w:r>
        <w:r w:rsidRPr="00B219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75A24">
          <w:rPr>
            <w:rFonts w:ascii="Times New Roman" w:hAnsi="Times New Roman" w:cs="Times New Roman"/>
            <w:sz w:val="24"/>
            <w:szCs w:val="24"/>
          </w:rPr>
          <w:t>VIII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 Субсиди</w:t>
      </w:r>
      <w:r w:rsidR="00D75A24">
        <w:rPr>
          <w:rFonts w:ascii="Times New Roman" w:hAnsi="Times New Roman" w:cs="Times New Roman"/>
          <w:sz w:val="24"/>
          <w:szCs w:val="24"/>
        </w:rPr>
        <w:t>и в соответствии с приложением № 1 к настоящему Соглашению</w:t>
      </w:r>
      <w:r w:rsidRPr="00B219BD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Соглашения;</w:t>
      </w:r>
    </w:p>
    <w:p w:rsidR="00D75A24" w:rsidRDefault="00D75A24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3"/>
      <w:bookmarkStart w:id="17" w:name="P188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4.1.4</w:t>
      </w:r>
      <w:r w:rsidR="00335D72" w:rsidRPr="00B219BD">
        <w:rPr>
          <w:rFonts w:ascii="Times New Roman" w:hAnsi="Times New Roman" w:cs="Times New Roman"/>
          <w:sz w:val="24"/>
          <w:szCs w:val="24"/>
        </w:rPr>
        <w:t>. осуществлять контроль за соблюдением Учреждением цели(ей) и условий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  <w:bookmarkStart w:id="18" w:name="P189"/>
      <w:bookmarkEnd w:id="18"/>
    </w:p>
    <w:p w:rsidR="00D75A24" w:rsidRDefault="00B671E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335D72" w:rsidRPr="00B219BD">
        <w:rPr>
          <w:rFonts w:ascii="Times New Roman" w:hAnsi="Times New Roman" w:cs="Times New Roman"/>
          <w:sz w:val="24"/>
          <w:szCs w:val="24"/>
        </w:rPr>
        <w:t>.1. проведение плановых и внеплановых проверок:</w:t>
      </w:r>
    </w:p>
    <w:p w:rsidR="00D75A24" w:rsidRDefault="00B671E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.1.1. по месту нахождения Учредителя на основании документов, представленных по его запросу Учреждением в соответствии с </w:t>
      </w:r>
      <w:hyperlink w:anchor="P233" w:history="1">
        <w:r w:rsidR="00335D72" w:rsidRPr="00D75A24">
          <w:rPr>
            <w:rFonts w:ascii="Times New Roman" w:hAnsi="Times New Roman" w:cs="Times New Roman"/>
            <w:sz w:val="24"/>
            <w:szCs w:val="24"/>
          </w:rPr>
          <w:t>пунктом 4.3.4</w:t>
        </w:r>
      </w:hyperlink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35D72" w:rsidRPr="00B219BD" w:rsidRDefault="00B671E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335D72" w:rsidRPr="00B219BD">
        <w:rPr>
          <w:rFonts w:ascii="Times New Roman" w:hAnsi="Times New Roman" w:cs="Times New Roman"/>
          <w:sz w:val="24"/>
          <w:szCs w:val="24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D75A24" w:rsidRDefault="00B671E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92"/>
      <w:bookmarkEnd w:id="19"/>
      <w:r>
        <w:rPr>
          <w:rFonts w:ascii="Times New Roman" w:hAnsi="Times New Roman" w:cs="Times New Roman"/>
          <w:sz w:val="24"/>
          <w:szCs w:val="24"/>
        </w:rPr>
        <w:t>4.1.4</w:t>
      </w:r>
      <w:r w:rsidR="00335D72" w:rsidRPr="00B219BD">
        <w:rPr>
          <w:rFonts w:ascii="Times New Roman" w:hAnsi="Times New Roman" w:cs="Times New Roman"/>
          <w:sz w:val="24"/>
          <w:szCs w:val="24"/>
        </w:rPr>
        <w:t>.2. приостановление предоставления Субсидии в случае установления по итогам проверки(</w:t>
      </w:r>
      <w:proofErr w:type="spellStart"/>
      <w:r w:rsidR="00335D72" w:rsidRPr="00B219B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335D72" w:rsidRPr="00B219BD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="00335D72" w:rsidRPr="00B219B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335D72"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89" w:history="1">
        <w:r>
          <w:rPr>
            <w:rFonts w:ascii="Times New Roman" w:hAnsi="Times New Roman" w:cs="Times New Roman"/>
            <w:sz w:val="24"/>
            <w:szCs w:val="24"/>
          </w:rPr>
          <w:t>пункте 4.1.4</w:t>
        </w:r>
        <w:r w:rsidR="00335D72" w:rsidRPr="00D75A2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факта(</w:t>
      </w:r>
      <w:proofErr w:type="spellStart"/>
      <w:r w:rsidR="00335D72" w:rsidRPr="00B219B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35D72" w:rsidRPr="00B219BD">
        <w:rPr>
          <w:rFonts w:ascii="Times New Roman" w:hAnsi="Times New Roman" w:cs="Times New Roman"/>
          <w:sz w:val="24"/>
          <w:szCs w:val="24"/>
        </w:rPr>
        <w:t>) нарушений цели(ей) и условий, определенных Правилами предоставления субсидии и настоящим Соглашением (полу</w:t>
      </w:r>
      <w:r w:rsidR="00D75A24">
        <w:rPr>
          <w:rFonts w:ascii="Times New Roman" w:hAnsi="Times New Roman" w:cs="Times New Roman"/>
          <w:sz w:val="24"/>
          <w:szCs w:val="24"/>
        </w:rPr>
        <w:t>чения от органа муниципального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D961F0" w:rsidRPr="00B219BD" w:rsidRDefault="00B671E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335D72" w:rsidRPr="00B219BD">
        <w:rPr>
          <w:rFonts w:ascii="Times New Roman" w:hAnsi="Times New Roman" w:cs="Times New Roman"/>
          <w:sz w:val="24"/>
          <w:szCs w:val="24"/>
        </w:rPr>
        <w:t>.3. направление требования Учреждению о в</w:t>
      </w:r>
      <w:r w:rsidR="00220363">
        <w:rPr>
          <w:rFonts w:ascii="Times New Roman" w:hAnsi="Times New Roman" w:cs="Times New Roman"/>
          <w:sz w:val="24"/>
          <w:szCs w:val="24"/>
        </w:rPr>
        <w:t>озврате Учредителю в местный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бюджет Субсидии или ее части, в том числе в случае </w:t>
      </w:r>
      <w:proofErr w:type="spellStart"/>
      <w:r w:rsidR="00335D72" w:rsidRPr="00B219B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нарушений, указанных в </w:t>
      </w:r>
      <w:hyperlink w:anchor="P192" w:history="1">
        <w:r>
          <w:rPr>
            <w:rFonts w:ascii="Times New Roman" w:hAnsi="Times New Roman" w:cs="Times New Roman"/>
            <w:sz w:val="24"/>
            <w:szCs w:val="24"/>
          </w:rPr>
          <w:t>пункте 4.1.4</w:t>
        </w:r>
        <w:r w:rsidR="00335D72" w:rsidRPr="00220363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 и сроки, установленные в данном требовании;</w:t>
      </w:r>
    </w:p>
    <w:p w:rsidR="00335D72" w:rsidRPr="00B219BD" w:rsidRDefault="00B671E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94"/>
      <w:bookmarkEnd w:id="20"/>
      <w:r>
        <w:rPr>
          <w:rFonts w:ascii="Times New Roman" w:hAnsi="Times New Roman" w:cs="Times New Roman"/>
          <w:sz w:val="24"/>
          <w:szCs w:val="24"/>
        </w:rPr>
        <w:t>4.1.5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</w:t>
      </w:r>
      <w:r w:rsidR="00335D72" w:rsidRPr="00B219BD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Учреждением, в том числе в соответствии с </w:t>
      </w:r>
      <w:hyperlink w:anchor="P260" w:history="1">
        <w:r w:rsidR="00335D72" w:rsidRPr="00220363">
          <w:rPr>
            <w:rFonts w:ascii="Times New Roman" w:hAnsi="Times New Roman" w:cs="Times New Roman"/>
            <w:sz w:val="24"/>
            <w:szCs w:val="24"/>
          </w:rPr>
          <w:t>пунктами 4.4.1</w:t>
        </w:r>
      </w:hyperlink>
      <w:r w:rsidR="00335D72" w:rsidRPr="0022036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4" w:history="1">
        <w:r w:rsidR="00335D72" w:rsidRPr="00220363">
          <w:rPr>
            <w:rFonts w:ascii="Times New Roman" w:hAnsi="Times New Roman" w:cs="Times New Roman"/>
            <w:sz w:val="24"/>
            <w:szCs w:val="24"/>
          </w:rPr>
          <w:t>4.4.2</w:t>
        </w:r>
      </w:hyperlink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335D72" w:rsidRPr="00B219BD" w:rsidRDefault="00B671E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95"/>
      <w:bookmarkEnd w:id="21"/>
      <w:r>
        <w:rPr>
          <w:rFonts w:ascii="Times New Roman" w:hAnsi="Times New Roman" w:cs="Times New Roman"/>
          <w:sz w:val="24"/>
          <w:szCs w:val="24"/>
        </w:rPr>
        <w:t>4.1.6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275" w:history="1">
        <w:r w:rsidR="00335D72" w:rsidRPr="00220363">
          <w:rPr>
            <w:rFonts w:ascii="Times New Roman" w:hAnsi="Times New Roman" w:cs="Times New Roman"/>
            <w:sz w:val="24"/>
            <w:szCs w:val="24"/>
          </w:rPr>
          <w:t>пунктом 4.4.5</w:t>
        </w:r>
      </w:hyperlink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35D72" w:rsidRPr="00B219BD" w:rsidRDefault="00B671E2" w:rsidP="00F20C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96"/>
      <w:bookmarkEnd w:id="22"/>
      <w:r>
        <w:rPr>
          <w:rFonts w:ascii="Times New Roman" w:hAnsi="Times New Roman" w:cs="Times New Roman"/>
          <w:sz w:val="24"/>
          <w:szCs w:val="24"/>
        </w:rPr>
        <w:t>4.1.7</w:t>
      </w:r>
      <w:r w:rsidR="00335D72" w:rsidRPr="00B219BD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бюджетным законодательством Российской Федерации, Правилами предоставления субсид</w:t>
      </w:r>
      <w:r w:rsidR="00220363">
        <w:rPr>
          <w:rFonts w:ascii="Times New Roman" w:hAnsi="Times New Roman" w:cs="Times New Roman"/>
          <w:sz w:val="24"/>
          <w:szCs w:val="24"/>
        </w:rPr>
        <w:t>ии и настоящим Соглашением: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  <w:r w:rsidR="00220363">
        <w:rPr>
          <w:rFonts w:ascii="Times New Roman" w:hAnsi="Times New Roman" w:cs="Times New Roman"/>
          <w:sz w:val="24"/>
          <w:szCs w:val="24"/>
        </w:rPr>
        <w:t xml:space="preserve">     </w:t>
      </w:r>
      <w:r w:rsidRPr="00B219BD">
        <w:rPr>
          <w:rFonts w:ascii="Times New Roman" w:hAnsi="Times New Roman" w:cs="Times New Roman"/>
          <w:sz w:val="24"/>
          <w:szCs w:val="24"/>
        </w:rPr>
        <w:t>4.1.</w:t>
      </w:r>
      <w:r w:rsidR="00B671E2">
        <w:rPr>
          <w:rFonts w:ascii="Times New Roman" w:hAnsi="Times New Roman" w:cs="Times New Roman"/>
          <w:sz w:val="24"/>
          <w:szCs w:val="24"/>
        </w:rPr>
        <w:t>7</w:t>
      </w:r>
      <w:r w:rsidRPr="00B219BD">
        <w:rPr>
          <w:rFonts w:ascii="Times New Roman" w:hAnsi="Times New Roman" w:cs="Times New Roman"/>
          <w:sz w:val="24"/>
          <w:szCs w:val="24"/>
        </w:rPr>
        <w:t>.1. _____________________________________________________________;</w:t>
      </w:r>
    </w:p>
    <w:p w:rsidR="00220363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  <w:r w:rsidR="00220363">
        <w:rPr>
          <w:rFonts w:ascii="Times New Roman" w:hAnsi="Times New Roman" w:cs="Times New Roman"/>
          <w:sz w:val="24"/>
          <w:szCs w:val="24"/>
        </w:rPr>
        <w:t xml:space="preserve">     </w:t>
      </w:r>
      <w:r w:rsidR="00B671E2">
        <w:rPr>
          <w:rFonts w:ascii="Times New Roman" w:hAnsi="Times New Roman" w:cs="Times New Roman"/>
          <w:sz w:val="24"/>
          <w:szCs w:val="24"/>
        </w:rPr>
        <w:t>4.1.7</w:t>
      </w:r>
      <w:r w:rsidRPr="00B219BD">
        <w:rPr>
          <w:rFonts w:ascii="Times New Roman" w:hAnsi="Times New Roman" w:cs="Times New Roman"/>
          <w:sz w:val="24"/>
          <w:szCs w:val="24"/>
        </w:rPr>
        <w:t>.2. _____________________________________________________________.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03"/>
      <w:bookmarkEnd w:id="23"/>
      <w:r w:rsidRPr="00B219BD">
        <w:rPr>
          <w:rFonts w:ascii="Times New Roman" w:hAnsi="Times New Roman" w:cs="Times New Roman"/>
          <w:sz w:val="24"/>
          <w:szCs w:val="24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Правилами предоставления субсидии, и настоящим Соглашением в соответствии с </w:t>
      </w:r>
      <w:hyperlink w:anchor="P188" w:history="1">
        <w:r w:rsidRPr="00220363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04"/>
      <w:bookmarkEnd w:id="24"/>
      <w:r w:rsidRPr="00B219BD">
        <w:rPr>
          <w:rFonts w:ascii="Times New Roman" w:hAnsi="Times New Roman" w:cs="Times New Roman"/>
          <w:sz w:val="24"/>
          <w:szCs w:val="24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264" w:history="1">
        <w:r w:rsidRPr="00220363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23" w:history="1">
        <w:r w:rsidRPr="00220363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220363">
        <w:rPr>
          <w:rFonts w:ascii="Times New Roman" w:hAnsi="Times New Roman" w:cs="Times New Roman"/>
          <w:sz w:val="24"/>
          <w:szCs w:val="24"/>
        </w:rPr>
        <w:t xml:space="preserve"> </w:t>
      </w:r>
      <w:r w:rsidRPr="00B219BD">
        <w:rPr>
          <w:rFonts w:ascii="Times New Roman" w:hAnsi="Times New Roman" w:cs="Times New Roman"/>
          <w:sz w:val="24"/>
          <w:szCs w:val="24"/>
        </w:rPr>
        <w:t>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05"/>
      <w:bookmarkEnd w:id="25"/>
      <w:r w:rsidRPr="00B219BD">
        <w:rPr>
          <w:rFonts w:ascii="Times New Roman" w:hAnsi="Times New Roman" w:cs="Times New Roman"/>
          <w:sz w:val="24"/>
          <w:szCs w:val="24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 остатка Субсидии, не использованного в 20__ году, а также об использовании средств, поступивших в 20__ году 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20363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22036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B219BD">
        <w:rPr>
          <w:rFonts w:ascii="Times New Roman" w:hAnsi="Times New Roman" w:cs="Times New Roman"/>
          <w:sz w:val="24"/>
          <w:szCs w:val="24"/>
        </w:rPr>
        <w:t>, не позднее __ рабочих дней после п</w:t>
      </w:r>
      <w:r w:rsidR="00220363">
        <w:rPr>
          <w:rFonts w:ascii="Times New Roman" w:hAnsi="Times New Roman" w:cs="Times New Roman"/>
          <w:sz w:val="24"/>
          <w:szCs w:val="24"/>
        </w:rPr>
        <w:t xml:space="preserve">олучения от Учреждения </w:t>
      </w:r>
      <w:r w:rsidRPr="00B219BD">
        <w:rPr>
          <w:rFonts w:ascii="Times New Roman" w:hAnsi="Times New Roman" w:cs="Times New Roman"/>
          <w:sz w:val="24"/>
          <w:szCs w:val="24"/>
        </w:rPr>
        <w:t xml:space="preserve"> документов, обосновывающих потребность в направлении остатка Субсидии на цель(и), указанную(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20363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4.2.3.1. _____________________________________________________________;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4.2.3.2. _____________________________________________________________.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15"/>
      <w:bookmarkEnd w:id="26"/>
      <w:r w:rsidRPr="00B219BD">
        <w:rPr>
          <w:rFonts w:ascii="Times New Roman" w:hAnsi="Times New Roman" w:cs="Times New Roman"/>
          <w:sz w:val="24"/>
          <w:szCs w:val="24"/>
        </w:rPr>
        <w:t>4.2.4. осуществлять иные права, установленные бюджетным законодательством Российской Федерации, Правилами предоставления субси</w:t>
      </w:r>
      <w:r w:rsidR="00220363">
        <w:rPr>
          <w:rFonts w:ascii="Times New Roman" w:hAnsi="Times New Roman" w:cs="Times New Roman"/>
          <w:sz w:val="24"/>
          <w:szCs w:val="24"/>
        </w:rPr>
        <w:t>дии и настоящим Соглашением</w:t>
      </w:r>
      <w:r w:rsidRPr="00B219BD">
        <w:rPr>
          <w:rFonts w:ascii="Times New Roman" w:hAnsi="Times New Roman" w:cs="Times New Roman"/>
          <w:sz w:val="24"/>
          <w:szCs w:val="24"/>
        </w:rPr>
        <w:t>: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4.2.4.1. _____________________________________________________________;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4.2.4.2. _____________________________________________________________.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22"/>
      <w:bookmarkEnd w:id="27"/>
      <w:r w:rsidRPr="00B219BD">
        <w:rPr>
          <w:rFonts w:ascii="Times New Roman" w:hAnsi="Times New Roman" w:cs="Times New Roman"/>
          <w:sz w:val="24"/>
          <w:szCs w:val="24"/>
        </w:rPr>
        <w:t xml:space="preserve">4.3.1. направлять Учредителю до "__" ___________ 20__ г. документы, установленные </w:t>
      </w:r>
      <w:hyperlink w:anchor="P159" w:history="1">
        <w:r w:rsidRPr="00220363">
          <w:rPr>
            <w:rFonts w:ascii="Times New Roman" w:hAnsi="Times New Roman" w:cs="Times New Roman"/>
            <w:sz w:val="24"/>
            <w:szCs w:val="24"/>
          </w:rPr>
          <w:t>пунктом 3.1.2</w:t>
        </w:r>
      </w:hyperlink>
      <w:r w:rsidR="0022036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B219BD">
        <w:rPr>
          <w:rFonts w:ascii="Times New Roman" w:hAnsi="Times New Roman" w:cs="Times New Roman"/>
          <w:sz w:val="24"/>
          <w:szCs w:val="24"/>
        </w:rPr>
        <w:t>;</w:t>
      </w:r>
    </w:p>
    <w:p w:rsidR="00335D72" w:rsidRPr="00B219BD" w:rsidRDefault="00220363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4.3.2. направлять Учредителю на утверждение: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27"/>
      <w:bookmarkEnd w:id="28"/>
      <w:r w:rsidRPr="00B219BD">
        <w:rPr>
          <w:rFonts w:ascii="Times New Roman" w:hAnsi="Times New Roman" w:cs="Times New Roman"/>
          <w:sz w:val="24"/>
          <w:szCs w:val="24"/>
        </w:rPr>
        <w:t>4.3.2.1. Сведения не позднее __ рабочих дней со дня заключения настоящего Соглашения;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28"/>
      <w:bookmarkEnd w:id="29"/>
      <w:r w:rsidRPr="00B219BD">
        <w:rPr>
          <w:rFonts w:ascii="Times New Roman" w:hAnsi="Times New Roman" w:cs="Times New Roman"/>
          <w:sz w:val="24"/>
          <w:szCs w:val="24"/>
        </w:rPr>
        <w:t>4.3.2.2. Сведения с учетом внесенных изменений не позднее __ рабочих дней со дня получения от Учредителя информации о принятом решении об</w:t>
      </w:r>
      <w:r w:rsidR="00220363">
        <w:rPr>
          <w:rFonts w:ascii="Times New Roman" w:hAnsi="Times New Roman" w:cs="Times New Roman"/>
          <w:sz w:val="24"/>
          <w:szCs w:val="24"/>
        </w:rPr>
        <w:t xml:space="preserve"> изменении размера Субсидии</w:t>
      </w:r>
      <w:r w:rsidRPr="00B219BD">
        <w:rPr>
          <w:rFonts w:ascii="Times New Roman" w:hAnsi="Times New Roman" w:cs="Times New Roman"/>
          <w:sz w:val="24"/>
          <w:szCs w:val="24"/>
        </w:rPr>
        <w:t>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4.3.3. использовать Субсидию для достижения цели(ей), указанной(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220363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33"/>
      <w:bookmarkEnd w:id="30"/>
      <w:r w:rsidRPr="00B219BD">
        <w:rPr>
          <w:rFonts w:ascii="Times New Roman" w:hAnsi="Times New Roman" w:cs="Times New Roman"/>
          <w:sz w:val="24"/>
          <w:szCs w:val="24"/>
        </w:rPr>
        <w:t xml:space="preserve"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203" w:history="1">
        <w:r w:rsidRPr="00220363">
          <w:rPr>
            <w:rFonts w:ascii="Times New Roman" w:hAnsi="Times New Roman" w:cs="Times New Roman"/>
            <w:sz w:val="24"/>
            <w:szCs w:val="24"/>
          </w:rPr>
          <w:t>пунктом 4.2.1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 рабочих дней со дня получения указанного запроса;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34"/>
      <w:bookmarkEnd w:id="31"/>
      <w:r w:rsidRPr="00B219BD">
        <w:rPr>
          <w:rFonts w:ascii="Times New Roman" w:hAnsi="Times New Roman" w:cs="Times New Roman"/>
          <w:sz w:val="24"/>
          <w:szCs w:val="24"/>
        </w:rPr>
        <w:t xml:space="preserve">    4.3.5. направлять Учредителю не позднее ____ рабочих дней, следующих за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lastRenderedPageBreak/>
        <w:t>отчетным _______________________________, в котором была получена Субсидия: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       (месяцем, кварталом, годом)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37"/>
      <w:bookmarkEnd w:id="32"/>
      <w:r w:rsidRPr="00B219BD">
        <w:rPr>
          <w:rFonts w:ascii="Times New Roman" w:hAnsi="Times New Roman" w:cs="Times New Roman"/>
          <w:sz w:val="24"/>
          <w:szCs w:val="24"/>
        </w:rPr>
        <w:t>4.3.5.1. отчет о расходах, источником финансового обеспечения которых является Субсидия, по форме</w:t>
      </w:r>
      <w:r w:rsidR="00C42BA7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2 к настоящему Соглашению</w:t>
      </w:r>
      <w:r w:rsidRPr="00B219BD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Соглашения;</w:t>
      </w:r>
    </w:p>
    <w:p w:rsidR="00335D72" w:rsidRPr="00B219BD" w:rsidRDefault="00C42BA7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4.3.5.2. иные отчеты</w:t>
      </w:r>
      <w:r w:rsidR="00335D72" w:rsidRPr="00B219BD">
        <w:rPr>
          <w:rFonts w:ascii="Times New Roman" w:hAnsi="Times New Roman" w:cs="Times New Roman"/>
          <w:sz w:val="24"/>
          <w:szCs w:val="24"/>
        </w:rPr>
        <w:t>: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  <w:r w:rsidR="00C42BA7">
        <w:rPr>
          <w:rFonts w:ascii="Times New Roman" w:hAnsi="Times New Roman" w:cs="Times New Roman"/>
          <w:sz w:val="24"/>
          <w:szCs w:val="24"/>
        </w:rPr>
        <w:t xml:space="preserve">     </w:t>
      </w:r>
      <w:r w:rsidRPr="00B219BD">
        <w:rPr>
          <w:rFonts w:ascii="Times New Roman" w:hAnsi="Times New Roman" w:cs="Times New Roman"/>
          <w:sz w:val="24"/>
          <w:szCs w:val="24"/>
        </w:rPr>
        <w:t>4.3.5.2.1. ___________________________________________________________;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  <w:r w:rsidR="00C42BA7">
        <w:rPr>
          <w:rFonts w:ascii="Times New Roman" w:hAnsi="Times New Roman" w:cs="Times New Roman"/>
          <w:sz w:val="24"/>
          <w:szCs w:val="24"/>
        </w:rPr>
        <w:t xml:space="preserve">     </w:t>
      </w:r>
      <w:r w:rsidRPr="00B219BD">
        <w:rPr>
          <w:rFonts w:ascii="Times New Roman" w:hAnsi="Times New Roman" w:cs="Times New Roman"/>
          <w:sz w:val="24"/>
          <w:szCs w:val="24"/>
        </w:rPr>
        <w:t>4.3.5.2.2. ___________________________________________________________.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47"/>
      <w:bookmarkEnd w:id="33"/>
      <w:r w:rsidRPr="00B219BD">
        <w:rPr>
          <w:rFonts w:ascii="Times New Roman" w:hAnsi="Times New Roman" w:cs="Times New Roman"/>
          <w:sz w:val="24"/>
          <w:szCs w:val="24"/>
        </w:rPr>
        <w:t>4.3.6. устранять выявленный(е)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 (полу</w:t>
      </w:r>
      <w:r w:rsidR="00C42BA7">
        <w:rPr>
          <w:rFonts w:ascii="Times New Roman" w:hAnsi="Times New Roman" w:cs="Times New Roman"/>
          <w:sz w:val="24"/>
          <w:szCs w:val="24"/>
        </w:rPr>
        <w:t>чения от органа муниципального</w:t>
      </w:r>
      <w:r w:rsidRPr="00B219BD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</w:t>
      </w:r>
      <w:r w:rsidR="00C42BA7">
        <w:rPr>
          <w:rFonts w:ascii="Times New Roman" w:hAnsi="Times New Roman" w:cs="Times New Roman"/>
          <w:sz w:val="24"/>
          <w:szCs w:val="24"/>
        </w:rPr>
        <w:t>е части Учредителю в местный</w:t>
      </w:r>
      <w:r w:rsidRPr="00B219BD">
        <w:rPr>
          <w:rFonts w:ascii="Times New Roman" w:hAnsi="Times New Roman" w:cs="Times New Roman"/>
          <w:sz w:val="24"/>
          <w:szCs w:val="24"/>
        </w:rPr>
        <w:t xml:space="preserve"> бюджет, в течение __ рабочих дней со дня получения требования Учредителя об устранении нарушения;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8"/>
      <w:bookmarkEnd w:id="34"/>
      <w:r w:rsidRPr="00B219BD">
        <w:rPr>
          <w:rFonts w:ascii="Times New Roman" w:hAnsi="Times New Roman" w:cs="Times New Roman"/>
          <w:sz w:val="24"/>
          <w:szCs w:val="24"/>
        </w:rPr>
        <w:t>4.3.7. возвращать неиспользованный остат</w:t>
      </w:r>
      <w:r w:rsidR="00C42BA7">
        <w:rPr>
          <w:rFonts w:ascii="Times New Roman" w:hAnsi="Times New Roman" w:cs="Times New Roman"/>
          <w:sz w:val="24"/>
          <w:szCs w:val="24"/>
        </w:rPr>
        <w:t>ок Субсидии в доход местного</w:t>
      </w:r>
      <w:r w:rsidRPr="00B219BD">
        <w:rPr>
          <w:rFonts w:ascii="Times New Roman" w:hAnsi="Times New Roman" w:cs="Times New Roman"/>
          <w:sz w:val="24"/>
          <w:szCs w:val="24"/>
        </w:rPr>
        <w:t xml:space="preserve"> бюджета в случае отсутствия решения Учредителя о наличии потребности в направлении не использованного в 20__ году остатка Субсидии на цель(и), указанную(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C42B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B671E2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B219BD">
        <w:rPr>
          <w:rFonts w:ascii="Times New Roman" w:hAnsi="Times New Roman" w:cs="Times New Roman"/>
          <w:sz w:val="24"/>
          <w:szCs w:val="24"/>
        </w:rPr>
        <w:t>, в срок до "__" ___________ 20__ г.;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53"/>
      <w:bookmarkEnd w:id="35"/>
      <w:r w:rsidRPr="00B219BD">
        <w:rPr>
          <w:rFonts w:ascii="Times New Roman" w:hAnsi="Times New Roman" w:cs="Times New Roman"/>
          <w:sz w:val="24"/>
          <w:szCs w:val="24"/>
        </w:rPr>
        <w:t xml:space="preserve"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</w:t>
      </w:r>
      <w:r w:rsidR="00C42BA7">
        <w:rPr>
          <w:rFonts w:ascii="Times New Roman" w:hAnsi="Times New Roman" w:cs="Times New Roman"/>
          <w:sz w:val="24"/>
          <w:szCs w:val="24"/>
        </w:rPr>
        <w:t xml:space="preserve">     </w:t>
      </w:r>
      <w:r w:rsidRPr="00B219BD">
        <w:rPr>
          <w:rFonts w:ascii="Times New Roman" w:hAnsi="Times New Roman" w:cs="Times New Roman"/>
          <w:sz w:val="24"/>
          <w:szCs w:val="24"/>
        </w:rPr>
        <w:t xml:space="preserve"> 4.3.8.1. _____________________________________________________________;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</w:t>
      </w:r>
      <w:r w:rsidR="00C42BA7">
        <w:rPr>
          <w:rFonts w:ascii="Times New Roman" w:hAnsi="Times New Roman" w:cs="Times New Roman"/>
          <w:sz w:val="24"/>
          <w:szCs w:val="24"/>
        </w:rPr>
        <w:t xml:space="preserve">     </w:t>
      </w:r>
      <w:r w:rsidRPr="00B219BD">
        <w:rPr>
          <w:rFonts w:ascii="Times New Roman" w:hAnsi="Times New Roman" w:cs="Times New Roman"/>
          <w:sz w:val="24"/>
          <w:szCs w:val="24"/>
        </w:rPr>
        <w:t xml:space="preserve"> 4.3.8.2. _____________________________________________________________.</w:t>
      </w:r>
    </w:p>
    <w:p w:rsidR="00C42BA7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4.4. Учреждение вправе:</w:t>
      </w:r>
      <w:bookmarkStart w:id="36" w:name="P260"/>
      <w:bookmarkEnd w:id="36"/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4.4.1. направлять Учредителю документы, указанные в </w:t>
      </w:r>
      <w:hyperlink w:anchor="P205" w:history="1">
        <w:r w:rsidRPr="00C42BA7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 рабочих дней, следующ</w:t>
      </w:r>
      <w:r w:rsidR="00C42BA7">
        <w:rPr>
          <w:rFonts w:ascii="Times New Roman" w:hAnsi="Times New Roman" w:cs="Times New Roman"/>
          <w:sz w:val="24"/>
          <w:szCs w:val="24"/>
        </w:rPr>
        <w:t>их за отчетным финансовым годом.</w:t>
      </w:r>
    </w:p>
    <w:p w:rsidR="005F7A52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64"/>
      <w:bookmarkEnd w:id="37"/>
      <w:r w:rsidRPr="00B219BD">
        <w:rPr>
          <w:rFonts w:ascii="Times New Roman" w:hAnsi="Times New Roman" w:cs="Times New Roman"/>
          <w:sz w:val="24"/>
          <w:szCs w:val="24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4.4.3. направлять в 20__ году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5F7A5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решения Учредителя, указанного в </w:t>
      </w:r>
      <w:hyperlink w:anchor="P205" w:history="1">
        <w:r w:rsidRPr="005F7A52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4.4.4. направлять в 20__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B219B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219BD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111" w:history="1">
        <w:r w:rsidRPr="005F7A5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решения Учредителя, указанного в </w:t>
      </w:r>
      <w:hyperlink w:anchor="P205" w:history="1">
        <w:r w:rsidRPr="005F7A52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F7A52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75"/>
      <w:bookmarkEnd w:id="38"/>
      <w:r w:rsidRPr="00B219BD">
        <w:rPr>
          <w:rFonts w:ascii="Times New Roman" w:hAnsi="Times New Roman" w:cs="Times New Roman"/>
          <w:sz w:val="24"/>
          <w:szCs w:val="24"/>
        </w:rPr>
        <w:t>4.4.5. обращаться к Учредителю в целях получения разъяснений в связи с исполнением настоящего Соглашения;</w:t>
      </w:r>
      <w:bookmarkStart w:id="39" w:name="P276"/>
      <w:bookmarkEnd w:id="39"/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4.4.6. осуществлять иные права, установленные бюджетным законодательством Российской Федерации, Правилами предоставления субсид</w:t>
      </w:r>
      <w:r>
        <w:rPr>
          <w:rFonts w:ascii="Times New Roman" w:hAnsi="Times New Roman" w:cs="Times New Roman"/>
          <w:sz w:val="24"/>
          <w:szCs w:val="24"/>
        </w:rPr>
        <w:t>ии и настоящим Соглашением</w:t>
      </w:r>
      <w:r w:rsidR="005F7A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  <w:r w:rsidR="005F7A52">
        <w:rPr>
          <w:rFonts w:ascii="Times New Roman" w:hAnsi="Times New Roman" w:cs="Times New Roman"/>
          <w:sz w:val="24"/>
          <w:szCs w:val="24"/>
        </w:rPr>
        <w:t xml:space="preserve">    </w:t>
      </w:r>
      <w:r w:rsidRPr="00B219BD">
        <w:rPr>
          <w:rFonts w:ascii="Times New Roman" w:hAnsi="Times New Roman" w:cs="Times New Roman"/>
          <w:sz w:val="24"/>
          <w:szCs w:val="24"/>
        </w:rPr>
        <w:t>4.4.6.</w:t>
      </w:r>
      <w:r w:rsidR="005F7A52">
        <w:rPr>
          <w:rFonts w:ascii="Times New Roman" w:hAnsi="Times New Roman" w:cs="Times New Roman"/>
          <w:sz w:val="24"/>
          <w:szCs w:val="24"/>
        </w:rPr>
        <w:t>1. использовать субсидию самостоятельно</w:t>
      </w:r>
      <w:r w:rsidRPr="00B219BD">
        <w:rPr>
          <w:rFonts w:ascii="Times New Roman" w:hAnsi="Times New Roman" w:cs="Times New Roman"/>
          <w:sz w:val="24"/>
          <w:szCs w:val="24"/>
        </w:rPr>
        <w:t>;</w:t>
      </w:r>
    </w:p>
    <w:p w:rsidR="00335D72" w:rsidRPr="00B219BD" w:rsidRDefault="00335D72" w:rsidP="00F20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    </w:t>
      </w:r>
      <w:r w:rsidR="005F7A52">
        <w:rPr>
          <w:rFonts w:ascii="Times New Roman" w:hAnsi="Times New Roman" w:cs="Times New Roman"/>
          <w:sz w:val="24"/>
          <w:szCs w:val="24"/>
        </w:rPr>
        <w:t xml:space="preserve">    </w:t>
      </w:r>
      <w:r w:rsidRPr="00B219BD">
        <w:rPr>
          <w:rFonts w:ascii="Times New Roman" w:hAnsi="Times New Roman" w:cs="Times New Roman"/>
          <w:sz w:val="24"/>
          <w:szCs w:val="24"/>
        </w:rPr>
        <w:t>4.4.6.</w:t>
      </w:r>
      <w:r w:rsidR="005F7A52">
        <w:rPr>
          <w:rFonts w:ascii="Times New Roman" w:hAnsi="Times New Roman" w:cs="Times New Roman"/>
          <w:sz w:val="24"/>
          <w:szCs w:val="24"/>
        </w:rPr>
        <w:t>2. обращаться к Учредите</w:t>
      </w:r>
      <w:r w:rsidR="00B671E2">
        <w:rPr>
          <w:rFonts w:ascii="Times New Roman" w:hAnsi="Times New Roman" w:cs="Times New Roman"/>
          <w:sz w:val="24"/>
          <w:szCs w:val="24"/>
        </w:rPr>
        <w:t>лю с предложением</w:t>
      </w:r>
      <w:r w:rsidR="005F7A52">
        <w:rPr>
          <w:rFonts w:ascii="Times New Roman" w:hAnsi="Times New Roman" w:cs="Times New Roman"/>
          <w:sz w:val="24"/>
          <w:szCs w:val="24"/>
        </w:rPr>
        <w:t xml:space="preserve"> об изменении размера Субсидии в связи с изменением условий использования Субсидии.</w:t>
      </w: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F20C74" w:rsidP="00F20C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40" w:name="P286"/>
      <w:bookmarkEnd w:id="40"/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F20C74" w:rsidP="00F20C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295"/>
      <w:bookmarkEnd w:id="41"/>
      <w:r w:rsidRPr="00B219BD">
        <w:rPr>
          <w:rFonts w:ascii="Times New Roman" w:hAnsi="Times New Roman" w:cs="Times New Roman"/>
          <w:sz w:val="24"/>
          <w:szCs w:val="24"/>
        </w:rPr>
        <w:t xml:space="preserve">6.1. </w:t>
      </w:r>
      <w:r w:rsidR="005F7A52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даты подпи</w:t>
      </w:r>
      <w:r w:rsidR="0058027D">
        <w:rPr>
          <w:rFonts w:ascii="Times New Roman" w:hAnsi="Times New Roman" w:cs="Times New Roman"/>
          <w:sz w:val="24"/>
          <w:szCs w:val="24"/>
        </w:rPr>
        <w:t xml:space="preserve">сания обеими Сторонами, </w:t>
      </w:r>
      <w:r w:rsidR="0058027D" w:rsidRPr="00B219BD">
        <w:rPr>
          <w:rFonts w:ascii="Times New Roman" w:hAnsi="Times New Roman" w:cs="Times New Roman"/>
          <w:sz w:val="24"/>
          <w:szCs w:val="24"/>
        </w:rPr>
        <w:t xml:space="preserve">но не ранее доведения лимитов бюджетных обязательств, указанных в </w:t>
      </w:r>
      <w:hyperlink w:anchor="P123" w:history="1">
        <w:r w:rsidR="0058027D" w:rsidRPr="0058027D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58027D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</w:t>
      </w:r>
      <w:r w:rsidR="00B671E2">
        <w:rPr>
          <w:rFonts w:ascii="Times New Roman" w:hAnsi="Times New Roman" w:cs="Times New Roman"/>
          <w:sz w:val="24"/>
          <w:szCs w:val="24"/>
        </w:rPr>
        <w:t>.</w:t>
      </w: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335D72" w:rsidP="00A338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5F7A52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04"/>
      <w:bookmarkEnd w:id="42"/>
      <w:r w:rsidRPr="00B219BD">
        <w:rPr>
          <w:rFonts w:ascii="Times New Roman" w:hAnsi="Times New Roman" w:cs="Times New Roman"/>
          <w:sz w:val="24"/>
          <w:szCs w:val="24"/>
        </w:rPr>
        <w:t>7.1. Расторжение настоящего Соглашения Учредителем в одностороннем порядке возможно в случаях:</w:t>
      </w:r>
      <w:bookmarkStart w:id="43" w:name="P305"/>
      <w:bookmarkEnd w:id="43"/>
    </w:p>
    <w:p w:rsidR="005F7A52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7.1.1. прекращения деятельности Учреждения при реорганизации или ликвидации;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7.1.2. нарушения Учреждением цели и условий предоставления Субсидии, установленных Правилами предоставления су</w:t>
      </w:r>
      <w:r w:rsidR="005F7A52">
        <w:rPr>
          <w:rFonts w:ascii="Times New Roman" w:hAnsi="Times New Roman" w:cs="Times New Roman"/>
          <w:sz w:val="24"/>
          <w:szCs w:val="24"/>
        </w:rPr>
        <w:t>бсидии, и настоящим Соглашением.</w:t>
      </w: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11"/>
      <w:bookmarkEnd w:id="44"/>
      <w:r w:rsidRPr="00B219BD">
        <w:rPr>
          <w:rFonts w:ascii="Times New Roman" w:hAnsi="Times New Roman" w:cs="Times New Roman"/>
          <w:sz w:val="24"/>
          <w:szCs w:val="24"/>
        </w:rPr>
        <w:t>7.2. Расторжение Соглашения осуществ</w:t>
      </w:r>
      <w:r w:rsidR="005F7A52">
        <w:rPr>
          <w:rFonts w:ascii="Times New Roman" w:hAnsi="Times New Roman" w:cs="Times New Roman"/>
          <w:sz w:val="24"/>
          <w:szCs w:val="24"/>
        </w:rPr>
        <w:t>ляется по соглашению сторон</w:t>
      </w:r>
      <w:r w:rsidRPr="00B219BD">
        <w:rPr>
          <w:rFonts w:ascii="Times New Roman" w:hAnsi="Times New Roman" w:cs="Times New Roman"/>
          <w:sz w:val="24"/>
          <w:szCs w:val="24"/>
        </w:rPr>
        <w:t xml:space="preserve">, за исключением расторжения в одностороннем порядке, предусмотренного </w:t>
      </w:r>
      <w:hyperlink w:anchor="P304" w:history="1">
        <w:r w:rsidRPr="005F7A52">
          <w:rPr>
            <w:rFonts w:ascii="Times New Roman" w:hAnsi="Times New Roman" w:cs="Times New Roman"/>
            <w:sz w:val="24"/>
            <w:szCs w:val="24"/>
          </w:rPr>
          <w:t>пунктом 7.1</w:t>
        </w:r>
      </w:hyperlink>
      <w:r w:rsidRPr="00B219BD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Соглашения.</w:t>
      </w:r>
    </w:p>
    <w:p w:rsidR="0058027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A338D7" w:rsidRPr="00B219BD">
        <w:rPr>
          <w:rFonts w:ascii="Times New Roman" w:hAnsi="Times New Roman" w:cs="Times New Roman"/>
          <w:sz w:val="24"/>
          <w:szCs w:val="24"/>
        </w:rPr>
        <w:t>не достижении</w:t>
      </w:r>
      <w:r w:rsidRPr="00B219BD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  <w:bookmarkStart w:id="45" w:name="P317"/>
      <w:bookmarkEnd w:id="45"/>
    </w:p>
    <w:p w:rsidR="00335D72" w:rsidRPr="00B219BD" w:rsidRDefault="0058027D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. Изменение настоящего Соглашения, в том числе в соответствии с положениями </w:t>
      </w:r>
      <w:hyperlink w:anchor="P204" w:history="1">
        <w:r w:rsidR="00335D72" w:rsidRPr="0058027D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="00335D72" w:rsidRPr="00B219BD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</w:t>
      </w:r>
      <w:r>
        <w:rPr>
          <w:rFonts w:ascii="Times New Roman" w:hAnsi="Times New Roman" w:cs="Times New Roman"/>
          <w:sz w:val="24"/>
          <w:szCs w:val="24"/>
        </w:rPr>
        <w:t>астью настоящего Соглашения</w:t>
      </w:r>
      <w:r w:rsidR="00335D72" w:rsidRPr="00B219BD">
        <w:rPr>
          <w:rFonts w:ascii="Times New Roman" w:hAnsi="Times New Roman" w:cs="Times New Roman"/>
          <w:sz w:val="24"/>
          <w:szCs w:val="24"/>
        </w:rPr>
        <w:t>.</w:t>
      </w:r>
    </w:p>
    <w:p w:rsidR="00335D72" w:rsidRPr="00B219BD" w:rsidRDefault="0058027D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335D72" w:rsidRPr="00B219BD">
        <w:rPr>
          <w:rFonts w:ascii="Times New Roman" w:hAnsi="Times New Roman" w:cs="Times New Roman"/>
          <w:sz w:val="24"/>
          <w:szCs w:val="24"/>
        </w:rPr>
        <w:t>. Документы и иная информация, предусмотренные настоящим Соглашением, могут направляться Сторонами следующим(ми) спос</w:t>
      </w:r>
      <w:r>
        <w:rPr>
          <w:rFonts w:ascii="Times New Roman" w:hAnsi="Times New Roman" w:cs="Times New Roman"/>
          <w:sz w:val="24"/>
          <w:szCs w:val="24"/>
        </w:rPr>
        <w:t>обом(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35D72" w:rsidRPr="00B219BD">
        <w:rPr>
          <w:rFonts w:ascii="Times New Roman" w:hAnsi="Times New Roman" w:cs="Times New Roman"/>
          <w:sz w:val="24"/>
          <w:szCs w:val="24"/>
        </w:rPr>
        <w:t>:</w:t>
      </w:r>
    </w:p>
    <w:p w:rsidR="00335D72" w:rsidRPr="00B219BD" w:rsidRDefault="0058027D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335D72" w:rsidRPr="00B219BD">
        <w:rPr>
          <w:rFonts w:ascii="Times New Roman" w:hAnsi="Times New Roman" w:cs="Times New Roman"/>
          <w:sz w:val="24"/>
          <w:szCs w:val="24"/>
        </w:rPr>
        <w:t>.1. путем использования государственной интегрированной информационной системы управления общественными фин</w:t>
      </w:r>
      <w:r w:rsidR="00B671E2">
        <w:rPr>
          <w:rFonts w:ascii="Times New Roman" w:hAnsi="Times New Roman" w:cs="Times New Roman"/>
          <w:sz w:val="24"/>
          <w:szCs w:val="24"/>
        </w:rPr>
        <w:t>ансами "Электронный бюджет"</w:t>
      </w:r>
      <w:r w:rsidR="00335D72" w:rsidRPr="00B219BD">
        <w:rPr>
          <w:rFonts w:ascii="Times New Roman" w:hAnsi="Times New Roman" w:cs="Times New Roman"/>
          <w:sz w:val="24"/>
          <w:szCs w:val="24"/>
        </w:rPr>
        <w:t>;</w:t>
      </w:r>
    </w:p>
    <w:p w:rsidR="00335D72" w:rsidRPr="00B219BD" w:rsidRDefault="0058027D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335D72" w:rsidRPr="00B219BD">
        <w:rPr>
          <w:rFonts w:ascii="Times New Roman" w:hAnsi="Times New Roman" w:cs="Times New Roman"/>
          <w:sz w:val="24"/>
          <w:szCs w:val="24"/>
        </w:rPr>
        <w:t>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58027D" w:rsidRDefault="0058027D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335D72" w:rsidRPr="00B219BD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форме:</w:t>
      </w:r>
      <w:bookmarkStart w:id="46" w:name="P335"/>
      <w:bookmarkEnd w:id="46"/>
    </w:p>
    <w:p w:rsidR="00335D72" w:rsidRPr="00B219BD" w:rsidRDefault="0058027D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39"/>
      <w:bookmarkEnd w:id="47"/>
      <w:r>
        <w:rPr>
          <w:rFonts w:ascii="Times New Roman" w:hAnsi="Times New Roman" w:cs="Times New Roman"/>
          <w:sz w:val="24"/>
          <w:szCs w:val="24"/>
        </w:rPr>
        <w:t>7.6.1</w:t>
      </w:r>
      <w:r w:rsidR="00335D72" w:rsidRPr="00B219BD">
        <w:rPr>
          <w:rFonts w:ascii="Times New Roman" w:hAnsi="Times New Roman" w:cs="Times New Roman"/>
          <w:sz w:val="24"/>
          <w:szCs w:val="24"/>
        </w:rPr>
        <w:t xml:space="preserve">. бумажного документа в двух экземплярах, по одному </w:t>
      </w:r>
      <w:r>
        <w:rPr>
          <w:rFonts w:ascii="Times New Roman" w:hAnsi="Times New Roman" w:cs="Times New Roman"/>
          <w:sz w:val="24"/>
          <w:szCs w:val="24"/>
        </w:rPr>
        <w:t>экземпляру для каждой из Сторон</w:t>
      </w:r>
      <w:r w:rsidR="00335D72">
        <w:rPr>
          <w:rFonts w:ascii="Times New Roman" w:hAnsi="Times New Roman" w:cs="Times New Roman"/>
          <w:sz w:val="24"/>
          <w:szCs w:val="24"/>
        </w:rPr>
        <w:t>.</w:t>
      </w:r>
    </w:p>
    <w:p w:rsidR="00335D72" w:rsidRPr="00B219BD" w:rsidRDefault="00F20C74" w:rsidP="00F20C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343"/>
      <w:bookmarkEnd w:id="48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5"/>
        <w:gridCol w:w="4963"/>
      </w:tblGrid>
      <w:tr w:rsidR="00335D72" w:rsidRPr="00B219BD" w:rsidTr="00A338D7">
        <w:trPr>
          <w:jc w:val="center"/>
        </w:trPr>
        <w:tc>
          <w:tcPr>
            <w:tcW w:w="4545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963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335D72" w:rsidRPr="00B219BD" w:rsidTr="00A338D7">
        <w:trPr>
          <w:jc w:val="center"/>
        </w:trPr>
        <w:tc>
          <w:tcPr>
            <w:tcW w:w="4545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2" w:history="1">
              <w:r w:rsidRPr="0058027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63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3" w:history="1">
              <w:r w:rsidRPr="0058027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335D72" w:rsidRPr="00B219BD" w:rsidTr="00A338D7">
        <w:trPr>
          <w:jc w:val="center"/>
        </w:trPr>
        <w:tc>
          <w:tcPr>
            <w:tcW w:w="4545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63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35D72" w:rsidRPr="00B219BD" w:rsidTr="00A338D7">
        <w:trPr>
          <w:jc w:val="center"/>
        </w:trPr>
        <w:tc>
          <w:tcPr>
            <w:tcW w:w="4545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63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335D72" w:rsidRPr="00B219BD" w:rsidTr="00A338D7">
        <w:trPr>
          <w:jc w:val="center"/>
        </w:trPr>
        <w:tc>
          <w:tcPr>
            <w:tcW w:w="4545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63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335D72" w:rsidP="00F20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9B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5D72" w:rsidRPr="00B219BD" w:rsidRDefault="00F20C74" w:rsidP="00F20C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368"/>
      <w:bookmarkEnd w:id="49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35D72" w:rsidRPr="00B219BD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3"/>
        <w:gridCol w:w="5105"/>
      </w:tblGrid>
      <w:tr w:rsidR="00335D72" w:rsidRPr="00B219BD" w:rsidTr="00A338D7">
        <w:trPr>
          <w:jc w:val="center"/>
        </w:trPr>
        <w:tc>
          <w:tcPr>
            <w:tcW w:w="4533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5105" w:type="dxa"/>
          </w:tcPr>
          <w:p w:rsidR="00335D72" w:rsidRPr="00B219BD" w:rsidRDefault="00335D72" w:rsidP="00F20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335D72" w:rsidRPr="00B219BD" w:rsidTr="00A338D7">
        <w:trPr>
          <w:jc w:val="center"/>
        </w:trPr>
        <w:tc>
          <w:tcPr>
            <w:tcW w:w="4533" w:type="dxa"/>
          </w:tcPr>
          <w:p w:rsidR="00335D72" w:rsidRPr="00B219BD" w:rsidRDefault="00335D72" w:rsidP="00F20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335D72" w:rsidRPr="00B219BD" w:rsidRDefault="00335D72" w:rsidP="00F20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5105" w:type="dxa"/>
          </w:tcPr>
          <w:p w:rsidR="00335D72" w:rsidRPr="00B219BD" w:rsidRDefault="00335D72" w:rsidP="00F20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335D72" w:rsidRPr="00B219BD" w:rsidRDefault="00335D72" w:rsidP="00F20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Pr="00B219BD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D72" w:rsidRDefault="00335D72" w:rsidP="00F20C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CF4" w:rsidRDefault="001D0CF4" w:rsidP="00F20C74">
      <w:pPr>
        <w:widowControl w:val="0"/>
        <w:jc w:val="both"/>
        <w:outlineLvl w:val="1"/>
        <w:rPr>
          <w:sz w:val="24"/>
          <w:szCs w:val="24"/>
        </w:rPr>
      </w:pPr>
    </w:p>
    <w:p w:rsidR="001D0CF4" w:rsidRDefault="001D0CF4" w:rsidP="00F20C74">
      <w:pPr>
        <w:widowControl w:val="0"/>
        <w:jc w:val="both"/>
        <w:outlineLvl w:val="1"/>
        <w:rPr>
          <w:sz w:val="24"/>
          <w:szCs w:val="24"/>
        </w:rPr>
      </w:pPr>
    </w:p>
    <w:p w:rsidR="001D0CF4" w:rsidRDefault="001D0CF4" w:rsidP="00F20C74">
      <w:pPr>
        <w:widowControl w:val="0"/>
        <w:jc w:val="both"/>
        <w:outlineLvl w:val="1"/>
        <w:rPr>
          <w:sz w:val="24"/>
          <w:szCs w:val="24"/>
        </w:rPr>
      </w:pPr>
    </w:p>
    <w:p w:rsidR="001D0CF4" w:rsidRDefault="001D0CF4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58027D" w:rsidRDefault="0058027D" w:rsidP="00F20C74">
      <w:pPr>
        <w:widowControl w:val="0"/>
        <w:jc w:val="both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0F7CA9" w:rsidRDefault="000F7CA9" w:rsidP="00F20C74">
      <w:pPr>
        <w:widowControl w:val="0"/>
        <w:jc w:val="right"/>
        <w:outlineLvl w:val="1"/>
        <w:rPr>
          <w:sz w:val="24"/>
          <w:szCs w:val="24"/>
        </w:rPr>
      </w:pPr>
    </w:p>
    <w:p w:rsidR="00FE7BF1" w:rsidRDefault="000F7CA9" w:rsidP="000F7CA9">
      <w:pPr>
        <w:widowControl w:val="0"/>
        <w:ind w:left="3540"/>
        <w:jc w:val="center"/>
        <w:outlineLvl w:val="1"/>
      </w:pPr>
      <w:r>
        <w:t xml:space="preserve">        </w:t>
      </w:r>
    </w:p>
    <w:p w:rsidR="00FE7BF1" w:rsidRDefault="00FE7BF1" w:rsidP="000F7CA9">
      <w:pPr>
        <w:widowControl w:val="0"/>
        <w:ind w:left="3540"/>
        <w:jc w:val="center"/>
        <w:outlineLvl w:val="1"/>
      </w:pPr>
    </w:p>
    <w:p w:rsidR="00FE7BF1" w:rsidRDefault="00FE7BF1" w:rsidP="000F7CA9">
      <w:pPr>
        <w:widowControl w:val="0"/>
        <w:ind w:left="3540"/>
        <w:jc w:val="center"/>
        <w:outlineLvl w:val="1"/>
      </w:pPr>
    </w:p>
    <w:p w:rsidR="00FE7BF1" w:rsidRDefault="00FE7BF1" w:rsidP="000F7CA9">
      <w:pPr>
        <w:widowControl w:val="0"/>
        <w:ind w:left="3540"/>
        <w:jc w:val="center"/>
        <w:outlineLvl w:val="1"/>
      </w:pPr>
    </w:p>
    <w:p w:rsidR="00FE7BF1" w:rsidRDefault="00FE7BF1" w:rsidP="000F7CA9">
      <w:pPr>
        <w:widowControl w:val="0"/>
        <w:ind w:left="3540"/>
        <w:jc w:val="center"/>
        <w:outlineLvl w:val="1"/>
      </w:pPr>
    </w:p>
    <w:p w:rsidR="00FE7BF1" w:rsidRDefault="00FE7BF1" w:rsidP="000F7CA9">
      <w:pPr>
        <w:widowControl w:val="0"/>
        <w:ind w:left="3540"/>
        <w:jc w:val="center"/>
        <w:outlineLvl w:val="1"/>
      </w:pPr>
    </w:p>
    <w:p w:rsidR="00FE7BF1" w:rsidRDefault="00FE7BF1" w:rsidP="000F7CA9">
      <w:pPr>
        <w:widowControl w:val="0"/>
        <w:ind w:left="3540"/>
        <w:jc w:val="center"/>
        <w:outlineLvl w:val="1"/>
      </w:pPr>
    </w:p>
    <w:p w:rsidR="00200A2B" w:rsidRPr="000F7CA9" w:rsidRDefault="00FE7BF1" w:rsidP="000F7CA9">
      <w:pPr>
        <w:widowControl w:val="0"/>
        <w:ind w:left="3540"/>
        <w:jc w:val="center"/>
        <w:outlineLvl w:val="1"/>
      </w:pPr>
      <w:r>
        <w:lastRenderedPageBreak/>
        <w:t xml:space="preserve">        </w:t>
      </w:r>
      <w:r w:rsidR="00200A2B" w:rsidRPr="000F7CA9">
        <w:t>Приложение</w:t>
      </w:r>
      <w:r w:rsidR="0058027D" w:rsidRPr="000F7CA9">
        <w:t xml:space="preserve"> № 1</w:t>
      </w:r>
    </w:p>
    <w:p w:rsidR="00200A2B" w:rsidRPr="000F7CA9" w:rsidRDefault="000F7CA9" w:rsidP="000F7CA9">
      <w:pPr>
        <w:widowControl w:val="0"/>
        <w:ind w:firstLine="708"/>
        <w:jc w:val="center"/>
      </w:pPr>
      <w:r>
        <w:t xml:space="preserve">                                                             </w:t>
      </w:r>
      <w:r w:rsidR="00200A2B" w:rsidRPr="000F7CA9">
        <w:t>к Соглашению</w:t>
      </w:r>
    </w:p>
    <w:p w:rsidR="00200A2B" w:rsidRPr="000F7CA9" w:rsidRDefault="00200A2B" w:rsidP="00F20C74">
      <w:pPr>
        <w:widowControl w:val="0"/>
        <w:jc w:val="right"/>
      </w:pPr>
      <w:r w:rsidRPr="000F7CA9">
        <w:t>о предоставлении субсидии на иные цели</w:t>
      </w:r>
    </w:p>
    <w:p w:rsidR="0058027D" w:rsidRPr="000F7CA9" w:rsidRDefault="00200A2B" w:rsidP="000F7CA9">
      <w:pPr>
        <w:widowControl w:val="0"/>
        <w:ind w:left="4248" w:firstLine="708"/>
        <w:jc w:val="center"/>
      </w:pPr>
      <w:r w:rsidRPr="000F7CA9">
        <w:t>от ______________________</w:t>
      </w:r>
      <w:bookmarkStart w:id="50" w:name="Par277"/>
      <w:bookmarkEnd w:id="50"/>
    </w:p>
    <w:p w:rsidR="0058027D" w:rsidRDefault="0058027D" w:rsidP="00F20C74">
      <w:pPr>
        <w:jc w:val="both"/>
      </w:pPr>
    </w:p>
    <w:p w:rsidR="005F13F6" w:rsidRPr="005F13F6" w:rsidRDefault="005F13F6" w:rsidP="00F20C74">
      <w:pPr>
        <w:overflowPunct/>
        <w:jc w:val="center"/>
        <w:rPr>
          <w:rFonts w:eastAsiaTheme="minorHAnsi"/>
          <w:sz w:val="22"/>
          <w:szCs w:val="22"/>
          <w:lang w:eastAsia="en-US"/>
        </w:rPr>
      </w:pPr>
      <w:r w:rsidRPr="005F13F6">
        <w:rPr>
          <w:rFonts w:eastAsiaTheme="minorHAnsi"/>
          <w:sz w:val="22"/>
          <w:szCs w:val="22"/>
          <w:lang w:eastAsia="en-US"/>
        </w:rPr>
        <w:t>График перечисления Субсидии</w:t>
      </w:r>
    </w:p>
    <w:p w:rsidR="005F13F6" w:rsidRPr="005F13F6" w:rsidRDefault="005F13F6" w:rsidP="00F20C74">
      <w:pPr>
        <w:overflowPunct/>
        <w:jc w:val="center"/>
        <w:rPr>
          <w:rFonts w:eastAsiaTheme="minorHAnsi"/>
          <w:sz w:val="22"/>
          <w:szCs w:val="22"/>
          <w:lang w:eastAsia="en-US"/>
        </w:rPr>
      </w:pPr>
      <w:r w:rsidRPr="005F13F6">
        <w:rPr>
          <w:rFonts w:eastAsiaTheme="minorHAnsi"/>
          <w:sz w:val="22"/>
          <w:szCs w:val="22"/>
          <w:lang w:eastAsia="en-US"/>
        </w:rPr>
        <w:t xml:space="preserve">(Изменения в График перечисления Субсидии </w:t>
      </w:r>
      <w:hyperlink w:anchor="Par123" w:history="1">
        <w:r w:rsidRPr="005F13F6">
          <w:rPr>
            <w:rFonts w:eastAsiaTheme="minorHAnsi"/>
            <w:color w:val="0000FF"/>
            <w:sz w:val="22"/>
            <w:szCs w:val="22"/>
            <w:lang w:eastAsia="en-US"/>
          </w:rPr>
          <w:t>&lt;2&gt;</w:t>
        </w:r>
      </w:hyperlink>
      <w:r w:rsidRPr="005F13F6">
        <w:rPr>
          <w:rFonts w:eastAsiaTheme="minorHAnsi"/>
          <w:sz w:val="22"/>
          <w:szCs w:val="22"/>
          <w:lang w:eastAsia="en-US"/>
        </w:rPr>
        <w:t>)</w:t>
      </w:r>
    </w:p>
    <w:p w:rsidR="005F13F6" w:rsidRPr="005F13F6" w:rsidRDefault="005F13F6" w:rsidP="00F20C74">
      <w:pPr>
        <w:overflowPunct/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:rsidR="005F13F6" w:rsidRPr="005F13F6" w:rsidRDefault="005F13F6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  <w:r w:rsidRPr="005F13F6">
        <w:rPr>
          <w:rFonts w:eastAsiaTheme="minorHAnsi"/>
          <w:sz w:val="22"/>
          <w:szCs w:val="22"/>
          <w:lang w:eastAsia="en-US"/>
        </w:rPr>
        <w:t>Наименование Учредителя _________________________</w:t>
      </w:r>
    </w:p>
    <w:p w:rsidR="005F13F6" w:rsidRPr="005F13F6" w:rsidRDefault="005F13F6" w:rsidP="00F20C74">
      <w:pPr>
        <w:overflowPunct/>
        <w:spacing w:before="240"/>
        <w:jc w:val="both"/>
        <w:rPr>
          <w:rFonts w:eastAsiaTheme="minorHAnsi"/>
          <w:sz w:val="22"/>
          <w:szCs w:val="22"/>
          <w:lang w:eastAsia="en-US"/>
        </w:rPr>
      </w:pPr>
      <w:r w:rsidRPr="005F13F6">
        <w:rPr>
          <w:rFonts w:eastAsiaTheme="minorHAnsi"/>
          <w:sz w:val="22"/>
          <w:szCs w:val="22"/>
          <w:lang w:eastAsia="en-US"/>
        </w:rPr>
        <w:t>Наименование Учреждения _________________________</w:t>
      </w:r>
    </w:p>
    <w:p w:rsidR="005F13F6" w:rsidRPr="005F13F6" w:rsidRDefault="005F13F6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051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7"/>
        <w:gridCol w:w="701"/>
        <w:gridCol w:w="862"/>
        <w:gridCol w:w="916"/>
        <w:gridCol w:w="702"/>
        <w:gridCol w:w="2912"/>
        <w:gridCol w:w="1132"/>
        <w:gridCol w:w="755"/>
        <w:gridCol w:w="998"/>
      </w:tblGrid>
      <w:tr w:rsidR="005F13F6" w:rsidRPr="000F7CA9" w:rsidTr="000F7CA9">
        <w:trPr>
          <w:trHeight w:val="679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 xml:space="preserve">Код по бюджетной классификации Российской Федерации (по расходам федерального бюджета на предоставление Субсидии) </w:t>
            </w:r>
            <w:hyperlink w:anchor="Par124" w:history="1">
              <w:r w:rsidRPr="000F7CA9">
                <w:rPr>
                  <w:rFonts w:eastAsiaTheme="minorHAnsi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 xml:space="preserve">Сроки перечисления Субсидии </w:t>
            </w:r>
            <w:hyperlink w:anchor="Par125" w:history="1">
              <w:r w:rsidRPr="000F7CA9">
                <w:rPr>
                  <w:rFonts w:eastAsiaTheme="minorHAnsi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 xml:space="preserve">Код Субсидии </w:t>
            </w:r>
            <w:hyperlink w:anchor="Par126" w:history="1">
              <w:r w:rsidRPr="000F7CA9">
                <w:rPr>
                  <w:rFonts w:eastAsiaTheme="minorHAnsi"/>
                  <w:color w:val="0000FF"/>
                  <w:lang w:eastAsia="en-US"/>
                </w:rPr>
                <w:t>&lt;5&gt;</w:t>
              </w:r>
            </w:hyperlink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Сумма, подлежащая перечислению, рублей</w:t>
            </w:r>
          </w:p>
        </w:tc>
      </w:tr>
      <w:tr w:rsidR="005F13F6" w:rsidRPr="000F7CA9" w:rsidTr="000F7CA9">
        <w:trPr>
          <w:trHeight w:val="233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код главы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целевая статья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вид расходов</w:t>
            </w: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 xml:space="preserve">в т.ч. </w:t>
            </w:r>
            <w:hyperlink w:anchor="Par127" w:history="1">
              <w:r w:rsidRPr="000F7CA9">
                <w:rPr>
                  <w:rFonts w:eastAsiaTheme="minorHAnsi"/>
                  <w:color w:val="0000FF"/>
                  <w:lang w:eastAsia="en-US"/>
                </w:rPr>
                <w:t>&lt;6&gt;</w:t>
              </w:r>
            </w:hyperlink>
          </w:p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___________</w:t>
            </w:r>
          </w:p>
        </w:tc>
      </w:tr>
      <w:tr w:rsidR="005F13F6" w:rsidRPr="000F7CA9" w:rsidTr="000F7CA9">
        <w:trPr>
          <w:trHeight w:val="26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9</w:t>
            </w: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- до "__" ________ 20__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- до "__" ________ 20__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- до "__" ________ 20__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7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Итого по коду субсидии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- до "__" ________ 20__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6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13"/>
          <w:jc w:val="center"/>
        </w:trPr>
        <w:tc>
          <w:tcPr>
            <w:tcW w:w="7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Итого по коду субсидии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Итого по КБК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Итого по КБК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5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Итого по КБК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13F6" w:rsidRPr="000F7CA9" w:rsidTr="000F7CA9">
        <w:trPr>
          <w:trHeight w:val="265"/>
          <w:jc w:val="center"/>
        </w:trPr>
        <w:tc>
          <w:tcPr>
            <w:tcW w:w="763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  <w:r w:rsidRPr="000F7CA9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F6" w:rsidRPr="000F7CA9" w:rsidRDefault="005F13F6" w:rsidP="000F7CA9">
            <w:pPr>
              <w:overflowPunct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F13F6" w:rsidRDefault="005F13F6" w:rsidP="000F7CA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&lt;1&gt; Указывается в случае заключения Дополнительного соглашения к Соглашению.</w:t>
      </w:r>
      <w:bookmarkStart w:id="51" w:name="Par123"/>
      <w:bookmarkEnd w:id="51"/>
    </w:p>
    <w:p w:rsidR="005F13F6" w:rsidRDefault="005F13F6" w:rsidP="000F7CA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&lt;2&gt; Указывается в случае внесения изменения в график перечисления Субсидии, при этом в графах "8" и "9"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5F13F6" w:rsidRDefault="005F13F6" w:rsidP="000F7CA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52" w:name="Par124"/>
      <w:bookmarkEnd w:id="52"/>
      <w:r>
        <w:rPr>
          <w:rFonts w:eastAsiaTheme="minorHAnsi"/>
          <w:sz w:val="24"/>
          <w:szCs w:val="24"/>
          <w:lang w:eastAsia="en-US"/>
        </w:rPr>
        <w:t xml:space="preserve">&lt;3&gt; Указывается в соответствии с </w:t>
      </w:r>
      <w:hyperlink r:id="rId14" w:history="1">
        <w:r w:rsidRPr="005F13F6">
          <w:rPr>
            <w:rFonts w:eastAsiaTheme="minorHAnsi"/>
            <w:sz w:val="24"/>
            <w:szCs w:val="24"/>
            <w:lang w:eastAsia="en-US"/>
          </w:rPr>
          <w:t>пунктом 2.2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Соглашения.</w:t>
      </w:r>
    </w:p>
    <w:p w:rsidR="005F13F6" w:rsidRDefault="005F13F6" w:rsidP="000F7CA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53" w:name="Par125"/>
      <w:bookmarkEnd w:id="53"/>
      <w:r>
        <w:rPr>
          <w:rFonts w:eastAsiaTheme="minorHAnsi"/>
          <w:sz w:val="24"/>
          <w:szCs w:val="24"/>
          <w:lang w:eastAsia="en-US"/>
        </w:rPr>
        <w:t>&lt;4&gt; Указываются конкретные сроки перечисления Субсидии Учреждению.</w:t>
      </w:r>
    </w:p>
    <w:p w:rsidR="000F7CA9" w:rsidRDefault="005F13F6" w:rsidP="000F7CA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54" w:name="Par126"/>
      <w:bookmarkEnd w:id="54"/>
      <w:r>
        <w:rPr>
          <w:rFonts w:eastAsiaTheme="minorHAnsi"/>
          <w:sz w:val="24"/>
          <w:szCs w:val="24"/>
          <w:lang w:eastAsia="en-US"/>
        </w:rPr>
        <w:t xml:space="preserve">&lt;5&gt; Указывается в соответствии с </w:t>
      </w:r>
      <w:hyperlink r:id="rId15" w:history="1">
        <w:r w:rsidRPr="005F13F6">
          <w:rPr>
            <w:rFonts w:eastAsiaTheme="minorHAnsi"/>
            <w:sz w:val="24"/>
            <w:szCs w:val="24"/>
            <w:lang w:eastAsia="en-US"/>
          </w:rPr>
          <w:t>пунктом 2.2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Соглашения.</w:t>
      </w:r>
      <w:bookmarkStart w:id="55" w:name="Par127"/>
      <w:bookmarkEnd w:id="55"/>
    </w:p>
    <w:p w:rsidR="005F13F6" w:rsidRDefault="005F13F6" w:rsidP="000F7CA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&lt;6&gt; Заполняется по решению Учредителя для отражения сумм, подлежащих перечислению в связи с реализацией нормативных правовых актов Российской Федерации, а также иных сумм.</w:t>
      </w:r>
    </w:p>
    <w:p w:rsidR="0058027D" w:rsidRDefault="0058027D" w:rsidP="00F20C74">
      <w:pPr>
        <w:jc w:val="both"/>
      </w:pPr>
    </w:p>
    <w:p w:rsidR="000F7CA9" w:rsidRDefault="000F7CA9" w:rsidP="00F20C74">
      <w:pPr>
        <w:jc w:val="both"/>
      </w:pPr>
    </w:p>
    <w:p w:rsidR="00FE7BF1" w:rsidRDefault="000F7CA9" w:rsidP="000F7CA9">
      <w:pPr>
        <w:widowControl w:val="0"/>
        <w:ind w:left="3540"/>
        <w:jc w:val="center"/>
        <w:outlineLvl w:val="1"/>
      </w:pPr>
      <w:r>
        <w:t xml:space="preserve">        </w:t>
      </w:r>
    </w:p>
    <w:p w:rsidR="0058027D" w:rsidRPr="000F7CA9" w:rsidRDefault="00FE7BF1" w:rsidP="000F7CA9">
      <w:pPr>
        <w:widowControl w:val="0"/>
        <w:ind w:left="3540"/>
        <w:jc w:val="center"/>
        <w:outlineLvl w:val="1"/>
      </w:pPr>
      <w:r>
        <w:lastRenderedPageBreak/>
        <w:t xml:space="preserve">       </w:t>
      </w:r>
      <w:bookmarkStart w:id="56" w:name="_GoBack"/>
      <w:bookmarkEnd w:id="56"/>
      <w:r w:rsidR="0058027D" w:rsidRPr="000F7CA9">
        <w:t>Приложение № 2</w:t>
      </w:r>
    </w:p>
    <w:p w:rsidR="0058027D" w:rsidRPr="000F7CA9" w:rsidRDefault="000F7CA9" w:rsidP="000F7CA9">
      <w:pPr>
        <w:widowControl w:val="0"/>
        <w:ind w:left="2832" w:firstLine="708"/>
        <w:jc w:val="center"/>
      </w:pPr>
      <w:r>
        <w:t xml:space="preserve">    </w:t>
      </w:r>
      <w:r w:rsidR="0058027D" w:rsidRPr="000F7CA9">
        <w:t>к Соглашению</w:t>
      </w:r>
    </w:p>
    <w:p w:rsidR="0058027D" w:rsidRPr="000F7CA9" w:rsidRDefault="0058027D" w:rsidP="00F20C74">
      <w:pPr>
        <w:widowControl w:val="0"/>
        <w:jc w:val="right"/>
      </w:pPr>
      <w:r w:rsidRPr="000F7CA9">
        <w:t>о предоставлении субсидии на иные цели</w:t>
      </w:r>
    </w:p>
    <w:p w:rsidR="0058027D" w:rsidRPr="000F7CA9" w:rsidRDefault="0058027D" w:rsidP="000F7CA9">
      <w:pPr>
        <w:widowControl w:val="0"/>
        <w:ind w:left="4248" w:firstLine="708"/>
        <w:jc w:val="center"/>
      </w:pPr>
      <w:r w:rsidRPr="000F7CA9">
        <w:t>от ______________________</w:t>
      </w:r>
    </w:p>
    <w:p w:rsidR="0058027D" w:rsidRDefault="0058027D" w:rsidP="00F20C74">
      <w:pPr>
        <w:jc w:val="both"/>
      </w:pPr>
    </w:p>
    <w:p w:rsidR="0058027D" w:rsidRDefault="0058027D" w:rsidP="00F20C74">
      <w:pPr>
        <w:jc w:val="both"/>
      </w:pPr>
    </w:p>
    <w:p w:rsidR="0058027D" w:rsidRPr="0058027D" w:rsidRDefault="0058027D" w:rsidP="00F20C74">
      <w:pPr>
        <w:overflowPunct/>
        <w:jc w:val="center"/>
        <w:rPr>
          <w:rFonts w:eastAsiaTheme="minorHAnsi"/>
          <w:sz w:val="22"/>
          <w:szCs w:val="22"/>
          <w:lang w:eastAsia="en-US"/>
        </w:rPr>
      </w:pPr>
      <w:r w:rsidRPr="0058027D">
        <w:rPr>
          <w:rFonts w:eastAsiaTheme="minorHAnsi"/>
          <w:sz w:val="22"/>
          <w:szCs w:val="22"/>
          <w:lang w:eastAsia="en-US"/>
        </w:rPr>
        <w:t>Отчет о расходах,</w:t>
      </w:r>
    </w:p>
    <w:p w:rsidR="0058027D" w:rsidRPr="0058027D" w:rsidRDefault="0058027D" w:rsidP="00F20C74">
      <w:pPr>
        <w:overflowPunct/>
        <w:jc w:val="center"/>
        <w:rPr>
          <w:rFonts w:eastAsiaTheme="minorHAnsi"/>
          <w:sz w:val="22"/>
          <w:szCs w:val="22"/>
          <w:lang w:eastAsia="en-US"/>
        </w:rPr>
      </w:pPr>
      <w:r w:rsidRPr="0058027D">
        <w:rPr>
          <w:rFonts w:eastAsiaTheme="minorHAnsi"/>
          <w:sz w:val="22"/>
          <w:szCs w:val="22"/>
          <w:lang w:eastAsia="en-US"/>
        </w:rPr>
        <w:t>источником финансового обеспечения которых является Субсидия</w:t>
      </w:r>
    </w:p>
    <w:p w:rsidR="0058027D" w:rsidRPr="0058027D" w:rsidRDefault="0058027D" w:rsidP="00F20C74">
      <w:pPr>
        <w:overflowPunct/>
        <w:jc w:val="center"/>
        <w:rPr>
          <w:rFonts w:eastAsiaTheme="minorHAnsi"/>
          <w:sz w:val="22"/>
          <w:szCs w:val="22"/>
          <w:lang w:eastAsia="en-US"/>
        </w:rPr>
      </w:pPr>
      <w:r w:rsidRPr="0058027D">
        <w:rPr>
          <w:rFonts w:eastAsiaTheme="minorHAnsi"/>
          <w:sz w:val="22"/>
          <w:szCs w:val="22"/>
          <w:lang w:eastAsia="en-US"/>
        </w:rPr>
        <w:t xml:space="preserve">на "__" ____________ 20__ г. </w:t>
      </w:r>
      <w:hyperlink w:anchor="Par92" w:history="1">
        <w:r w:rsidRPr="0058027D">
          <w:rPr>
            <w:rFonts w:eastAsiaTheme="minorHAnsi"/>
            <w:color w:val="0000FF"/>
            <w:sz w:val="22"/>
            <w:szCs w:val="22"/>
            <w:lang w:eastAsia="en-US"/>
          </w:rPr>
          <w:t>&lt;1&gt;</w:t>
        </w:r>
      </w:hyperlink>
    </w:p>
    <w:p w:rsidR="0058027D" w:rsidRPr="0058027D" w:rsidRDefault="0058027D" w:rsidP="00F20C74">
      <w:pPr>
        <w:overflowPunct/>
        <w:jc w:val="center"/>
        <w:rPr>
          <w:rFonts w:eastAsiaTheme="minorHAnsi"/>
          <w:sz w:val="22"/>
          <w:szCs w:val="22"/>
          <w:lang w:eastAsia="en-US"/>
        </w:rPr>
      </w:pPr>
    </w:p>
    <w:p w:rsidR="0058027D" w:rsidRPr="0058027D" w:rsidRDefault="0058027D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  <w:r w:rsidRPr="0058027D">
        <w:rPr>
          <w:rFonts w:eastAsiaTheme="minorHAnsi"/>
          <w:sz w:val="22"/>
          <w:szCs w:val="22"/>
          <w:lang w:eastAsia="en-US"/>
        </w:rPr>
        <w:t>Наименование Учредителя _____________________________________</w:t>
      </w:r>
    </w:p>
    <w:p w:rsidR="0058027D" w:rsidRPr="0058027D" w:rsidRDefault="0058027D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  <w:r w:rsidRPr="0058027D">
        <w:rPr>
          <w:rFonts w:eastAsiaTheme="minorHAnsi"/>
          <w:sz w:val="22"/>
          <w:szCs w:val="22"/>
          <w:lang w:eastAsia="en-US"/>
        </w:rPr>
        <w:t>Наименование Учреждения _____________________________________</w:t>
      </w:r>
    </w:p>
    <w:p w:rsidR="0058027D" w:rsidRPr="0058027D" w:rsidRDefault="0058027D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  <w:r w:rsidRPr="0058027D">
        <w:rPr>
          <w:rFonts w:eastAsiaTheme="minorHAnsi"/>
          <w:sz w:val="22"/>
          <w:szCs w:val="22"/>
          <w:lang w:eastAsia="en-US"/>
        </w:rPr>
        <w:t>Единица измерения: рубль (с точностью до второго десятичного знака)</w:t>
      </w:r>
    </w:p>
    <w:p w:rsidR="0058027D" w:rsidRPr="0058027D" w:rsidRDefault="0058027D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031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552"/>
        <w:gridCol w:w="850"/>
        <w:gridCol w:w="600"/>
        <w:gridCol w:w="851"/>
        <w:gridCol w:w="753"/>
        <w:gridCol w:w="749"/>
        <w:gridCol w:w="903"/>
        <w:gridCol w:w="600"/>
        <w:gridCol w:w="800"/>
        <w:gridCol w:w="650"/>
        <w:gridCol w:w="650"/>
        <w:gridCol w:w="951"/>
        <w:gridCol w:w="702"/>
      </w:tblGrid>
      <w:tr w:rsidR="0058027D" w:rsidRPr="0058027D" w:rsidTr="000F7CA9">
        <w:trPr>
          <w:trHeight w:val="149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Субсидия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Код по бюджетной классификации Российской Федерации </w:t>
            </w:r>
            <w:hyperlink w:anchor="Par95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Поступления </w:t>
            </w:r>
            <w:hyperlink w:anchor="Par97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&lt;6&gt;</w:t>
              </w:r>
            </w:hyperlink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Выплаты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Курсовая разница </w:t>
            </w:r>
            <w:hyperlink w:anchor="Par99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&lt;8&gt;</w:t>
              </w:r>
            </w:hyperlink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Остаток Субсидии на конец отчетного периода</w:t>
            </w:r>
          </w:p>
        </w:tc>
      </w:tr>
      <w:tr w:rsidR="0058027D" w:rsidRPr="0058027D" w:rsidTr="000F7CA9">
        <w:trPr>
          <w:trHeight w:val="368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</w:t>
            </w:r>
            <w:hyperlink w:anchor="Par93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код </w:t>
            </w:r>
            <w:hyperlink w:anchor="Par94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из них, разрешенный к использованию </w:t>
            </w:r>
            <w:hyperlink w:anchor="Par96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&lt;5&gt;</w:t>
              </w:r>
            </w:hyperlink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местного</w:t>
            </w: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 бюджета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возврат дебиторской задолженности прошлых лет </w:t>
            </w:r>
            <w:hyperlink w:anchor="Par98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&lt;7&gt;</w:t>
              </w:r>
            </w:hyperlink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 них: возвращено в местный </w:t>
            </w: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Всего </w:t>
            </w:r>
            <w:hyperlink w:anchor="Par100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&lt;9&gt;</w:t>
              </w:r>
            </w:hyperlink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</w:tr>
      <w:tr w:rsidR="0058027D" w:rsidRPr="0058027D" w:rsidTr="000F7CA9">
        <w:trPr>
          <w:trHeight w:val="1593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требуется в направлении на те же цели </w:t>
            </w:r>
            <w:hyperlink w:anchor="Par101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&lt;10&gt;</w:t>
              </w:r>
            </w:hyperlink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7D" w:rsidRPr="0058027D" w:rsidRDefault="0058027D" w:rsidP="000F7CA9">
            <w:pPr>
              <w:overflowPunct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 xml:space="preserve">подлежит возврату </w:t>
            </w:r>
            <w:hyperlink w:anchor="Par102" w:history="1">
              <w:r w:rsidRPr="0058027D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&lt;11&gt;</w:t>
              </w:r>
            </w:hyperlink>
          </w:p>
        </w:tc>
      </w:tr>
      <w:tr w:rsidR="0058027D" w:rsidRPr="0058027D" w:rsidTr="000F7CA9">
        <w:trPr>
          <w:trHeight w:val="2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027D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</w:tr>
      <w:tr w:rsidR="0058027D" w:rsidRPr="0058027D" w:rsidTr="000F7CA9">
        <w:trPr>
          <w:trHeight w:val="2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8027D" w:rsidRPr="0058027D" w:rsidTr="000F7CA9">
        <w:trPr>
          <w:trHeight w:val="2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8027D" w:rsidRPr="0058027D" w:rsidTr="000F7CA9">
        <w:trPr>
          <w:trHeight w:val="2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8027D" w:rsidRPr="0058027D" w:rsidTr="000F7CA9">
        <w:trPr>
          <w:trHeight w:val="2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7D" w:rsidRPr="0058027D" w:rsidRDefault="0058027D" w:rsidP="00F20C74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8027D" w:rsidRDefault="0058027D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</w:p>
    <w:p w:rsidR="0058027D" w:rsidRDefault="0058027D" w:rsidP="00F20C74">
      <w:pPr>
        <w:overflowPunct/>
        <w:jc w:val="both"/>
        <w:rPr>
          <w:rFonts w:eastAsiaTheme="minorHAnsi"/>
          <w:sz w:val="22"/>
          <w:szCs w:val="22"/>
          <w:lang w:eastAsia="en-US"/>
        </w:rPr>
      </w:pPr>
    </w:p>
    <w:p w:rsidR="0058027D" w:rsidRPr="0058027D" w:rsidRDefault="0058027D" w:rsidP="00F20C74">
      <w:pPr>
        <w:overflowPunct/>
        <w:jc w:val="both"/>
        <w:rPr>
          <w:rFonts w:eastAsiaTheme="minorHAnsi"/>
          <w:lang w:eastAsia="en-US"/>
        </w:rPr>
      </w:pPr>
      <w:r w:rsidRPr="0058027D">
        <w:rPr>
          <w:rFonts w:eastAsiaTheme="minorHAnsi"/>
          <w:lang w:eastAsia="en-US"/>
        </w:rPr>
        <w:t>Руководитель (уполномоченное лицо) _______________ __</w:t>
      </w:r>
      <w:r w:rsidR="000F7CA9">
        <w:rPr>
          <w:rFonts w:eastAsiaTheme="minorHAnsi"/>
          <w:lang w:eastAsia="en-US"/>
        </w:rPr>
        <w:t>_____</w:t>
      </w:r>
      <w:r w:rsidRPr="0058027D">
        <w:rPr>
          <w:rFonts w:eastAsiaTheme="minorHAnsi"/>
          <w:lang w:eastAsia="en-US"/>
        </w:rPr>
        <w:t>_______ ______________</w:t>
      </w:r>
    </w:p>
    <w:p w:rsidR="0058027D" w:rsidRPr="0058027D" w:rsidRDefault="0058027D" w:rsidP="00F20C74">
      <w:pPr>
        <w:overflowPunct/>
        <w:jc w:val="both"/>
        <w:rPr>
          <w:rFonts w:eastAsiaTheme="minorHAnsi"/>
          <w:lang w:eastAsia="en-US"/>
        </w:rPr>
      </w:pPr>
      <w:r w:rsidRPr="0058027D">
        <w:rPr>
          <w:rFonts w:eastAsiaTheme="minorHAnsi"/>
          <w:lang w:eastAsia="en-US"/>
        </w:rPr>
        <w:t xml:space="preserve">                                    </w:t>
      </w:r>
      <w:r w:rsidR="000F7CA9">
        <w:rPr>
          <w:rFonts w:eastAsiaTheme="minorHAnsi"/>
          <w:lang w:eastAsia="en-US"/>
        </w:rPr>
        <w:t xml:space="preserve">                                 </w:t>
      </w:r>
      <w:r w:rsidRPr="0058027D">
        <w:rPr>
          <w:rFonts w:eastAsiaTheme="minorHAnsi"/>
          <w:lang w:eastAsia="en-US"/>
        </w:rPr>
        <w:t xml:space="preserve"> (должн</w:t>
      </w:r>
      <w:r w:rsidR="000F7CA9">
        <w:rPr>
          <w:rFonts w:eastAsiaTheme="minorHAnsi"/>
          <w:lang w:eastAsia="en-US"/>
        </w:rPr>
        <w:t xml:space="preserve">ость)             (подпись)       (расшифровка </w:t>
      </w:r>
      <w:r w:rsidRPr="0058027D">
        <w:rPr>
          <w:rFonts w:eastAsiaTheme="minorHAnsi"/>
          <w:lang w:eastAsia="en-US"/>
        </w:rPr>
        <w:t>подписи)</w:t>
      </w:r>
    </w:p>
    <w:p w:rsidR="0058027D" w:rsidRPr="0058027D" w:rsidRDefault="0058027D" w:rsidP="00F20C74">
      <w:pPr>
        <w:overflowPunct/>
        <w:jc w:val="both"/>
        <w:rPr>
          <w:rFonts w:eastAsiaTheme="minorHAnsi"/>
          <w:lang w:eastAsia="en-US"/>
        </w:rPr>
      </w:pPr>
    </w:p>
    <w:p w:rsidR="0058027D" w:rsidRDefault="0058027D" w:rsidP="00F20C74">
      <w:pPr>
        <w:overflowPunct/>
        <w:jc w:val="both"/>
        <w:rPr>
          <w:rFonts w:eastAsiaTheme="minorHAnsi"/>
          <w:lang w:eastAsia="en-US"/>
        </w:rPr>
      </w:pPr>
      <w:r w:rsidRPr="0058027D">
        <w:rPr>
          <w:rFonts w:eastAsiaTheme="minorHAnsi"/>
          <w:lang w:eastAsia="en-US"/>
        </w:rPr>
        <w:t>"__"</w:t>
      </w:r>
      <w:r w:rsidR="000F7CA9">
        <w:rPr>
          <w:rFonts w:eastAsiaTheme="minorHAnsi"/>
          <w:lang w:eastAsia="en-US"/>
        </w:rPr>
        <w:t xml:space="preserve"> _________ 20__ г.</w:t>
      </w:r>
    </w:p>
    <w:p w:rsidR="000F7CA9" w:rsidRPr="0058027D" w:rsidRDefault="000F7CA9" w:rsidP="00F20C74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58027D" w:rsidRDefault="0058027D" w:rsidP="000F7CA9">
      <w:pPr>
        <w:widowControl w:val="0"/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57" w:name="Par92"/>
      <w:bookmarkEnd w:id="57"/>
      <w:r>
        <w:rPr>
          <w:rFonts w:eastAsiaTheme="minorHAnsi"/>
          <w:sz w:val="24"/>
          <w:szCs w:val="24"/>
          <w:lang w:eastAsia="en-US"/>
        </w:rPr>
        <w:t>&lt;1&gt; Настоящий отчет составляется нарастающим итогом с начала текущего финансового года.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58" w:name="Par93"/>
      <w:bookmarkEnd w:id="58"/>
      <w:r>
        <w:rPr>
          <w:rFonts w:eastAsiaTheme="minorHAnsi"/>
          <w:sz w:val="24"/>
          <w:szCs w:val="24"/>
          <w:lang w:eastAsia="en-US"/>
        </w:rPr>
        <w:t xml:space="preserve">&lt;2&gt; Указывается в соответствии с </w:t>
      </w:r>
      <w:hyperlink r:id="rId16" w:history="1">
        <w:r w:rsidRPr="0058027D">
          <w:rPr>
            <w:rFonts w:eastAsiaTheme="minorHAnsi"/>
            <w:sz w:val="24"/>
            <w:szCs w:val="24"/>
            <w:lang w:eastAsia="en-US"/>
          </w:rPr>
          <w:t>пунктом 1.1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59" w:name="Par94"/>
      <w:bookmarkEnd w:id="59"/>
      <w:r>
        <w:rPr>
          <w:rFonts w:eastAsiaTheme="minorHAnsi"/>
          <w:sz w:val="24"/>
          <w:szCs w:val="24"/>
          <w:lang w:eastAsia="en-US"/>
        </w:rPr>
        <w:t xml:space="preserve">&lt;3&gt; Указывается аналитический код Субсидии в соответствии с </w:t>
      </w:r>
      <w:hyperlink r:id="rId17" w:history="1">
        <w:r w:rsidRPr="0058027D">
          <w:rPr>
            <w:rFonts w:eastAsiaTheme="minorHAnsi"/>
            <w:sz w:val="24"/>
            <w:szCs w:val="24"/>
            <w:lang w:eastAsia="en-US"/>
          </w:rPr>
          <w:t>пунктом 2.2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0" w:name="Par95"/>
      <w:bookmarkEnd w:id="60"/>
      <w:r>
        <w:rPr>
          <w:rFonts w:eastAsiaTheme="minorHAnsi"/>
          <w:sz w:val="24"/>
          <w:szCs w:val="24"/>
          <w:lang w:eastAsia="en-US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1" w:name="Par96"/>
      <w:bookmarkEnd w:id="61"/>
      <w:r>
        <w:rPr>
          <w:rFonts w:eastAsiaTheme="minorHAnsi"/>
          <w:sz w:val="24"/>
          <w:szCs w:val="24"/>
          <w:lang w:eastAsia="en-US"/>
        </w:rPr>
        <w:t xml:space="preserve"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потребности Учреждения в направлении его на цель, указанную в </w:t>
      </w:r>
      <w:hyperlink r:id="rId18" w:history="1">
        <w:r w:rsidRPr="0058027D">
          <w:rPr>
            <w:rFonts w:eastAsiaTheme="minorHAnsi"/>
            <w:sz w:val="24"/>
            <w:szCs w:val="24"/>
            <w:lang w:eastAsia="en-US"/>
          </w:rPr>
          <w:t>пункте 1.1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Соглашения, в соответствии с </w:t>
      </w:r>
      <w:hyperlink r:id="rId19" w:history="1">
        <w:r w:rsidRPr="0058027D">
          <w:rPr>
            <w:rFonts w:eastAsiaTheme="minorHAnsi"/>
            <w:sz w:val="24"/>
            <w:szCs w:val="24"/>
            <w:lang w:eastAsia="en-US"/>
          </w:rPr>
          <w:t>пунктом 4.2.3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2" w:name="Par97"/>
      <w:bookmarkEnd w:id="62"/>
      <w:r>
        <w:rPr>
          <w:rFonts w:eastAsiaTheme="minorHAnsi"/>
          <w:sz w:val="24"/>
          <w:szCs w:val="24"/>
          <w:lang w:eastAsia="en-US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3" w:name="Par98"/>
      <w:bookmarkEnd w:id="63"/>
      <w:r>
        <w:rPr>
          <w:rFonts w:eastAsiaTheme="minorHAnsi"/>
          <w:sz w:val="24"/>
          <w:szCs w:val="24"/>
          <w:lang w:eastAsia="en-US"/>
        </w:rPr>
        <w:t xml:space="preserve">&lt;7&gt;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r:id="rId20" w:history="1">
        <w:r w:rsidRPr="005F13F6">
          <w:rPr>
            <w:rFonts w:eastAsiaTheme="minorHAnsi"/>
            <w:sz w:val="24"/>
            <w:szCs w:val="24"/>
            <w:lang w:eastAsia="en-US"/>
          </w:rPr>
          <w:t>пункте 1.1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</w:t>
      </w:r>
      <w:r w:rsidR="005F13F6">
        <w:rPr>
          <w:rFonts w:eastAsiaTheme="minorHAnsi"/>
          <w:sz w:val="24"/>
          <w:szCs w:val="24"/>
          <w:lang w:eastAsia="en-US"/>
        </w:rPr>
        <w:t>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4" w:name="Par99"/>
      <w:bookmarkEnd w:id="64"/>
      <w:r>
        <w:rPr>
          <w:rFonts w:eastAsiaTheme="minorHAnsi"/>
          <w:sz w:val="24"/>
          <w:szCs w:val="24"/>
          <w:lang w:eastAsia="en-US"/>
        </w:rPr>
        <w:t>&lt;8&gt; Указывается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5" w:name="Par100"/>
      <w:bookmarkEnd w:id="65"/>
      <w:r>
        <w:rPr>
          <w:rFonts w:eastAsiaTheme="minorHAnsi"/>
          <w:sz w:val="24"/>
          <w:szCs w:val="24"/>
          <w:lang w:eastAsia="en-US"/>
        </w:rPr>
        <w:t>&lt;9&gt;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6" w:name="Par101"/>
      <w:bookmarkEnd w:id="66"/>
      <w:r>
        <w:rPr>
          <w:rFonts w:eastAsiaTheme="minorHAnsi"/>
          <w:sz w:val="24"/>
          <w:szCs w:val="24"/>
          <w:lang w:eastAsia="en-US"/>
        </w:rPr>
        <w:t xml:space="preserve">&lt;10&gt; 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r:id="rId21" w:history="1">
        <w:r w:rsidRPr="005F13F6">
          <w:rPr>
            <w:rFonts w:eastAsiaTheme="minorHAnsi"/>
            <w:sz w:val="24"/>
            <w:szCs w:val="24"/>
            <w:lang w:eastAsia="en-US"/>
          </w:rPr>
          <w:t>пункте 1.1</w:t>
        </w:r>
      </w:hyperlink>
      <w:r w:rsidR="005F13F6">
        <w:rPr>
          <w:rFonts w:eastAsiaTheme="minorHAnsi"/>
          <w:sz w:val="24"/>
          <w:szCs w:val="24"/>
          <w:lang w:eastAsia="en-US"/>
        </w:rPr>
        <w:t xml:space="preserve"> Соглашения</w:t>
      </w:r>
      <w:r>
        <w:rPr>
          <w:rFonts w:eastAsiaTheme="minorHAnsi"/>
          <w:sz w:val="24"/>
          <w:szCs w:val="24"/>
          <w:lang w:eastAsia="en-US"/>
        </w:rPr>
        <w:t xml:space="preserve">, в соответствии с </w:t>
      </w:r>
      <w:hyperlink r:id="rId22" w:history="1">
        <w:r w:rsidRPr="005F13F6">
          <w:rPr>
            <w:rFonts w:eastAsiaTheme="minorHAnsi"/>
            <w:sz w:val="24"/>
            <w:szCs w:val="24"/>
            <w:lang w:eastAsia="en-US"/>
          </w:rPr>
          <w:t>пунктом 4.2.3</w:t>
        </w:r>
      </w:hyperlink>
      <w:r>
        <w:rPr>
          <w:rFonts w:eastAsiaTheme="minorHAnsi"/>
          <w:sz w:val="24"/>
          <w:szCs w:val="24"/>
          <w:lang w:eastAsia="en-US"/>
        </w:rPr>
        <w:t xml:space="preserve"> Соглашения. При формировании промежуточного отчета (месяц, квартал) не заполняется.</w:t>
      </w:r>
    </w:p>
    <w:p w:rsidR="0058027D" w:rsidRDefault="0058027D" w:rsidP="00F20C74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67" w:name="Par102"/>
      <w:bookmarkEnd w:id="67"/>
      <w:r>
        <w:rPr>
          <w:rFonts w:eastAsiaTheme="minorHAnsi"/>
          <w:sz w:val="24"/>
          <w:szCs w:val="24"/>
          <w:lang w:eastAsia="en-US"/>
        </w:rPr>
        <w:t>&lt;11&gt; В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58027D" w:rsidRDefault="0058027D" w:rsidP="00F20C74">
      <w:pPr>
        <w:jc w:val="both"/>
      </w:pPr>
    </w:p>
    <w:sectPr w:rsidR="0058027D" w:rsidSect="000F7CA9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6A" w:rsidRDefault="008B646A" w:rsidP="0065072F">
      <w:r>
        <w:separator/>
      </w:r>
    </w:p>
  </w:endnote>
  <w:endnote w:type="continuationSeparator" w:id="0">
    <w:p w:rsidR="008B646A" w:rsidRDefault="008B646A" w:rsidP="0065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6A" w:rsidRDefault="008B646A" w:rsidP="0065072F">
      <w:r>
        <w:separator/>
      </w:r>
    </w:p>
  </w:footnote>
  <w:footnote w:type="continuationSeparator" w:id="0">
    <w:p w:rsidR="008B646A" w:rsidRDefault="008B646A" w:rsidP="0065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26" w:rsidRDefault="007F7226" w:rsidP="000010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7226" w:rsidRDefault="007F72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26" w:rsidRDefault="007F7226" w:rsidP="000010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BF1">
      <w:rPr>
        <w:rStyle w:val="a6"/>
        <w:noProof/>
      </w:rPr>
      <w:t>14</w:t>
    </w:r>
    <w:r>
      <w:rPr>
        <w:rStyle w:val="a6"/>
      </w:rPr>
      <w:fldChar w:fldCharType="end"/>
    </w:r>
  </w:p>
  <w:p w:rsidR="007F7226" w:rsidRDefault="007F72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7FC"/>
    <w:multiLevelType w:val="hybridMultilevel"/>
    <w:tmpl w:val="6538A26C"/>
    <w:lvl w:ilvl="0" w:tplc="772E9712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3E2FEB"/>
    <w:multiLevelType w:val="hybridMultilevel"/>
    <w:tmpl w:val="CE1E0B06"/>
    <w:lvl w:ilvl="0" w:tplc="8C6A4AA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331255E"/>
    <w:multiLevelType w:val="hybridMultilevel"/>
    <w:tmpl w:val="279608CC"/>
    <w:lvl w:ilvl="0" w:tplc="7EDE9AC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5B25F6"/>
    <w:multiLevelType w:val="hybridMultilevel"/>
    <w:tmpl w:val="E8D034DA"/>
    <w:lvl w:ilvl="0" w:tplc="90C41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2B"/>
    <w:rsid w:val="00001039"/>
    <w:rsid w:val="00011850"/>
    <w:rsid w:val="000F7CA9"/>
    <w:rsid w:val="001D0CF4"/>
    <w:rsid w:val="001E6C8D"/>
    <w:rsid w:val="001F1969"/>
    <w:rsid w:val="00200563"/>
    <w:rsid w:val="00200A2B"/>
    <w:rsid w:val="00220363"/>
    <w:rsid w:val="00335D72"/>
    <w:rsid w:val="00356D56"/>
    <w:rsid w:val="003A3FA5"/>
    <w:rsid w:val="004D6301"/>
    <w:rsid w:val="005365CF"/>
    <w:rsid w:val="0058027D"/>
    <w:rsid w:val="005A50FA"/>
    <w:rsid w:val="005F13F6"/>
    <w:rsid w:val="005F7A52"/>
    <w:rsid w:val="00623397"/>
    <w:rsid w:val="0065072F"/>
    <w:rsid w:val="00731398"/>
    <w:rsid w:val="0074504E"/>
    <w:rsid w:val="007E2C50"/>
    <w:rsid w:val="007F7226"/>
    <w:rsid w:val="00894B5C"/>
    <w:rsid w:val="008B646A"/>
    <w:rsid w:val="00964B7C"/>
    <w:rsid w:val="00A338D7"/>
    <w:rsid w:val="00A44B00"/>
    <w:rsid w:val="00B02378"/>
    <w:rsid w:val="00B671E2"/>
    <w:rsid w:val="00B74DC3"/>
    <w:rsid w:val="00C1577F"/>
    <w:rsid w:val="00C42BA7"/>
    <w:rsid w:val="00CB65FC"/>
    <w:rsid w:val="00D75A24"/>
    <w:rsid w:val="00D961F0"/>
    <w:rsid w:val="00E62311"/>
    <w:rsid w:val="00EE7E05"/>
    <w:rsid w:val="00F20C74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467"/>
  <w15:docId w15:val="{068B4068-CA9E-4540-9E34-342748CE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1969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A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0A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0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00A2B"/>
  </w:style>
  <w:style w:type="paragraph" w:customStyle="1" w:styleId="ConsPlusTitle">
    <w:name w:val="ConsPlusTitle"/>
    <w:rsid w:val="00200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00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0A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1F1969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D0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5F13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7E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6C777DB9A0D646DE470A78D2996F9034E19103D1FD3CE4E075F2B8B4C1CA14E08F68DA651f1n2J" TargetMode="External"/><Relationship Id="rId13" Type="http://schemas.openxmlformats.org/officeDocument/2006/relationships/hyperlink" Target="consultantplus://offline/ref=F14778024A52BE2495D4D96F19EA00274F9E4DEBC2DAAC1AF33F21E3C6A7FC5D48215961FB562586D273887EB9A5XBF" TargetMode="External"/><Relationship Id="rId18" Type="http://schemas.openxmlformats.org/officeDocument/2006/relationships/hyperlink" Target="consultantplus://offline/ref=F780B69975B0108BCB14D7B8B1C7ECC9064A754D68DF6F444534C629F8BC3B48A5AE01FD5E44976E841E24E84788DFAA2C40303D1BD71BC4k2M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80B69975B0108BCB14D7B8B1C7ECC9064A754D68DF6F444534C629F8BC3B48A5AE01FD5E44976E841E24E84788DFAA2C40303D1BD71BC4k2M0F" TargetMode="External"/><Relationship Id="rId7" Type="http://schemas.openxmlformats.org/officeDocument/2006/relationships/hyperlink" Target="consultantplus://offline/ref=06B6C777DB9A0D646DE470A78D2996F9034E19103D1FD3CE4E075F2B8B4C1CA14E08F68DA651f1n2J" TargetMode="External"/><Relationship Id="rId12" Type="http://schemas.openxmlformats.org/officeDocument/2006/relationships/hyperlink" Target="consultantplus://offline/ref=F14778024A52BE2495D4D96F19EA00274F9E4DEBC2DAAC1AF33F21E3C6A7FC5D48215961FB562586D273887EB9A5XBF" TargetMode="External"/><Relationship Id="rId17" Type="http://schemas.openxmlformats.org/officeDocument/2006/relationships/hyperlink" Target="consultantplus://offline/ref=F780B69975B0108BCB14D7B8B1C7ECC9064A754D68DF6F444534C629F8BC3B48A5AE01FD5E44976F801E24E84788DFAA2C40303D1BD71BC4k2M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80B69975B0108BCB14D7B8B1C7ECC9064A754D68DF6F444534C629F8BC3B48A5AE01FD5E44976E841E24E84788DFAA2C40303D1BD71BC4k2M0F" TargetMode="External"/><Relationship Id="rId20" Type="http://schemas.openxmlformats.org/officeDocument/2006/relationships/hyperlink" Target="consultantplus://offline/ref=F780B69975B0108BCB14D7B8B1C7ECC9064A754D68DF6F444534C629F8BC3B48A5AE01FD5E44976E841E24E84788DFAA2C40303D1BD71BC4k2M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4778024A52BE2495D4D96F19EA00274D9B40EAC0DBAC1AF33F21E3C6A7FC5D48215961FB562586D273887EB9A5XB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2137BE716F012E1B1AF49A0227A4434DD439FE81C824D7A5C46A20EE6356DF79AFF0862364EC3A315FD40D52578F4E97458B79D376AA9978S5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780B69975B0108BCB14D7B8B1C7ECC9064A754D68DF6F444534C629F8BC3B48A5AE01FD5E449764831E24E84788DFAA2C40303D1BD71BC4k2M0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42137BE716F012E1B1AF49A0227A4434DD439FE81C824D7A5C46A20EE6356DF79AFF0862364EC3A315FD40D52578F4E97458B79D376AA9978S5F" TargetMode="External"/><Relationship Id="rId22" Type="http://schemas.openxmlformats.org/officeDocument/2006/relationships/hyperlink" Target="consultantplus://offline/ref=F780B69975B0108BCB14D7B8B1C7ECC9064A754D68DF6F444534C629F8BC3B48A5AE01FD5E449764831E24E84788DFAA2C40303D1BD71BC4k2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5961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UristFEU</dc:creator>
  <cp:keywords/>
  <dc:description/>
  <cp:lastModifiedBy>Rita</cp:lastModifiedBy>
  <cp:revision>3</cp:revision>
  <cp:lastPrinted>2019-04-10T08:37:00Z</cp:lastPrinted>
  <dcterms:created xsi:type="dcterms:W3CDTF">2019-04-12T04:56:00Z</dcterms:created>
  <dcterms:modified xsi:type="dcterms:W3CDTF">2019-04-12T05:08:00Z</dcterms:modified>
</cp:coreProperties>
</file>