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F22D9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1274BF" w:rsidRPr="00F22D91" w:rsidRDefault="006E7020" w:rsidP="00F22D91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  <w:r w:rsidR="0056087D">
        <w:rPr>
          <w:sz w:val="28"/>
          <w:szCs w:val="28"/>
        </w:rPr>
        <w:t xml:space="preserve">                                                                                              </w:t>
      </w:r>
    </w:p>
    <w:p w:rsidR="001274BF" w:rsidRDefault="001274BF" w:rsidP="00D33653">
      <w:pPr>
        <w:tabs>
          <w:tab w:val="center" w:pos="4815"/>
        </w:tabs>
        <w:rPr>
          <w:sz w:val="28"/>
          <w:szCs w:val="28"/>
        </w:rPr>
      </w:pPr>
    </w:p>
    <w:p w:rsidR="00BA25E6" w:rsidRDefault="00605350" w:rsidP="00D33653">
      <w:pPr>
        <w:tabs>
          <w:tab w:val="center" w:pos="4815"/>
        </w:tabs>
        <w:rPr>
          <w:sz w:val="26"/>
          <w:szCs w:val="26"/>
        </w:rPr>
      </w:pPr>
      <w:r>
        <w:rPr>
          <w:sz w:val="26"/>
          <w:szCs w:val="26"/>
        </w:rPr>
        <w:t>06</w:t>
      </w:r>
      <w:r w:rsidR="00671F77" w:rsidRPr="00F22D9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671F77" w:rsidRPr="00F22D91">
        <w:rPr>
          <w:sz w:val="26"/>
          <w:szCs w:val="26"/>
        </w:rPr>
        <w:t>.20</w:t>
      </w:r>
      <w:r w:rsidR="00D33653" w:rsidRPr="00F22D91">
        <w:rPr>
          <w:sz w:val="26"/>
          <w:szCs w:val="26"/>
        </w:rPr>
        <w:t>20</w:t>
      </w:r>
      <w:r w:rsidR="00D33653" w:rsidRPr="00F22D91">
        <w:rPr>
          <w:sz w:val="26"/>
          <w:szCs w:val="26"/>
        </w:rPr>
        <w:tab/>
      </w:r>
      <w:r w:rsidR="00F22D91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D33653" w:rsidRPr="00F22D91">
        <w:rPr>
          <w:sz w:val="26"/>
          <w:szCs w:val="26"/>
        </w:rPr>
        <w:t>№</w:t>
      </w:r>
      <w:r w:rsidR="00583878" w:rsidRPr="00F22D91">
        <w:rPr>
          <w:sz w:val="26"/>
          <w:szCs w:val="26"/>
        </w:rPr>
        <w:t xml:space="preserve"> 9</w:t>
      </w:r>
      <w:r>
        <w:rPr>
          <w:sz w:val="26"/>
          <w:szCs w:val="26"/>
        </w:rPr>
        <w:t>5</w:t>
      </w:r>
    </w:p>
    <w:p w:rsidR="00F22D91" w:rsidRPr="00F22D91" w:rsidRDefault="00F22D91" w:rsidP="00F22D91">
      <w:pPr>
        <w:tabs>
          <w:tab w:val="center" w:pos="48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67752" w:rsidRDefault="00E67752" w:rsidP="00605350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en-US"/>
        </w:rPr>
      </w:pPr>
    </w:p>
    <w:p w:rsidR="00E67752" w:rsidRDefault="00E67752" w:rsidP="00E67752">
      <w:pPr>
        <w:rPr>
          <w:rFonts w:eastAsia="Times New Roman"/>
          <w:sz w:val="26"/>
          <w:szCs w:val="26"/>
          <w:lang w:eastAsia="en-US"/>
        </w:rPr>
      </w:pPr>
    </w:p>
    <w:p w:rsidR="00E67752" w:rsidRPr="00E67752" w:rsidRDefault="00E67752" w:rsidP="00E67752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en-US"/>
        </w:rPr>
      </w:pPr>
      <w:r w:rsidRPr="00E67752">
        <w:rPr>
          <w:rFonts w:eastAsia="Times New Roman"/>
          <w:sz w:val="26"/>
          <w:szCs w:val="26"/>
          <w:lang w:eastAsia="en-US"/>
        </w:rPr>
        <w:t>О внесении изменений в постановление Администрации Первомайского района от 29.09.2017 № 226 «Об утверждении муниципальной программы «Развитие малого и среднего предпринимательства в Первомайском районе на 2018-2020 годы»</w:t>
      </w:r>
    </w:p>
    <w:p w:rsidR="00E67752" w:rsidRPr="00E67752" w:rsidRDefault="00E67752" w:rsidP="00E67752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  <w:lang w:eastAsia="en-US"/>
        </w:rPr>
      </w:pPr>
    </w:p>
    <w:p w:rsidR="00E67752" w:rsidRPr="00E67752" w:rsidRDefault="00E67752" w:rsidP="00E67752">
      <w:pPr>
        <w:suppressAutoHyphens/>
        <w:ind w:firstLine="709"/>
        <w:jc w:val="both"/>
        <w:rPr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В целях совершенствования нормативного правового акта,</w:t>
      </w:r>
    </w:p>
    <w:p w:rsidR="00E67752" w:rsidRPr="00E67752" w:rsidRDefault="00E67752" w:rsidP="00E67752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ПОСТАНОВЛЯЮ:</w:t>
      </w:r>
    </w:p>
    <w:p w:rsidR="00E67752" w:rsidRPr="00E67752" w:rsidRDefault="00E67752" w:rsidP="00E67752">
      <w:pPr>
        <w:suppressAutoHyphens/>
        <w:overflowPunct w:val="0"/>
        <w:ind w:firstLine="708"/>
        <w:contextualSpacing/>
        <w:jc w:val="both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Pr="00E67752">
        <w:rPr>
          <w:rFonts w:eastAsia="Times New Roman"/>
          <w:sz w:val="26"/>
          <w:szCs w:val="26"/>
        </w:rPr>
        <w:t>Внести изменения в приложение к постановлению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 (далее – муниципальная программа), а именно:</w:t>
      </w:r>
    </w:p>
    <w:p w:rsidR="00E67752" w:rsidRPr="00E67752" w:rsidRDefault="00E67752" w:rsidP="00E67752">
      <w:pPr>
        <w:widowControl/>
        <w:numPr>
          <w:ilvl w:val="0"/>
          <w:numId w:val="14"/>
        </w:numPr>
        <w:suppressAutoHyphens/>
        <w:overflowPunct w:val="0"/>
        <w:ind w:firstLine="708"/>
        <w:contextualSpacing/>
        <w:jc w:val="both"/>
        <w:outlineLvl w:val="1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паспорт муниципальной программы изложить в новой редакции</w:t>
      </w:r>
      <w:r w:rsidR="002774D9">
        <w:rPr>
          <w:rFonts w:eastAsia="Times New Roman"/>
          <w:sz w:val="26"/>
          <w:szCs w:val="26"/>
        </w:rPr>
        <w:t>,</w:t>
      </w:r>
      <w:r w:rsidRPr="00E67752">
        <w:rPr>
          <w:rFonts w:eastAsia="Times New Roman"/>
          <w:sz w:val="26"/>
          <w:szCs w:val="26"/>
        </w:rPr>
        <w:t xml:space="preserve"> согласно приложению № 1 к настоящему постановлению;</w:t>
      </w:r>
    </w:p>
    <w:p w:rsidR="00E67752" w:rsidRPr="00E67752" w:rsidRDefault="00E67752" w:rsidP="00E67752">
      <w:pPr>
        <w:widowControl/>
        <w:numPr>
          <w:ilvl w:val="0"/>
          <w:numId w:val="14"/>
        </w:numPr>
        <w:suppressAutoHyphens/>
        <w:overflowPunct w:val="0"/>
        <w:ind w:firstLine="708"/>
        <w:contextualSpacing/>
        <w:jc w:val="both"/>
        <w:outlineLvl w:val="1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раздел 2 «Основные цели и задачи муниципальной программы с указанием сроков и этапов реализации, а также целевых показателей» изложить в новой редакции согласно приложению № 2 к настоящему постановлению;</w:t>
      </w:r>
    </w:p>
    <w:p w:rsidR="00E67752" w:rsidRPr="00E67752" w:rsidRDefault="00E67752" w:rsidP="00E67752">
      <w:pPr>
        <w:widowControl/>
        <w:numPr>
          <w:ilvl w:val="0"/>
          <w:numId w:val="14"/>
        </w:numPr>
        <w:suppressAutoHyphens/>
        <w:overflowPunct w:val="0"/>
        <w:ind w:firstLine="708"/>
        <w:contextualSpacing/>
        <w:jc w:val="both"/>
        <w:outlineLvl w:val="1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строку «Общий объем финансирования Программы 2018-2020 г прогнозируется в размере 5 321 282 рубля 98 копеек» раздела 4 изложить в новой редакции: «Общий объем финансирования Программы 2018-2020 г прогнозируется в размере 5 291 282 рубля 98 копеек»;</w:t>
      </w:r>
    </w:p>
    <w:p w:rsidR="00E67752" w:rsidRPr="00E67752" w:rsidRDefault="00E67752" w:rsidP="00E67752">
      <w:pPr>
        <w:widowControl/>
        <w:numPr>
          <w:ilvl w:val="0"/>
          <w:numId w:val="14"/>
        </w:numPr>
        <w:suppressAutoHyphens/>
        <w:overflowPunct w:val="0"/>
        <w:ind w:firstLine="708"/>
        <w:contextualSpacing/>
        <w:jc w:val="both"/>
        <w:outlineLvl w:val="1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раздел 5 «Механизм реализации муниципальной программы, включающий в себя механизм управления программой и механизм взаимодействия муниципальных заказчиков» изложить в новой редакции</w:t>
      </w:r>
      <w:r w:rsidR="002774D9">
        <w:rPr>
          <w:rFonts w:eastAsia="Times New Roman"/>
          <w:sz w:val="26"/>
          <w:szCs w:val="26"/>
        </w:rPr>
        <w:t>,</w:t>
      </w:r>
      <w:r w:rsidRPr="00E67752">
        <w:rPr>
          <w:rFonts w:eastAsia="Times New Roman"/>
          <w:sz w:val="26"/>
          <w:szCs w:val="26"/>
        </w:rPr>
        <w:t xml:space="preserve"> согласно приложению № 3 к настоящему постановлению;</w:t>
      </w:r>
    </w:p>
    <w:p w:rsidR="00E67752" w:rsidRPr="00E67752" w:rsidRDefault="00E67752" w:rsidP="00E67752">
      <w:pPr>
        <w:widowControl/>
        <w:numPr>
          <w:ilvl w:val="0"/>
          <w:numId w:val="14"/>
        </w:numPr>
        <w:suppressAutoHyphens/>
        <w:overflowPunct w:val="0"/>
        <w:ind w:firstLine="708"/>
        <w:contextualSpacing/>
        <w:jc w:val="both"/>
        <w:outlineLvl w:val="1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таблицу 3 «Показатели результатов программных мероприятий» изложить в новой редакции</w:t>
      </w:r>
      <w:r w:rsidR="002774D9">
        <w:rPr>
          <w:rFonts w:eastAsia="Times New Roman"/>
          <w:sz w:val="26"/>
          <w:szCs w:val="26"/>
        </w:rPr>
        <w:t>,</w:t>
      </w:r>
      <w:r w:rsidRPr="00E67752">
        <w:rPr>
          <w:rFonts w:eastAsia="Times New Roman"/>
          <w:sz w:val="26"/>
          <w:szCs w:val="26"/>
        </w:rPr>
        <w:t xml:space="preserve"> согласно приложению № 4 к настоящему постановлению;</w:t>
      </w:r>
    </w:p>
    <w:p w:rsidR="00E67752" w:rsidRPr="00E67752" w:rsidRDefault="00E67752" w:rsidP="00E67752">
      <w:pPr>
        <w:widowControl/>
        <w:numPr>
          <w:ilvl w:val="0"/>
          <w:numId w:val="14"/>
        </w:numPr>
        <w:suppressAutoHyphens/>
        <w:overflowPunct w:val="0"/>
        <w:ind w:firstLine="708"/>
        <w:contextualSpacing/>
        <w:jc w:val="both"/>
        <w:outlineLvl w:val="1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дополнить разделом 7 «Структура муниципальной программы»</w:t>
      </w:r>
      <w:r w:rsidR="002774D9">
        <w:rPr>
          <w:rFonts w:eastAsia="Times New Roman"/>
          <w:sz w:val="26"/>
          <w:szCs w:val="26"/>
        </w:rPr>
        <w:t>,</w:t>
      </w:r>
      <w:r w:rsidRPr="00E67752">
        <w:rPr>
          <w:rFonts w:eastAsia="Times New Roman"/>
          <w:sz w:val="26"/>
          <w:szCs w:val="26"/>
        </w:rPr>
        <w:t xml:space="preserve"> согласно приложению № 5 к настоящему постановлению;</w:t>
      </w:r>
    </w:p>
    <w:p w:rsidR="00E67752" w:rsidRPr="00E67752" w:rsidRDefault="00E67752" w:rsidP="00E67752">
      <w:pPr>
        <w:widowControl/>
        <w:numPr>
          <w:ilvl w:val="0"/>
          <w:numId w:val="14"/>
        </w:numPr>
        <w:suppressAutoHyphens/>
        <w:overflowPunct w:val="0"/>
        <w:ind w:firstLine="708"/>
        <w:contextualSpacing/>
        <w:jc w:val="both"/>
        <w:outlineLvl w:val="1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>приложение № 1 к муниципальной программе изложить в новой редакции согласно приложению №6 к настоящему постановлению.</w:t>
      </w:r>
      <w:bookmarkStart w:id="0" w:name="_GoBack"/>
      <w:bookmarkEnd w:id="0"/>
    </w:p>
    <w:p w:rsidR="00E67752" w:rsidRPr="00E67752" w:rsidRDefault="00E67752" w:rsidP="00E67752">
      <w:pPr>
        <w:widowControl/>
        <w:suppressAutoHyphens/>
        <w:overflowPunct w:val="0"/>
        <w:ind w:firstLine="708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Pr="00E67752">
        <w:rPr>
          <w:rFonts w:eastAsia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E67752">
          <w:rPr>
            <w:rFonts w:eastAsia="Times New Roman"/>
            <w:color w:val="0563C1" w:themeColor="hyperlink"/>
            <w:sz w:val="26"/>
            <w:szCs w:val="26"/>
            <w:u w:val="single"/>
            <w:lang w:val="en-US"/>
          </w:rPr>
          <w:t>http</w:t>
        </w:r>
        <w:r w:rsidRPr="00E67752">
          <w:rPr>
            <w:rFonts w:eastAsia="Times New Roman"/>
            <w:color w:val="0563C1" w:themeColor="hyperlink"/>
            <w:sz w:val="26"/>
            <w:szCs w:val="26"/>
            <w:u w:val="single"/>
          </w:rPr>
          <w:t>://</w:t>
        </w:r>
        <w:r w:rsidRPr="00E67752">
          <w:rPr>
            <w:rFonts w:eastAsia="Times New Roman"/>
            <w:color w:val="0563C1" w:themeColor="hyperlink"/>
            <w:sz w:val="26"/>
            <w:szCs w:val="26"/>
            <w:u w:val="single"/>
            <w:lang w:val="en-US"/>
          </w:rPr>
          <w:t>pmr</w:t>
        </w:r>
        <w:r w:rsidRPr="00E67752">
          <w:rPr>
            <w:rFonts w:eastAsia="Times New Roman"/>
            <w:color w:val="0563C1" w:themeColor="hyperlink"/>
            <w:sz w:val="26"/>
            <w:szCs w:val="26"/>
            <w:u w:val="single"/>
          </w:rPr>
          <w:t>.</w:t>
        </w:r>
        <w:r w:rsidRPr="00E67752">
          <w:rPr>
            <w:rFonts w:eastAsia="Times New Roman"/>
            <w:color w:val="0563C1" w:themeColor="hyperlink"/>
            <w:sz w:val="26"/>
            <w:szCs w:val="26"/>
            <w:u w:val="single"/>
            <w:lang w:val="en-US"/>
          </w:rPr>
          <w:t>tomsk</w:t>
        </w:r>
        <w:r w:rsidRPr="00E67752">
          <w:rPr>
            <w:rFonts w:eastAsia="Times New Roman"/>
            <w:color w:val="0563C1" w:themeColor="hyperlink"/>
            <w:sz w:val="26"/>
            <w:szCs w:val="26"/>
            <w:u w:val="single"/>
          </w:rPr>
          <w:t>.</w:t>
        </w:r>
        <w:r w:rsidRPr="00E67752">
          <w:rPr>
            <w:rFonts w:eastAsia="Times New Roman"/>
            <w:color w:val="0563C1" w:themeColor="hyperlink"/>
            <w:sz w:val="26"/>
            <w:szCs w:val="26"/>
            <w:u w:val="single"/>
            <w:lang w:val="en-US"/>
          </w:rPr>
          <w:t>ru</w:t>
        </w:r>
        <w:r w:rsidRPr="00E67752">
          <w:rPr>
            <w:rFonts w:eastAsia="Times New Roman"/>
            <w:color w:val="0563C1" w:themeColor="hyperlink"/>
            <w:sz w:val="26"/>
            <w:szCs w:val="26"/>
            <w:u w:val="single"/>
          </w:rPr>
          <w:t>/</w:t>
        </w:r>
      </w:hyperlink>
      <w:r w:rsidRPr="00E67752">
        <w:rPr>
          <w:rFonts w:eastAsia="Times New Roman"/>
          <w:sz w:val="26"/>
          <w:szCs w:val="26"/>
        </w:rPr>
        <w:t>).</w:t>
      </w:r>
    </w:p>
    <w:p w:rsidR="00E67752" w:rsidRPr="00E67752" w:rsidRDefault="00E67752" w:rsidP="00E67752">
      <w:pPr>
        <w:widowControl/>
        <w:suppressAutoHyphens/>
        <w:overflowPunct w:val="0"/>
        <w:ind w:firstLine="708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</w:t>
      </w:r>
      <w:r w:rsidRPr="00E67752">
        <w:rPr>
          <w:rFonts w:eastAsia="Times New Roman"/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01.01.2020 года.</w:t>
      </w:r>
    </w:p>
    <w:p w:rsidR="00E67752" w:rsidRPr="00E67752" w:rsidRDefault="00E67752" w:rsidP="00E67752">
      <w:pPr>
        <w:jc w:val="both"/>
        <w:rPr>
          <w:sz w:val="26"/>
          <w:szCs w:val="26"/>
        </w:rPr>
      </w:pPr>
    </w:p>
    <w:p w:rsidR="00E67752" w:rsidRPr="00E67752" w:rsidRDefault="00E67752" w:rsidP="00E67752">
      <w:pPr>
        <w:jc w:val="both"/>
        <w:rPr>
          <w:sz w:val="26"/>
          <w:szCs w:val="26"/>
        </w:rPr>
      </w:pPr>
      <w:r w:rsidRPr="00E67752">
        <w:rPr>
          <w:sz w:val="26"/>
          <w:szCs w:val="26"/>
        </w:rPr>
        <w:t xml:space="preserve"> </w:t>
      </w:r>
    </w:p>
    <w:p w:rsidR="00E67752" w:rsidRPr="00E67752" w:rsidRDefault="00E67752" w:rsidP="00E67752">
      <w:pPr>
        <w:jc w:val="both"/>
        <w:rPr>
          <w:sz w:val="26"/>
          <w:szCs w:val="26"/>
        </w:rPr>
      </w:pPr>
      <w:r w:rsidRPr="00E67752">
        <w:rPr>
          <w:sz w:val="26"/>
          <w:szCs w:val="26"/>
        </w:rPr>
        <w:t xml:space="preserve">Глава Первомайского района </w:t>
      </w:r>
      <w:r w:rsidRPr="00E67752">
        <w:rPr>
          <w:sz w:val="26"/>
          <w:szCs w:val="26"/>
        </w:rPr>
        <w:tab/>
      </w:r>
      <w:r w:rsidRPr="00E67752">
        <w:rPr>
          <w:sz w:val="26"/>
          <w:szCs w:val="26"/>
        </w:rPr>
        <w:tab/>
      </w:r>
      <w:r w:rsidRPr="00E67752">
        <w:rPr>
          <w:sz w:val="26"/>
          <w:szCs w:val="26"/>
        </w:rPr>
        <w:tab/>
      </w:r>
      <w:r w:rsidRPr="00E67752">
        <w:rPr>
          <w:sz w:val="26"/>
          <w:szCs w:val="26"/>
        </w:rPr>
        <w:tab/>
      </w:r>
      <w:r w:rsidRPr="00E67752">
        <w:rPr>
          <w:sz w:val="26"/>
          <w:szCs w:val="26"/>
        </w:rPr>
        <w:tab/>
      </w:r>
      <w:r w:rsidRPr="00E67752">
        <w:rPr>
          <w:sz w:val="26"/>
          <w:szCs w:val="26"/>
        </w:rPr>
        <w:tab/>
      </w:r>
      <w:r w:rsidRPr="00E67752">
        <w:rPr>
          <w:sz w:val="26"/>
          <w:szCs w:val="26"/>
        </w:rPr>
        <w:tab/>
        <w:t xml:space="preserve">         И.И. Сиберт </w:t>
      </w:r>
    </w:p>
    <w:p w:rsidR="00E67752" w:rsidRPr="00E67752" w:rsidRDefault="00E67752" w:rsidP="00E67752">
      <w:pPr>
        <w:suppressAutoHyphens/>
        <w:jc w:val="both"/>
        <w:outlineLvl w:val="1"/>
        <w:rPr>
          <w:sz w:val="26"/>
          <w:szCs w:val="26"/>
        </w:rPr>
      </w:pPr>
    </w:p>
    <w:p w:rsidR="00E67752" w:rsidRPr="00E67752" w:rsidRDefault="00E67752" w:rsidP="00E67752">
      <w:pPr>
        <w:suppressAutoHyphens/>
        <w:jc w:val="both"/>
        <w:outlineLvl w:val="1"/>
        <w:rPr>
          <w:sz w:val="26"/>
          <w:szCs w:val="26"/>
        </w:rPr>
      </w:pPr>
    </w:p>
    <w:p w:rsidR="00E67752" w:rsidRPr="00E67752" w:rsidRDefault="00E67752" w:rsidP="00E67752">
      <w:pPr>
        <w:suppressAutoHyphens/>
        <w:jc w:val="both"/>
        <w:outlineLvl w:val="1"/>
        <w:rPr>
          <w:sz w:val="26"/>
          <w:szCs w:val="26"/>
        </w:rPr>
      </w:pPr>
    </w:p>
    <w:p w:rsidR="00E67752" w:rsidRPr="00E67752" w:rsidRDefault="00E67752" w:rsidP="00E67752">
      <w:pPr>
        <w:suppressAutoHyphens/>
        <w:jc w:val="both"/>
        <w:outlineLvl w:val="1"/>
        <w:rPr>
          <w:sz w:val="26"/>
          <w:szCs w:val="26"/>
        </w:rPr>
      </w:pPr>
    </w:p>
    <w:p w:rsidR="00E67752" w:rsidRPr="00E67752" w:rsidRDefault="00E67752" w:rsidP="00E67752">
      <w:pPr>
        <w:jc w:val="both"/>
        <w:rPr>
          <w:sz w:val="20"/>
          <w:szCs w:val="20"/>
        </w:rPr>
      </w:pPr>
      <w:r w:rsidRPr="00E67752">
        <w:rPr>
          <w:sz w:val="20"/>
          <w:szCs w:val="20"/>
        </w:rPr>
        <w:t>А.В. Андросова</w:t>
      </w:r>
    </w:p>
    <w:p w:rsidR="00E67752" w:rsidRPr="00E67752" w:rsidRDefault="00E67752" w:rsidP="00E67752">
      <w:pPr>
        <w:widowControl/>
        <w:ind w:left="10" w:right="7086" w:hanging="10"/>
        <w:jc w:val="both"/>
        <w:rPr>
          <w:color w:val="000000"/>
          <w:sz w:val="20"/>
          <w:szCs w:val="20"/>
        </w:rPr>
      </w:pPr>
      <w:r w:rsidRPr="00E67752">
        <w:rPr>
          <w:color w:val="000000"/>
          <w:sz w:val="20"/>
          <w:szCs w:val="20"/>
        </w:rPr>
        <w:t>8 38 (245) 2 17 47</w:t>
      </w:r>
      <w:r w:rsidRPr="00E67752">
        <w:rPr>
          <w:color w:val="000000"/>
          <w:sz w:val="20"/>
          <w:szCs w:val="20"/>
        </w:rPr>
        <w:br w:type="page"/>
      </w:r>
    </w:p>
    <w:p w:rsidR="00E67752" w:rsidRPr="00E67752" w:rsidRDefault="00E67752" w:rsidP="00E67752">
      <w:pPr>
        <w:suppressAutoHyphens/>
        <w:ind w:left="6804"/>
        <w:jc w:val="both"/>
        <w:outlineLvl w:val="1"/>
        <w:rPr>
          <w:sz w:val="20"/>
          <w:szCs w:val="20"/>
        </w:rPr>
      </w:pPr>
      <w:r w:rsidRPr="00E67752">
        <w:rPr>
          <w:sz w:val="20"/>
          <w:szCs w:val="20"/>
        </w:rPr>
        <w:lastRenderedPageBreak/>
        <w:t>Приложение № 1 к постановлению Администрации Первомайского района от</w:t>
      </w:r>
      <w:r w:rsidR="00940737">
        <w:rPr>
          <w:sz w:val="20"/>
          <w:szCs w:val="20"/>
        </w:rPr>
        <w:t xml:space="preserve"> 06.05.2020</w:t>
      </w:r>
      <w:r w:rsidRPr="00E67752">
        <w:rPr>
          <w:sz w:val="20"/>
          <w:szCs w:val="20"/>
        </w:rPr>
        <w:t xml:space="preserve">   №</w:t>
      </w:r>
      <w:r w:rsidR="00940737">
        <w:rPr>
          <w:sz w:val="20"/>
          <w:szCs w:val="20"/>
        </w:rPr>
        <w:t>95</w:t>
      </w:r>
    </w:p>
    <w:p w:rsidR="00E67752" w:rsidRPr="00E67752" w:rsidRDefault="00E67752" w:rsidP="00E67752">
      <w:pPr>
        <w:widowControl/>
        <w:suppressAutoHyphens/>
        <w:overflowPunct w:val="0"/>
        <w:ind w:left="708"/>
        <w:contextualSpacing/>
        <w:jc w:val="center"/>
        <w:outlineLvl w:val="1"/>
        <w:rPr>
          <w:rFonts w:eastAsia="Times New Roman"/>
          <w:b/>
          <w:sz w:val="26"/>
          <w:szCs w:val="26"/>
        </w:rPr>
      </w:pPr>
      <w:r w:rsidRPr="00E67752">
        <w:rPr>
          <w:rFonts w:eastAsia="Times New Roman"/>
          <w:b/>
          <w:sz w:val="26"/>
          <w:szCs w:val="26"/>
        </w:rPr>
        <w:t>ПАСПОРТ</w:t>
      </w:r>
    </w:p>
    <w:p w:rsidR="00E67752" w:rsidRPr="00E67752" w:rsidRDefault="00E67752" w:rsidP="00E67752">
      <w:pPr>
        <w:widowControl/>
        <w:suppressAutoHyphens/>
        <w:overflowPunct w:val="0"/>
        <w:ind w:left="708"/>
        <w:contextualSpacing/>
        <w:jc w:val="center"/>
        <w:outlineLvl w:val="1"/>
        <w:rPr>
          <w:rFonts w:eastAsia="Times New Roman"/>
          <w:b/>
          <w:sz w:val="26"/>
          <w:szCs w:val="26"/>
        </w:rPr>
      </w:pPr>
      <w:r w:rsidRPr="00E67752">
        <w:rPr>
          <w:rFonts w:eastAsia="Times New Roman"/>
          <w:b/>
          <w:sz w:val="26"/>
          <w:szCs w:val="26"/>
        </w:rPr>
        <w:t>муниципальной программы «Развитие малого и среднего предпринимательства в Первомайском районе на 2018-2020 годы»</w:t>
      </w:r>
    </w:p>
    <w:tbl>
      <w:tblPr>
        <w:tblW w:w="10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6"/>
        <w:gridCol w:w="3250"/>
        <w:gridCol w:w="1272"/>
        <w:gridCol w:w="989"/>
        <w:gridCol w:w="989"/>
        <w:gridCol w:w="989"/>
      </w:tblGrid>
      <w:tr w:rsidR="00E67752" w:rsidRPr="00E67752" w:rsidTr="006D1EB3">
        <w:trPr>
          <w:trHeight w:val="481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Наименование муниципальной программы (Далее – МП)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«Развитие малого и среднего предпринимательства в Первомайском районе на 2018-2020 годы»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Координатор МП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Отдел экономического развития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Заказчик МП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</w:tr>
      <w:tr w:rsidR="00E67752" w:rsidRPr="00E67752" w:rsidTr="006D1EB3">
        <w:trPr>
          <w:trHeight w:val="852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Соисполнители МП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    Управление сельского хозяйства Администрации Первомайского района</w:t>
            </w:r>
          </w:p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2. Координационный Совет по поддержке малого и среднего предпринимательства Первомайского района Томской области</w:t>
            </w:r>
          </w:p>
          <w:p w:rsidR="00E67752" w:rsidRPr="00E67752" w:rsidRDefault="00E67752" w:rsidP="00E67752">
            <w:pPr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  Некоммерческое Партнерство «Первомайский Бизнес-центр»</w:t>
            </w:r>
          </w:p>
        </w:tc>
      </w:tr>
      <w:tr w:rsidR="00E67752" w:rsidRPr="00E67752" w:rsidTr="006D1EB3">
        <w:trPr>
          <w:trHeight w:val="7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Улучшение уровня и качества жизни населения</w:t>
            </w:r>
          </w:p>
        </w:tc>
      </w:tr>
      <w:tr w:rsidR="00E67752" w:rsidRPr="00E67752" w:rsidTr="006D1EB3">
        <w:trPr>
          <w:trHeight w:val="522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Цель программы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 - важного источника доходов населения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Показатели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2020 год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1.Количество СМП, ед.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422</w:t>
            </w:r>
          </w:p>
        </w:tc>
      </w:tr>
      <w:tr w:rsidR="00E67752" w:rsidRPr="00E67752" w:rsidTr="006D1EB3">
        <w:trPr>
          <w:trHeight w:val="55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2. Сумма поступлений налога на доходы физических лиц (НДФЛ), млн. р.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135</w:t>
            </w:r>
          </w:p>
        </w:tc>
      </w:tr>
      <w:tr w:rsidR="00E67752" w:rsidRPr="00E67752" w:rsidTr="006D1EB3">
        <w:trPr>
          <w:trHeight w:val="49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 Количество предпринимателей в сфере рыбной промышленности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E67752" w:rsidRPr="00E67752" w:rsidTr="006D1EB3">
        <w:trPr>
          <w:trHeight w:val="49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4. Количество предпринимателей в сфере лесопромышленной отрасли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E67752" w:rsidRPr="00E67752" w:rsidTr="006D1EB3">
        <w:trPr>
          <w:trHeight w:val="42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5. Количество СМП, участников выставок - ярмарок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67752" w:rsidRPr="00E67752" w:rsidTr="006D1EB3">
        <w:trPr>
          <w:trHeight w:val="220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Задачи МП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1.Оказание финансовой помощи СМП</w:t>
            </w:r>
          </w:p>
        </w:tc>
      </w:tr>
      <w:tr w:rsidR="00E67752" w:rsidRPr="00E67752" w:rsidTr="006D1EB3">
        <w:trPr>
          <w:trHeight w:val="46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2.Расширение производства и наращивание мощностей в сфере малого бизнеса, создание дополнительных рабочих мест</w:t>
            </w:r>
          </w:p>
        </w:tc>
      </w:tr>
      <w:tr w:rsidR="00E67752" w:rsidRPr="00E67752" w:rsidTr="006D1EB3">
        <w:trPr>
          <w:trHeight w:val="24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3.Расширение спектра услуг предоставляемых для СМП</w:t>
            </w:r>
          </w:p>
        </w:tc>
      </w:tr>
      <w:tr w:rsidR="00E67752" w:rsidRPr="00E67752" w:rsidTr="006D1EB3">
        <w:trPr>
          <w:trHeight w:val="24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4.Повышение квалификации кадров СМП</w:t>
            </w:r>
          </w:p>
        </w:tc>
      </w:tr>
      <w:tr w:rsidR="00E67752" w:rsidRPr="00E67752" w:rsidTr="006D1EB3">
        <w:trPr>
          <w:trHeight w:val="71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</w:t>
            </w:r>
          </w:p>
        </w:tc>
      </w:tr>
      <w:tr w:rsidR="00E67752" w:rsidRPr="00E67752" w:rsidTr="006D1EB3">
        <w:trPr>
          <w:trHeight w:val="20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6 Организация промышленного лова рыбы и глубокой переработки рыбы</w:t>
            </w:r>
          </w:p>
        </w:tc>
      </w:tr>
      <w:tr w:rsidR="00E67752" w:rsidRPr="00E67752" w:rsidTr="006D1EB3">
        <w:trPr>
          <w:trHeight w:val="20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7. Стимулирование и развитие селхозпроизводителей. </w:t>
            </w:r>
          </w:p>
        </w:tc>
      </w:tr>
      <w:tr w:rsidR="00E67752" w:rsidRPr="00E67752" w:rsidTr="006D1EB3">
        <w:trPr>
          <w:trHeight w:val="22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8. Увеличение объемов заготовки леса. Развитие лесной отрасли</w:t>
            </w:r>
          </w:p>
        </w:tc>
      </w:tr>
      <w:tr w:rsidR="00E67752" w:rsidRPr="00E67752" w:rsidTr="006D1EB3">
        <w:trPr>
          <w:trHeight w:val="42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9. Продвижение продукции, товаров, работ и услуг местного производителя на районных и областных уровнях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Показатели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2020 год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1. Количество получателей поддержки (всего), ед.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67752" w:rsidRPr="00E67752" w:rsidTr="006D1EB3">
        <w:trPr>
          <w:trHeight w:val="55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2. Количество созданных рабочих мест (включая индивидуальных предпринимателей), ед.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E67752" w:rsidRPr="00E67752" w:rsidTr="006D1EB3">
        <w:trPr>
          <w:trHeight w:val="50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 Количество СМП, воспользовавшихся услугами поддержки СМП, (ед.)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4.Повышение квалификации кадров СМП, чел.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E67752" w:rsidRPr="00E67752" w:rsidTr="006D1EB3">
        <w:trPr>
          <w:trHeight w:val="130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 (количество проведенных мероприятий)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6. Объем вылова рыбы (тонн)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50,7</w:t>
            </w:r>
          </w:p>
        </w:tc>
      </w:tr>
      <w:tr w:rsidR="00E67752" w:rsidRPr="00E67752" w:rsidTr="006D1EB3">
        <w:trPr>
          <w:trHeight w:val="50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7. Объем переработки рыбопродуктов на территории Первомайского района (тонн)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67752" w:rsidRPr="00E67752" w:rsidTr="006D1EB3">
        <w:trPr>
          <w:trHeight w:val="50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8. Заготовлено древесины предприятиями лесопромышленного комплекса (тыс. куб. м.)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820</w:t>
            </w:r>
          </w:p>
        </w:tc>
      </w:tr>
      <w:tr w:rsidR="00E67752" w:rsidRPr="00E67752" w:rsidTr="006D1EB3">
        <w:trPr>
          <w:trHeight w:val="16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9. Количество проведенных ярмарок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Срок реализации МП 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 годы</w:t>
            </w:r>
          </w:p>
        </w:tc>
      </w:tr>
      <w:tr w:rsidR="00E67752" w:rsidRPr="00E67752" w:rsidTr="006D1EB3">
        <w:trPr>
          <w:trHeight w:val="481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Перечень подпрограмм МП (при наличии)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E67752" w:rsidRPr="00E67752" w:rsidTr="006D1EB3">
        <w:trPr>
          <w:trHeight w:val="316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Источники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2020 год</w:t>
            </w:r>
          </w:p>
        </w:tc>
      </w:tr>
      <w:tr w:rsidR="00E67752" w:rsidRPr="00E67752" w:rsidTr="006D1EB3">
        <w:trPr>
          <w:trHeight w:val="48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4279,08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1809,09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452,00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2018,00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1012,20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333,70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416,50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262,00</w:t>
            </w:r>
          </w:p>
        </w:tc>
      </w:tr>
      <w:tr w:rsidR="00E67752" w:rsidRPr="00E67752" w:rsidTr="006D1EB3">
        <w:trPr>
          <w:trHeight w:val="48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E67752" w:rsidRPr="00E67752" w:rsidTr="006D1EB3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5291,28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2142,79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868,497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2280,00</w:t>
            </w:r>
          </w:p>
        </w:tc>
      </w:tr>
      <w:tr w:rsidR="00E67752" w:rsidRPr="00E67752" w:rsidTr="006D1EB3">
        <w:trPr>
          <w:trHeight w:val="522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2020 год</w:t>
            </w:r>
          </w:p>
        </w:tc>
      </w:tr>
      <w:tr w:rsidR="00E67752" w:rsidRPr="00E67752" w:rsidTr="006D1EB3">
        <w:trPr>
          <w:trHeight w:val="31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Развитие объектов инфраструктуры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1241,196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425,000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381,196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435,000</w:t>
            </w:r>
          </w:p>
        </w:tc>
      </w:tr>
      <w:tr w:rsidR="00E67752" w:rsidRPr="00E67752" w:rsidTr="006D1EB3">
        <w:trPr>
          <w:trHeight w:val="49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Финансовая поддержка деятельности СМП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1114,785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114,785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1000,000</w:t>
            </w:r>
          </w:p>
        </w:tc>
      </w:tr>
      <w:tr w:rsidR="00E67752" w:rsidRPr="00E67752" w:rsidTr="006D1EB3">
        <w:trPr>
          <w:trHeight w:val="55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Пропаганда и популяризация предпринимательское деятельности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308,586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114,785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193,801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</w:t>
            </w:r>
          </w:p>
        </w:tc>
      </w:tr>
      <w:tr w:rsidR="00E67752" w:rsidRPr="00E67752" w:rsidTr="006D1EB3">
        <w:trPr>
          <w:trHeight w:val="72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Информационная и консультационная поддержка в сфере ведения предпринимательской деятельности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159,000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14,000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100,000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45,000</w:t>
            </w:r>
          </w:p>
        </w:tc>
      </w:tr>
      <w:tr w:rsidR="00E67752" w:rsidRPr="00E67752" w:rsidTr="006D1EB3">
        <w:trPr>
          <w:trHeight w:val="50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Содействие развитию и поддержка ведущих отраслей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1026,800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113,300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113,500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800,000</w:t>
            </w:r>
          </w:p>
        </w:tc>
      </w:tr>
      <w:tr w:rsidR="00E67752" w:rsidRPr="00E67752" w:rsidTr="006D1EB3">
        <w:trPr>
          <w:trHeight w:val="49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sz w:val="20"/>
                <w:szCs w:val="20"/>
              </w:rPr>
              <w:t>108,400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28,400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6D1E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</w:t>
            </w:r>
          </w:p>
        </w:tc>
      </w:tr>
      <w:tr w:rsidR="00E67752" w:rsidRPr="00E67752" w:rsidTr="006D1EB3">
        <w:trPr>
          <w:trHeight w:val="241"/>
        </w:trPr>
        <w:tc>
          <w:tcPr>
            <w:tcW w:w="2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Организация управления МП (подпрограммы МП)</w:t>
            </w:r>
          </w:p>
        </w:tc>
        <w:tc>
          <w:tcPr>
            <w:tcW w:w="74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Реализацию МП осуществляет отдел экономического развития Администрации Первомайского района, , управление сельского хозяйства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  <w:tr w:rsidR="00E67752" w:rsidRPr="00E67752" w:rsidTr="006D1EB3">
        <w:trPr>
          <w:trHeight w:val="1430"/>
        </w:trPr>
        <w:tc>
          <w:tcPr>
            <w:tcW w:w="2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 w:rsidR="00E67752" w:rsidRPr="00E67752" w:rsidRDefault="00E67752" w:rsidP="00E67752">
      <w:pPr>
        <w:suppressAutoHyphens/>
        <w:jc w:val="both"/>
        <w:outlineLvl w:val="1"/>
        <w:rPr>
          <w:sz w:val="22"/>
          <w:szCs w:val="26"/>
        </w:rPr>
      </w:pPr>
      <w:r w:rsidRPr="00E67752">
        <w:rPr>
          <w:sz w:val="22"/>
          <w:szCs w:val="26"/>
        </w:rPr>
        <w:t>*Суммы финансирования уточняются при принятии бюджета на очередной финансовый год</w:t>
      </w:r>
    </w:p>
    <w:p w:rsidR="00E67752" w:rsidRPr="00E67752" w:rsidRDefault="00E67752" w:rsidP="00E67752">
      <w:pPr>
        <w:suppressAutoHyphens/>
        <w:jc w:val="both"/>
        <w:outlineLvl w:val="1"/>
        <w:rPr>
          <w:sz w:val="22"/>
          <w:szCs w:val="26"/>
        </w:rPr>
      </w:pPr>
      <w:r w:rsidRPr="00E67752">
        <w:rPr>
          <w:sz w:val="22"/>
          <w:szCs w:val="26"/>
        </w:rPr>
        <w:t>**Суммы носят прогнозный характер</w:t>
      </w:r>
    </w:p>
    <w:p w:rsidR="00E67752" w:rsidRPr="00E67752" w:rsidRDefault="00E67752" w:rsidP="00E67752">
      <w:pPr>
        <w:widowControl/>
        <w:autoSpaceDE/>
        <w:autoSpaceDN/>
        <w:adjustRightInd/>
        <w:spacing w:after="160" w:line="259" w:lineRule="auto"/>
        <w:rPr>
          <w:sz w:val="22"/>
          <w:szCs w:val="26"/>
        </w:rPr>
      </w:pPr>
      <w:r w:rsidRPr="00E67752">
        <w:rPr>
          <w:sz w:val="22"/>
          <w:szCs w:val="26"/>
        </w:rPr>
        <w:br w:type="page"/>
      </w:r>
    </w:p>
    <w:p w:rsidR="00E67752" w:rsidRPr="00E67752" w:rsidRDefault="00E67752" w:rsidP="00940737">
      <w:pPr>
        <w:suppressAutoHyphens/>
        <w:ind w:left="6804"/>
        <w:jc w:val="both"/>
        <w:outlineLvl w:val="1"/>
        <w:rPr>
          <w:sz w:val="20"/>
          <w:szCs w:val="20"/>
        </w:rPr>
      </w:pPr>
      <w:r w:rsidRPr="00E67752">
        <w:rPr>
          <w:sz w:val="20"/>
          <w:szCs w:val="20"/>
        </w:rPr>
        <w:lastRenderedPageBreak/>
        <w:t xml:space="preserve">Приложение № 2 к постановлению Администрации Первомайского района </w:t>
      </w:r>
      <w:r w:rsidR="00940737" w:rsidRPr="00E67752">
        <w:rPr>
          <w:sz w:val="20"/>
          <w:szCs w:val="20"/>
        </w:rPr>
        <w:t>от</w:t>
      </w:r>
      <w:r w:rsidR="00940737">
        <w:rPr>
          <w:sz w:val="20"/>
          <w:szCs w:val="20"/>
        </w:rPr>
        <w:t xml:space="preserve"> 06.05.2020</w:t>
      </w:r>
      <w:r w:rsidR="00940737" w:rsidRPr="00E67752">
        <w:rPr>
          <w:sz w:val="20"/>
          <w:szCs w:val="20"/>
        </w:rPr>
        <w:t xml:space="preserve">   №</w:t>
      </w:r>
      <w:r w:rsidR="00940737">
        <w:rPr>
          <w:sz w:val="20"/>
          <w:szCs w:val="20"/>
        </w:rPr>
        <w:t>95</w:t>
      </w:r>
    </w:p>
    <w:p w:rsidR="00E67752" w:rsidRPr="00E67752" w:rsidRDefault="00E67752" w:rsidP="00E67752">
      <w:pPr>
        <w:suppressAutoHyphens/>
        <w:ind w:left="6804"/>
        <w:jc w:val="both"/>
        <w:outlineLvl w:val="1"/>
        <w:rPr>
          <w:sz w:val="20"/>
          <w:szCs w:val="20"/>
        </w:rPr>
      </w:pPr>
    </w:p>
    <w:p w:rsidR="00E67752" w:rsidRPr="00E67752" w:rsidRDefault="00E67752" w:rsidP="00E67752">
      <w:pPr>
        <w:widowControl/>
        <w:overflowPunct w:val="0"/>
        <w:ind w:left="928" w:right="83"/>
        <w:contextualSpacing/>
        <w:rPr>
          <w:rFonts w:eastAsia="Times New Roman"/>
        </w:rPr>
      </w:pPr>
      <w:r w:rsidRPr="00E67752">
        <w:rPr>
          <w:rFonts w:eastAsia="Times New Roman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E67752" w:rsidRPr="00E67752" w:rsidRDefault="00E67752" w:rsidP="00E67752">
      <w:pPr>
        <w:ind w:right="85" w:firstLine="708"/>
        <w:jc w:val="both"/>
      </w:pPr>
      <w:r w:rsidRPr="00E67752">
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</w:r>
    </w:p>
    <w:p w:rsidR="00E67752" w:rsidRPr="00E67752" w:rsidRDefault="00E67752" w:rsidP="00E67752">
      <w:pPr>
        <w:widowControl/>
        <w:overflowPunct w:val="0"/>
        <w:ind w:left="928" w:right="85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Для достижения цели намечается выполнить следующие задачи:</w:t>
      </w:r>
    </w:p>
    <w:p w:rsidR="00E67752" w:rsidRPr="00E67752" w:rsidRDefault="00E67752" w:rsidP="00E67752">
      <w:pPr>
        <w:widowControl/>
        <w:autoSpaceDE/>
        <w:autoSpaceDN/>
        <w:adjustRightInd/>
        <w:rPr>
          <w:rFonts w:eastAsia="Times New Roman"/>
        </w:rPr>
      </w:pPr>
      <w:r w:rsidRPr="00E67752">
        <w:rPr>
          <w:rFonts w:eastAsia="Times New Roman"/>
        </w:rPr>
        <w:t>1. Оказание финансовой помощи СМП</w:t>
      </w:r>
    </w:p>
    <w:p w:rsidR="00E67752" w:rsidRPr="00E67752" w:rsidRDefault="00E67752" w:rsidP="00E67752">
      <w:pPr>
        <w:widowControl/>
        <w:autoSpaceDE/>
        <w:autoSpaceDN/>
        <w:adjustRightInd/>
        <w:rPr>
          <w:rFonts w:eastAsia="Times New Roman"/>
        </w:rPr>
      </w:pPr>
      <w:r w:rsidRPr="00E67752">
        <w:rPr>
          <w:rFonts w:eastAsia="Times New Roman"/>
        </w:rPr>
        <w:t>2. Расширение производства и наращивание мощностей в сфере малого бизнеса, создание дополнительных рабочих мест</w:t>
      </w:r>
    </w:p>
    <w:p w:rsidR="00E67752" w:rsidRPr="00E67752" w:rsidRDefault="00E67752" w:rsidP="00E67752">
      <w:pPr>
        <w:widowControl/>
        <w:autoSpaceDE/>
        <w:autoSpaceDN/>
        <w:adjustRightInd/>
        <w:rPr>
          <w:rFonts w:eastAsia="Times New Roman"/>
        </w:rPr>
      </w:pPr>
      <w:r w:rsidRPr="00E67752">
        <w:rPr>
          <w:rFonts w:eastAsia="Times New Roman"/>
        </w:rPr>
        <w:t>3. Расширение спектра услуг, предоставляемых для СМП</w:t>
      </w:r>
    </w:p>
    <w:p w:rsidR="00E67752" w:rsidRPr="00E67752" w:rsidRDefault="00E67752" w:rsidP="00E67752">
      <w:pPr>
        <w:widowControl/>
        <w:autoSpaceDE/>
        <w:autoSpaceDN/>
        <w:adjustRightInd/>
        <w:rPr>
          <w:rFonts w:eastAsia="Times New Roman"/>
        </w:rPr>
      </w:pPr>
      <w:r w:rsidRPr="00E67752">
        <w:rPr>
          <w:rFonts w:eastAsia="Times New Roman"/>
        </w:rPr>
        <w:t>4. Повышение квалификации кадров СМП</w:t>
      </w:r>
    </w:p>
    <w:p w:rsidR="00E67752" w:rsidRPr="00E67752" w:rsidRDefault="00E67752" w:rsidP="00E67752">
      <w:pPr>
        <w:widowControl/>
        <w:autoSpaceDE/>
        <w:autoSpaceDN/>
        <w:adjustRightInd/>
        <w:rPr>
          <w:rFonts w:eastAsia="Times New Roman"/>
        </w:rPr>
      </w:pPr>
      <w:r w:rsidRPr="00E67752">
        <w:rPr>
          <w:rFonts w:eastAsia="Times New Roman"/>
        </w:rPr>
        <w:t>5. 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</w:t>
      </w:r>
    </w:p>
    <w:p w:rsidR="00E67752" w:rsidRPr="00E67752" w:rsidRDefault="00E67752" w:rsidP="00E67752">
      <w:pPr>
        <w:widowControl/>
        <w:autoSpaceDE/>
        <w:autoSpaceDN/>
        <w:adjustRightInd/>
        <w:rPr>
          <w:rFonts w:eastAsia="Times New Roman"/>
        </w:rPr>
      </w:pPr>
      <w:r w:rsidRPr="00E67752">
        <w:rPr>
          <w:rFonts w:eastAsia="Times New Roman"/>
        </w:rPr>
        <w:t xml:space="preserve">6. Организация промышленного лова рыбы и глубокой переработки рыбы. </w:t>
      </w:r>
    </w:p>
    <w:p w:rsidR="00E67752" w:rsidRPr="00E67752" w:rsidRDefault="00E67752" w:rsidP="00E67752">
      <w:pPr>
        <w:widowControl/>
        <w:autoSpaceDE/>
        <w:autoSpaceDN/>
        <w:adjustRightInd/>
        <w:rPr>
          <w:rFonts w:eastAsia="Times New Roman"/>
        </w:rPr>
      </w:pPr>
      <w:r w:rsidRPr="00E67752">
        <w:rPr>
          <w:rFonts w:eastAsia="Times New Roman"/>
        </w:rPr>
        <w:t>7. Развитие и стимулирование сельхозпроизводителей</w:t>
      </w:r>
    </w:p>
    <w:p w:rsidR="00E67752" w:rsidRPr="00E67752" w:rsidRDefault="00E67752" w:rsidP="00E67752">
      <w:pPr>
        <w:widowControl/>
        <w:autoSpaceDE/>
        <w:autoSpaceDN/>
        <w:adjustRightInd/>
        <w:rPr>
          <w:rFonts w:eastAsia="Times New Roman"/>
        </w:rPr>
      </w:pPr>
      <w:r w:rsidRPr="00E67752">
        <w:rPr>
          <w:rFonts w:eastAsia="Times New Roman"/>
        </w:rPr>
        <w:t>8. Увеличение объемов заготовки леса. Развитие лесной отрасли.</w:t>
      </w:r>
    </w:p>
    <w:p w:rsidR="00E67752" w:rsidRPr="00E67752" w:rsidRDefault="00E67752" w:rsidP="00E67752">
      <w:pPr>
        <w:ind w:right="85"/>
        <w:jc w:val="both"/>
      </w:pPr>
      <w:r w:rsidRPr="00E67752">
        <w:t xml:space="preserve">9. Продвижение продукции, товаров, работ и услуг местного производителя на районных и областных уровнях. </w:t>
      </w:r>
    </w:p>
    <w:tbl>
      <w:tblPr>
        <w:tblW w:w="101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3"/>
        <w:gridCol w:w="889"/>
        <w:gridCol w:w="888"/>
        <w:gridCol w:w="851"/>
      </w:tblGrid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ind w:firstLine="720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Показатели задач: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2018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2020 год</w:t>
            </w: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1. Количество получателей поддержки (всего),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2. Количество созданных рабочих мест (включая индивидуальных предпринимателей),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3. Количество СМП, воспользовавшихся услугами поддержки СМП,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70</w:t>
            </w: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rPr>
                <w:sz w:val="22"/>
                <w:szCs w:val="22"/>
              </w:rPr>
            </w:pPr>
            <w:r w:rsidRPr="00E67752">
              <w:rPr>
                <w:sz w:val="22"/>
                <w:szCs w:val="22"/>
              </w:rPr>
              <w:t>4.Повышение квалификации кадров СМП, чел.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52" w:rsidRPr="00E67752" w:rsidRDefault="00E67752" w:rsidP="00E67752">
            <w:pPr>
              <w:rPr>
                <w:sz w:val="22"/>
                <w:szCs w:val="22"/>
              </w:rPr>
            </w:pPr>
            <w:r w:rsidRPr="00E67752">
              <w:rPr>
                <w:sz w:val="22"/>
                <w:szCs w:val="22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 (количество проведенных мероприятий),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rPr>
                <w:sz w:val="22"/>
                <w:szCs w:val="22"/>
              </w:rPr>
            </w:pPr>
            <w:r w:rsidRPr="00E67752">
              <w:rPr>
                <w:sz w:val="22"/>
                <w:szCs w:val="22"/>
              </w:rPr>
              <w:t>6. Объем вылова рыбы, тонн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50,7</w:t>
            </w: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rPr>
                <w:sz w:val="22"/>
                <w:szCs w:val="22"/>
              </w:rPr>
            </w:pPr>
            <w:r w:rsidRPr="00E67752">
              <w:rPr>
                <w:sz w:val="22"/>
                <w:szCs w:val="22"/>
              </w:rPr>
              <w:t>7. Количество СМП сельхозпроизводителей,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42</w:t>
            </w: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rPr>
                <w:sz w:val="22"/>
                <w:szCs w:val="22"/>
              </w:rPr>
            </w:pPr>
            <w:r w:rsidRPr="00E67752">
              <w:rPr>
                <w:sz w:val="22"/>
                <w:szCs w:val="22"/>
              </w:rPr>
              <w:t>8. Заготовлено древесины предприятиями лесопромышленного комплекса, тыс. куб. м.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820</w:t>
            </w:r>
          </w:p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67752" w:rsidRPr="00E67752" w:rsidTr="006D1EB3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rPr>
                <w:sz w:val="22"/>
                <w:szCs w:val="22"/>
              </w:rPr>
            </w:pPr>
            <w:r w:rsidRPr="00E67752">
              <w:rPr>
                <w:sz w:val="22"/>
                <w:szCs w:val="22"/>
              </w:rPr>
              <w:t>9. Количество проведенных ярмарок,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52" w:rsidRPr="00E67752" w:rsidRDefault="00E67752" w:rsidP="00E677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7752"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:rsidR="00E67752" w:rsidRPr="00E67752" w:rsidRDefault="00E67752" w:rsidP="00E67752">
      <w:pPr>
        <w:ind w:right="85" w:firstLine="708"/>
        <w:jc w:val="both"/>
      </w:pPr>
    </w:p>
    <w:p w:rsidR="00E67752" w:rsidRPr="00E67752" w:rsidRDefault="00E67752" w:rsidP="00E67752">
      <w:pPr>
        <w:ind w:right="85" w:firstLine="708"/>
        <w:jc w:val="both"/>
      </w:pPr>
      <w:r w:rsidRPr="00E67752">
        <w:t>Задачи решаются по следующим направлениям:</w:t>
      </w:r>
    </w:p>
    <w:p w:rsidR="00E67752" w:rsidRPr="00E67752" w:rsidRDefault="00E67752" w:rsidP="00E67752">
      <w:pPr>
        <w:ind w:right="85"/>
        <w:jc w:val="both"/>
      </w:pPr>
      <w:r w:rsidRPr="00E67752">
        <w:t>1. Финансово-кредитная поддержка и развитие микрофинансирования</w:t>
      </w:r>
    </w:p>
    <w:p w:rsidR="00E67752" w:rsidRPr="00E67752" w:rsidRDefault="00E67752" w:rsidP="00E67752">
      <w:pPr>
        <w:ind w:right="85"/>
        <w:jc w:val="both"/>
      </w:pPr>
      <w:r w:rsidRPr="00E67752">
        <w:t>2. Совершенствование и развитие деятельности инфраструктуры поддержки предпринимательства</w:t>
      </w:r>
    </w:p>
    <w:p w:rsidR="00E67752" w:rsidRPr="00E67752" w:rsidRDefault="00E67752" w:rsidP="00E67752">
      <w:pPr>
        <w:ind w:right="85"/>
        <w:jc w:val="both"/>
      </w:pPr>
      <w:r w:rsidRPr="00E67752">
        <w:t>3. Информационно-образовательная поддержка.</w:t>
      </w:r>
    </w:p>
    <w:p w:rsidR="00E67752" w:rsidRPr="00E67752" w:rsidRDefault="00E67752" w:rsidP="00E67752">
      <w:pPr>
        <w:ind w:right="85" w:firstLine="708"/>
        <w:jc w:val="both"/>
      </w:pPr>
      <w:r w:rsidRPr="00E67752">
        <w:t>Настоящая программа разработана на 2018-2020 годы и вступает в силу с 01.01.2018 года. Мероприятия будут выполняться в соответствии с указанными в Приложении 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E67752" w:rsidRPr="00E67752" w:rsidRDefault="00E67752" w:rsidP="00E67752">
      <w:pPr>
        <w:ind w:firstLine="708"/>
        <w:jc w:val="both"/>
        <w:outlineLvl w:val="1"/>
      </w:pPr>
      <w:r w:rsidRPr="00E67752">
        <w:t>Досрочное прекращение реализации Программы возможно в следующих случаях:</w:t>
      </w:r>
    </w:p>
    <w:p w:rsidR="00E67752" w:rsidRPr="00E67752" w:rsidRDefault="00E67752" w:rsidP="00E67752">
      <w:pPr>
        <w:jc w:val="both"/>
        <w:outlineLvl w:val="1"/>
      </w:pPr>
      <w:r w:rsidRPr="00E67752">
        <w:t>1. досрочного выполнения Программы;</w:t>
      </w:r>
    </w:p>
    <w:p w:rsidR="00E67752" w:rsidRPr="00E67752" w:rsidRDefault="00E67752" w:rsidP="00E67752">
      <w:pPr>
        <w:jc w:val="both"/>
        <w:outlineLvl w:val="1"/>
      </w:pPr>
      <w:r w:rsidRPr="00E67752">
        <w:t>2. отсутствия источников финансирования;</w:t>
      </w:r>
    </w:p>
    <w:p w:rsidR="00E67752" w:rsidRPr="00E67752" w:rsidRDefault="00E67752" w:rsidP="00940737">
      <w:pPr>
        <w:jc w:val="both"/>
        <w:outlineLvl w:val="1"/>
      </w:pPr>
      <w:r w:rsidRPr="00E67752"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E67752" w:rsidRPr="00E67752" w:rsidRDefault="00E67752" w:rsidP="00E67752">
      <w:pPr>
        <w:suppressAutoHyphens/>
        <w:jc w:val="both"/>
        <w:outlineLvl w:val="1"/>
        <w:rPr>
          <w:sz w:val="26"/>
          <w:szCs w:val="26"/>
        </w:rPr>
      </w:pPr>
    </w:p>
    <w:p w:rsidR="00940737" w:rsidRPr="00E67752" w:rsidRDefault="00E67752" w:rsidP="00940737">
      <w:pPr>
        <w:suppressAutoHyphens/>
        <w:ind w:left="6804"/>
        <w:jc w:val="both"/>
        <w:outlineLvl w:val="1"/>
        <w:rPr>
          <w:sz w:val="20"/>
          <w:szCs w:val="20"/>
        </w:rPr>
      </w:pPr>
      <w:r w:rsidRPr="00E67752">
        <w:rPr>
          <w:sz w:val="20"/>
          <w:szCs w:val="20"/>
        </w:rPr>
        <w:t xml:space="preserve">Приложение № 3 к постановлению Администрации Первомайского района </w:t>
      </w:r>
      <w:r w:rsidR="00940737" w:rsidRPr="00E67752">
        <w:rPr>
          <w:sz w:val="20"/>
          <w:szCs w:val="20"/>
        </w:rPr>
        <w:t>от</w:t>
      </w:r>
      <w:r w:rsidR="00940737">
        <w:rPr>
          <w:sz w:val="20"/>
          <w:szCs w:val="20"/>
        </w:rPr>
        <w:t xml:space="preserve"> 06.05.2020</w:t>
      </w:r>
      <w:r w:rsidR="00940737" w:rsidRPr="00E67752">
        <w:rPr>
          <w:sz w:val="20"/>
          <w:szCs w:val="20"/>
        </w:rPr>
        <w:t xml:space="preserve">   №</w:t>
      </w:r>
      <w:r w:rsidR="00940737">
        <w:rPr>
          <w:sz w:val="20"/>
          <w:szCs w:val="20"/>
        </w:rPr>
        <w:t>95</w:t>
      </w:r>
    </w:p>
    <w:p w:rsidR="00E67752" w:rsidRPr="00E67752" w:rsidRDefault="00E67752" w:rsidP="00940737">
      <w:pPr>
        <w:widowControl/>
        <w:overflowPunct w:val="0"/>
        <w:contextualSpacing/>
        <w:rPr>
          <w:rFonts w:eastAsia="Times New Roman"/>
          <w:sz w:val="26"/>
          <w:szCs w:val="26"/>
        </w:rPr>
      </w:pPr>
    </w:p>
    <w:p w:rsidR="00E67752" w:rsidRPr="00E67752" w:rsidRDefault="00E67752" w:rsidP="00E67752">
      <w:pPr>
        <w:ind w:left="560" w:firstLine="720"/>
        <w:jc w:val="center"/>
        <w:rPr>
          <w:rFonts w:eastAsia="Times New Roman"/>
        </w:rPr>
      </w:pPr>
      <w:r w:rsidRPr="00E67752">
        <w:rPr>
          <w:rFonts w:eastAsia="Times New Roman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E67752" w:rsidRPr="00E67752" w:rsidRDefault="00E67752" w:rsidP="00E67752">
      <w:pPr>
        <w:ind w:firstLine="540"/>
      </w:pPr>
      <w:r w:rsidRPr="00E67752">
        <w:t>5.1. Механизм реализации муниципальной программы</w:t>
      </w:r>
    </w:p>
    <w:p w:rsidR="00E67752" w:rsidRPr="00E67752" w:rsidRDefault="00E67752" w:rsidP="00E67752">
      <w:pPr>
        <w:ind w:right="85" w:firstLine="709"/>
        <w:jc w:val="both"/>
      </w:pPr>
      <w:r w:rsidRPr="00E67752">
        <w:t>1. 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E67752" w:rsidRPr="00E67752" w:rsidRDefault="00E67752" w:rsidP="00E67752">
      <w:pPr>
        <w:ind w:right="85" w:firstLine="709"/>
        <w:jc w:val="both"/>
      </w:pPr>
      <w:r w:rsidRPr="00E67752">
        <w:t>2. Координация за действием Программы возлагается на отдел экономического развития Администрации Первомайского района.</w:t>
      </w:r>
    </w:p>
    <w:p w:rsidR="00E67752" w:rsidRPr="00E67752" w:rsidRDefault="00E67752" w:rsidP="00E67752">
      <w:pPr>
        <w:ind w:right="85" w:firstLine="709"/>
        <w:jc w:val="both"/>
      </w:pPr>
      <w:r w:rsidRPr="00E67752">
        <w:t>3. 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E67752" w:rsidRPr="00E67752" w:rsidRDefault="00E67752" w:rsidP="00E67752">
      <w:pPr>
        <w:ind w:right="83" w:firstLine="708"/>
        <w:jc w:val="both"/>
        <w:rPr>
          <w:b/>
        </w:rPr>
      </w:pPr>
      <w:r w:rsidRPr="00E67752">
        <w:t>Система программных мероприятий включает в себя:</w:t>
      </w:r>
    </w:p>
    <w:p w:rsidR="00E67752" w:rsidRPr="00E67752" w:rsidRDefault="00E67752" w:rsidP="00E67752">
      <w:pPr>
        <w:widowControl/>
        <w:numPr>
          <w:ilvl w:val="0"/>
          <w:numId w:val="19"/>
        </w:numPr>
        <w:autoSpaceDE/>
        <w:autoSpaceDN/>
        <w:adjustRightInd/>
        <w:contextualSpacing/>
        <w:rPr>
          <w:rFonts w:eastAsia="Times New Roman"/>
        </w:rPr>
      </w:pPr>
      <w:r w:rsidRPr="00E67752">
        <w:rPr>
          <w:rFonts w:eastAsia="Times New Roman"/>
        </w:rPr>
        <w:t>Развитие объектов инфраструктуры.</w:t>
      </w:r>
    </w:p>
    <w:p w:rsidR="00E67752" w:rsidRPr="00E67752" w:rsidRDefault="00E67752" w:rsidP="00E67752">
      <w:pPr>
        <w:ind w:right="85" w:firstLine="709"/>
        <w:jc w:val="both"/>
      </w:pPr>
      <w:r w:rsidRPr="00E67752">
        <w:t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</w:t>
      </w:r>
    </w:p>
    <w:p w:rsidR="00E67752" w:rsidRPr="00E67752" w:rsidRDefault="00E67752" w:rsidP="00E67752">
      <w:pPr>
        <w:ind w:right="85" w:firstLine="709"/>
        <w:jc w:val="both"/>
      </w:pPr>
      <w:r w:rsidRPr="00E67752">
        <w:t>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предпринимательства:</w:t>
      </w:r>
    </w:p>
    <w:p w:rsidR="00E67752" w:rsidRPr="00E67752" w:rsidRDefault="00E67752" w:rsidP="00E67752">
      <w:pPr>
        <w:ind w:right="85" w:firstLine="709"/>
        <w:jc w:val="both"/>
      </w:pPr>
      <w:r w:rsidRPr="00E67752">
        <w:t>- предоставление субъектам малого и среднего предпринимательства Первомайского района максимально полного спектра квалификационных услуг;</w:t>
      </w:r>
    </w:p>
    <w:p w:rsidR="00E67752" w:rsidRPr="00E67752" w:rsidRDefault="00E67752" w:rsidP="00E67752">
      <w:pPr>
        <w:ind w:right="85" w:firstLine="709"/>
        <w:jc w:val="both"/>
      </w:pPr>
      <w:r w:rsidRPr="00E67752">
        <w:t>- эффективное взаимодействие организаций инфраструктуры поддержки субъектов малого и среднего предпринимательства с субъектами малого предпринимательства и органами местного самоуправления Первомайского района.</w:t>
      </w:r>
    </w:p>
    <w:p w:rsidR="00E67752" w:rsidRPr="00E67752" w:rsidRDefault="00E67752" w:rsidP="00E67752">
      <w:pPr>
        <w:widowControl/>
        <w:numPr>
          <w:ilvl w:val="0"/>
          <w:numId w:val="19"/>
        </w:numPr>
        <w:autoSpaceDE/>
        <w:autoSpaceDN/>
        <w:adjustRightInd/>
        <w:ind w:right="85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Финансовая поддержка деятельности СМП.</w:t>
      </w:r>
    </w:p>
    <w:p w:rsidR="00E67752" w:rsidRPr="00E67752" w:rsidRDefault="00E67752" w:rsidP="00E67752">
      <w:pPr>
        <w:widowControl/>
        <w:autoSpaceDE/>
        <w:autoSpaceDN/>
        <w:adjustRightInd/>
        <w:ind w:right="85" w:firstLine="1069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Развитие предпринимательства на территории муниципального образования «Первомайский район». Рост числа самозанятых и увеличение количества рабочих мест. Основными задачами мероприятия является:</w:t>
      </w:r>
    </w:p>
    <w:p w:rsidR="00E67752" w:rsidRPr="00E67752" w:rsidRDefault="00E67752" w:rsidP="00E67752">
      <w:pPr>
        <w:widowControl/>
        <w:autoSpaceDE/>
        <w:autoSpaceDN/>
        <w:adjustRightInd/>
        <w:ind w:right="85" w:firstLine="1069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а) Стимулирование предпринимательской активности населения для развития сферы малого и среднего предпринимательства</w:t>
      </w:r>
    </w:p>
    <w:p w:rsidR="00E67752" w:rsidRPr="00E67752" w:rsidRDefault="00E67752" w:rsidP="00E67752">
      <w:pPr>
        <w:widowControl/>
        <w:autoSpaceDE/>
        <w:autoSpaceDN/>
        <w:adjustRightInd/>
        <w:ind w:right="85" w:firstLine="1069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б) Обеспечение эффективного недропользования субъектами предпринимательской деятельности</w:t>
      </w:r>
    </w:p>
    <w:p w:rsidR="00E67752" w:rsidRPr="00E67752" w:rsidRDefault="00E67752" w:rsidP="00E67752">
      <w:pPr>
        <w:widowControl/>
        <w:numPr>
          <w:ilvl w:val="0"/>
          <w:numId w:val="19"/>
        </w:numPr>
        <w:autoSpaceDE/>
        <w:autoSpaceDN/>
        <w:adjustRightInd/>
        <w:ind w:right="85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Пропаганда и популяризация предпринимательской деятельности.</w:t>
      </w:r>
    </w:p>
    <w:p w:rsidR="00E67752" w:rsidRPr="00E67752" w:rsidRDefault="00E67752" w:rsidP="00E67752">
      <w:pPr>
        <w:ind w:right="85" w:firstLine="709"/>
        <w:jc w:val="both"/>
      </w:pPr>
      <w:r w:rsidRPr="00E67752">
        <w:t>В целях формирования положительного образа малого и среднего предпринимательства предусмотрены мероприятия по пропаганде и популяризация предпринимательской деятельности. Основными задачами пропаганды и популяризации предпринимательской деятельности являются:</w:t>
      </w:r>
    </w:p>
    <w:p w:rsidR="00E67752" w:rsidRPr="00E67752" w:rsidRDefault="00E67752" w:rsidP="00E67752">
      <w:pPr>
        <w:ind w:right="85" w:firstLine="709"/>
        <w:jc w:val="both"/>
      </w:pPr>
      <w:r w:rsidRPr="00E67752">
        <w:t>а) 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</w:p>
    <w:p w:rsidR="00E67752" w:rsidRPr="00E67752" w:rsidRDefault="00E67752" w:rsidP="00E67752">
      <w:pPr>
        <w:ind w:right="85" w:firstLine="709"/>
        <w:jc w:val="both"/>
      </w:pPr>
      <w:r w:rsidRPr="00E67752">
        <w:t>б) 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</w:p>
    <w:p w:rsidR="00E67752" w:rsidRPr="00E67752" w:rsidRDefault="00E67752" w:rsidP="00E67752">
      <w:pPr>
        <w:ind w:right="85" w:firstLine="709"/>
        <w:jc w:val="both"/>
      </w:pPr>
      <w:r w:rsidRPr="00E67752">
        <w:t>в) проведения ежегодных районных конкурсов;</w:t>
      </w:r>
    </w:p>
    <w:p w:rsidR="00E67752" w:rsidRPr="00E67752" w:rsidRDefault="00E67752" w:rsidP="00E67752">
      <w:pPr>
        <w:ind w:right="85" w:firstLine="709"/>
        <w:jc w:val="both"/>
      </w:pPr>
      <w:r w:rsidRPr="00E67752">
        <w:t>г) проведение ярмарок, выставок с привлечением представителей малого и среднего предпринимательства;</w:t>
      </w:r>
    </w:p>
    <w:p w:rsidR="00E67752" w:rsidRPr="00E67752" w:rsidRDefault="00E67752" w:rsidP="00E67752">
      <w:pPr>
        <w:ind w:right="85" w:firstLine="709"/>
        <w:jc w:val="both"/>
      </w:pPr>
      <w:r w:rsidRPr="00E67752">
        <w:t>д) освещение в СМИ положительного опыта организации ведения предпринимательской деятельности;</w:t>
      </w:r>
    </w:p>
    <w:p w:rsidR="00E67752" w:rsidRPr="00E67752" w:rsidRDefault="00E67752" w:rsidP="00E67752">
      <w:pPr>
        <w:ind w:right="85" w:firstLine="709"/>
        <w:jc w:val="both"/>
      </w:pPr>
      <w:r w:rsidRPr="00E67752">
        <w:lastRenderedPageBreak/>
        <w:t>е) формирование позитивного отношения различных групп населения Первомайского района к предпринимательской деятельности</w:t>
      </w:r>
    </w:p>
    <w:p w:rsidR="00E67752" w:rsidRPr="00E67752" w:rsidRDefault="00E67752" w:rsidP="00E67752">
      <w:pPr>
        <w:widowControl/>
        <w:numPr>
          <w:ilvl w:val="0"/>
          <w:numId w:val="19"/>
        </w:numPr>
        <w:autoSpaceDE/>
        <w:autoSpaceDN/>
        <w:adjustRightInd/>
        <w:ind w:right="85" w:firstLine="1134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Информационно-образовательная поддержка. Является одним из приоритетных направлений обеспечения развития предпринимательства.</w:t>
      </w:r>
    </w:p>
    <w:p w:rsidR="00E67752" w:rsidRPr="00E67752" w:rsidRDefault="00E67752" w:rsidP="00E67752">
      <w:pPr>
        <w:ind w:right="85" w:firstLine="709"/>
        <w:jc w:val="both"/>
      </w:pPr>
      <w:r w:rsidRPr="00E67752">
        <w:t>Предусматривается создание общедоступных информационных систем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E67752" w:rsidRPr="00E67752" w:rsidRDefault="00E67752" w:rsidP="00E67752">
      <w:pPr>
        <w:ind w:right="85" w:firstLine="709"/>
        <w:jc w:val="both"/>
      </w:pPr>
      <w:r w:rsidRPr="00E67752">
        <w:t>- о реализации муниципальных программ развития субъектов малого и среднего предпринимательства;</w:t>
      </w:r>
    </w:p>
    <w:p w:rsidR="00E67752" w:rsidRPr="00E67752" w:rsidRDefault="00E67752" w:rsidP="00E67752">
      <w:pPr>
        <w:ind w:right="85" w:firstLine="709"/>
        <w:jc w:val="both"/>
      </w:pPr>
      <w:r w:rsidRPr="00E67752"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E67752" w:rsidRPr="00E67752" w:rsidRDefault="00E67752" w:rsidP="00E67752">
      <w:pPr>
        <w:ind w:right="85" w:firstLine="709"/>
        <w:jc w:val="both"/>
      </w:pPr>
      <w:r w:rsidRPr="00E67752">
        <w:t>- о финансово-экономическом состоянии субъектов малого и среднего предпринимательства;</w:t>
      </w:r>
    </w:p>
    <w:p w:rsidR="00E67752" w:rsidRPr="00E67752" w:rsidRDefault="00E67752" w:rsidP="00E67752">
      <w:pPr>
        <w:ind w:right="85" w:firstLine="709"/>
        <w:jc w:val="both"/>
      </w:pPr>
      <w:r w:rsidRPr="00E67752">
        <w:t>- об организациях, образующих инфраструктуру поддержки субъектов малого и среднего предпринимательства;</w:t>
      </w:r>
    </w:p>
    <w:p w:rsidR="00E67752" w:rsidRPr="00E67752" w:rsidRDefault="00E67752" w:rsidP="00E67752">
      <w:pPr>
        <w:ind w:right="85" w:firstLine="709"/>
        <w:jc w:val="both"/>
      </w:pPr>
      <w:r w:rsidRPr="00E67752"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малого и среднего предпринимательства).</w:t>
      </w:r>
    </w:p>
    <w:p w:rsidR="00E67752" w:rsidRPr="00E67752" w:rsidRDefault="00E67752" w:rsidP="00E67752">
      <w:pPr>
        <w:widowControl/>
        <w:numPr>
          <w:ilvl w:val="0"/>
          <w:numId w:val="19"/>
        </w:numPr>
        <w:autoSpaceDE/>
        <w:autoSpaceDN/>
        <w:adjustRightInd/>
        <w:ind w:right="85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Содействие развитию и поддержка сельхозпроизводителей Первомайского района.</w:t>
      </w:r>
    </w:p>
    <w:p w:rsidR="00E67752" w:rsidRPr="00E67752" w:rsidRDefault="00E67752" w:rsidP="00E67752">
      <w:pPr>
        <w:ind w:right="85" w:firstLine="709"/>
        <w:jc w:val="both"/>
        <w:rPr>
          <w:spacing w:val="-1"/>
        </w:rPr>
      </w:pPr>
      <w:r w:rsidRPr="00E67752">
        <w:rPr>
          <w:spacing w:val="-2"/>
        </w:rPr>
        <w:t xml:space="preserve">Поддержка сельхозпроизводителей создается для повышения эффективности работы </w:t>
      </w:r>
      <w:r w:rsidRPr="00E67752">
        <w:rPr>
          <w:spacing w:val="6"/>
        </w:rPr>
        <w:t xml:space="preserve">поддержки и развития малого и среднего бизнеса в районе, агропромышленного комплекса района, малых форм хозяйствования путём, оказания информационных и </w:t>
      </w:r>
      <w:r w:rsidRPr="00E67752">
        <w:t xml:space="preserve">консультационных услуг сельскому населению и хозяйствующим субъектам района по различным видам их </w:t>
      </w:r>
      <w:r w:rsidRPr="00E67752">
        <w:rPr>
          <w:spacing w:val="-1"/>
        </w:rPr>
        <w:t>деятельности.</w:t>
      </w:r>
    </w:p>
    <w:p w:rsidR="00E67752" w:rsidRPr="00E67752" w:rsidRDefault="00E67752" w:rsidP="00E67752">
      <w:pPr>
        <w:widowControl/>
        <w:numPr>
          <w:ilvl w:val="0"/>
          <w:numId w:val="19"/>
        </w:numPr>
        <w:autoSpaceDE/>
        <w:autoSpaceDN/>
        <w:adjustRightInd/>
        <w:ind w:right="85"/>
        <w:contextualSpacing/>
        <w:jc w:val="both"/>
        <w:rPr>
          <w:rFonts w:eastAsia="Times New Roman"/>
          <w:spacing w:val="-1"/>
        </w:rPr>
      </w:pPr>
      <w:r w:rsidRPr="00E67752">
        <w:rPr>
          <w:rFonts w:eastAsia="Times New Roman"/>
          <w:spacing w:val="-1"/>
        </w:rPr>
        <w:t>Развитие молодежного предпринимательства.</w:t>
      </w:r>
    </w:p>
    <w:p w:rsidR="00E67752" w:rsidRPr="00E67752" w:rsidRDefault="00E67752" w:rsidP="00E67752">
      <w:pPr>
        <w:ind w:right="85" w:firstLine="709"/>
        <w:jc w:val="both"/>
      </w:pPr>
      <w:r w:rsidRPr="00E67752"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E67752" w:rsidRPr="00E67752" w:rsidRDefault="00E67752" w:rsidP="00E67752">
      <w:pPr>
        <w:ind w:right="83" w:firstLine="709"/>
      </w:pPr>
      <w:r w:rsidRPr="00E67752">
        <w:t>5.2. Механизм управления и контроля над реализацией программы</w:t>
      </w:r>
    </w:p>
    <w:p w:rsidR="00E67752" w:rsidRPr="00E67752" w:rsidRDefault="00E67752" w:rsidP="00E67752">
      <w:pPr>
        <w:ind w:right="85" w:firstLine="709"/>
        <w:jc w:val="both"/>
      </w:pPr>
      <w:r w:rsidRPr="00E67752"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E67752" w:rsidRPr="00E67752" w:rsidRDefault="00E67752" w:rsidP="00E67752">
      <w:pPr>
        <w:ind w:right="85" w:firstLine="709"/>
        <w:jc w:val="both"/>
      </w:pPr>
      <w:r w:rsidRPr="00E67752">
        <w:t>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E67752" w:rsidRPr="00E67752" w:rsidRDefault="00E67752" w:rsidP="00E67752">
      <w:pPr>
        <w:ind w:right="85" w:firstLine="709"/>
        <w:jc w:val="both"/>
      </w:pPr>
      <w:r w:rsidRPr="00E67752">
        <w:t>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E67752" w:rsidRPr="00E67752" w:rsidRDefault="00E67752" w:rsidP="00E67752">
      <w:pPr>
        <w:ind w:right="85" w:firstLine="709"/>
        <w:jc w:val="both"/>
      </w:pPr>
      <w:r w:rsidRPr="00E67752">
        <w:t>3. Разрабатывают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E67752" w:rsidRPr="00E67752" w:rsidRDefault="00E67752" w:rsidP="00E67752">
      <w:pPr>
        <w:ind w:right="85" w:firstLine="709"/>
        <w:jc w:val="both"/>
      </w:pPr>
      <w:r w:rsidRPr="00E67752">
        <w:t>4. Оказывают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E67752" w:rsidRPr="00E67752" w:rsidRDefault="00E67752" w:rsidP="00E67752">
      <w:pPr>
        <w:ind w:right="85" w:firstLine="709"/>
        <w:jc w:val="both"/>
      </w:pPr>
      <w:r w:rsidRPr="00E67752">
        <w:lastRenderedPageBreak/>
        <w:t>5. Участвуют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E67752" w:rsidRPr="00E67752" w:rsidRDefault="00E67752" w:rsidP="00E67752">
      <w:pPr>
        <w:ind w:right="85" w:firstLine="709"/>
        <w:jc w:val="both"/>
      </w:pPr>
      <w:r w:rsidRPr="00E67752">
        <w:t>6. Администрация Первомайского района осуществляет текущий контроль за реализацией проектов, получивших поддержку.</w:t>
      </w:r>
    </w:p>
    <w:p w:rsidR="00E67752" w:rsidRPr="00E67752" w:rsidRDefault="00E67752" w:rsidP="00E67752">
      <w:pPr>
        <w:ind w:right="85" w:firstLine="709"/>
        <w:jc w:val="both"/>
      </w:pPr>
      <w:r w:rsidRPr="00E67752">
        <w:t>7. Осуществляют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E67752" w:rsidRPr="00E67752" w:rsidRDefault="00E67752" w:rsidP="00E67752">
      <w:pPr>
        <w:suppressAutoHyphens/>
        <w:ind w:firstLine="708"/>
        <w:jc w:val="both"/>
      </w:pPr>
      <w:r w:rsidRPr="00E67752">
        <w:t>Заказчик Программы – Администрация Первомайского района.</w:t>
      </w:r>
    </w:p>
    <w:p w:rsidR="00E67752" w:rsidRPr="00E67752" w:rsidRDefault="00E67752" w:rsidP="00E67752">
      <w:pPr>
        <w:widowControl/>
        <w:suppressAutoHyphens/>
        <w:overflowPunct w:val="0"/>
        <w:ind w:firstLine="709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Основной разработчик Программы – отдел экономического развития Администрации Первомайского района.</w:t>
      </w:r>
    </w:p>
    <w:p w:rsidR="00E67752" w:rsidRPr="00E67752" w:rsidRDefault="00E67752" w:rsidP="00E67752">
      <w:pPr>
        <w:widowControl/>
        <w:suppressAutoHyphens/>
        <w:overflowPunct w:val="0"/>
        <w:ind w:firstLine="709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Основным исполнителем настоящей Программы является отдел экономического развития Администрации Первомайского района, Управление сельского хозяйства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E67752" w:rsidRPr="00E67752" w:rsidRDefault="00E67752" w:rsidP="00E67752">
      <w:pPr>
        <w:widowControl/>
        <w:suppressAutoHyphens/>
        <w:overflowPunct w:val="0"/>
        <w:ind w:firstLine="709"/>
        <w:contextualSpacing/>
        <w:jc w:val="both"/>
        <w:rPr>
          <w:rFonts w:eastAsia="Times New Roman"/>
        </w:rPr>
      </w:pPr>
      <w:r w:rsidRPr="00E67752">
        <w:rPr>
          <w:rFonts w:eastAsia="Times New Roman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E67752" w:rsidRPr="00940737" w:rsidRDefault="00E67752" w:rsidP="00E67752">
      <w:pPr>
        <w:widowControl/>
        <w:suppressAutoHyphens/>
        <w:overflowPunct w:val="0"/>
        <w:ind w:firstLine="709"/>
        <w:contextualSpacing/>
        <w:jc w:val="both"/>
        <w:rPr>
          <w:rFonts w:eastAsia="Times New Roman"/>
          <w:bCs/>
          <w:color w:val="000000"/>
          <w:shd w:val="clear" w:color="auto" w:fill="FFFFFF"/>
        </w:rPr>
      </w:pPr>
      <w:r w:rsidRPr="00E67752">
        <w:rPr>
          <w:rFonts w:eastAsia="Times New Roman"/>
        </w:rPr>
        <w:t xml:space="preserve">Контроль над исполнением программы осуществляет </w:t>
      </w:r>
      <w:r w:rsidRPr="00940737">
        <w:rPr>
          <w:rFonts w:eastAsia="Times New Roman"/>
          <w:bCs/>
          <w:color w:val="000000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E67752" w:rsidRPr="00E67752" w:rsidRDefault="00E67752" w:rsidP="00E67752">
      <w:pPr>
        <w:ind w:firstLine="540"/>
        <w:jc w:val="both"/>
        <w:rPr>
          <w:rFonts w:eastAsia="Times New Roman"/>
        </w:rPr>
      </w:pPr>
      <w:r w:rsidRPr="00E67752">
        <w:rPr>
          <w:rFonts w:eastAsia="Times New Roman"/>
        </w:rPr>
        <w:t>Отдел экономического развития Администрации Первомайского района ежеквартально составляет отчет о реализации Программы, по итогам года составляет годово</w:t>
      </w:r>
      <w:r w:rsidR="00940737">
        <w:rPr>
          <w:rFonts w:eastAsia="Times New Roman"/>
        </w:rPr>
        <w:t>й отчет о реализации Программы.</w:t>
      </w:r>
    </w:p>
    <w:p w:rsidR="00E67752" w:rsidRPr="00E67752" w:rsidRDefault="00E67752" w:rsidP="00E67752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 w:rsidRPr="00E67752">
        <w:br w:type="page"/>
      </w:r>
    </w:p>
    <w:p w:rsidR="00E67752" w:rsidRPr="00E67752" w:rsidRDefault="00E67752" w:rsidP="00E67752">
      <w:pPr>
        <w:suppressAutoHyphens/>
        <w:ind w:left="6804"/>
        <w:jc w:val="both"/>
        <w:outlineLvl w:val="1"/>
        <w:rPr>
          <w:sz w:val="20"/>
          <w:szCs w:val="20"/>
        </w:rPr>
      </w:pPr>
      <w:r w:rsidRPr="00E67752">
        <w:rPr>
          <w:sz w:val="20"/>
          <w:szCs w:val="20"/>
        </w:rPr>
        <w:lastRenderedPageBreak/>
        <w:t>Приложение № 4 к постановлению Администрации Первомайского района от</w:t>
      </w:r>
      <w:r w:rsidR="00496F36">
        <w:rPr>
          <w:sz w:val="20"/>
          <w:szCs w:val="20"/>
        </w:rPr>
        <w:t xml:space="preserve"> 06.05.2020</w:t>
      </w:r>
      <w:r w:rsidRPr="00E67752">
        <w:rPr>
          <w:sz w:val="20"/>
          <w:szCs w:val="20"/>
        </w:rPr>
        <w:t xml:space="preserve">   №</w:t>
      </w:r>
      <w:r w:rsidR="00496F36">
        <w:rPr>
          <w:sz w:val="20"/>
          <w:szCs w:val="20"/>
        </w:rPr>
        <w:t>95</w:t>
      </w:r>
    </w:p>
    <w:p w:rsidR="00E67752" w:rsidRPr="00E67752" w:rsidRDefault="00E67752" w:rsidP="00E67752">
      <w:pPr>
        <w:widowControl/>
        <w:overflowPunct w:val="0"/>
        <w:ind w:left="1068"/>
        <w:contextualSpacing/>
        <w:jc w:val="right"/>
        <w:rPr>
          <w:rFonts w:eastAsia="Times New Roman"/>
        </w:rPr>
      </w:pPr>
    </w:p>
    <w:p w:rsidR="00E67752" w:rsidRPr="00E67752" w:rsidRDefault="00E67752" w:rsidP="00E67752">
      <w:pPr>
        <w:widowControl/>
        <w:overflowPunct w:val="0"/>
        <w:ind w:left="1068"/>
        <w:contextualSpacing/>
        <w:jc w:val="right"/>
        <w:rPr>
          <w:rFonts w:eastAsia="Times New Roman"/>
        </w:rPr>
      </w:pPr>
      <w:r w:rsidRPr="00E67752">
        <w:rPr>
          <w:rFonts w:eastAsia="Times New Roman"/>
        </w:rPr>
        <w:t>Таблица № 3</w:t>
      </w:r>
    </w:p>
    <w:p w:rsidR="00E67752" w:rsidRPr="00E67752" w:rsidRDefault="00E67752" w:rsidP="00E67752">
      <w:pPr>
        <w:widowControl/>
        <w:overflowPunct w:val="0"/>
        <w:ind w:left="1068"/>
        <w:contextualSpacing/>
        <w:rPr>
          <w:rFonts w:eastAsia="Times New Roman"/>
        </w:rPr>
      </w:pPr>
      <w:r w:rsidRPr="00E67752">
        <w:rPr>
          <w:rFonts w:eastAsia="Times New Roman"/>
        </w:rPr>
        <w:t>Показатели результативности программных мероприятий</w:t>
      </w: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991"/>
        <w:gridCol w:w="990"/>
        <w:gridCol w:w="991"/>
      </w:tblGrid>
      <w:tr w:rsidR="00E67752" w:rsidRPr="00E67752" w:rsidTr="006D1EB3">
        <w:trPr>
          <w:trHeight w:val="257"/>
        </w:trPr>
        <w:tc>
          <w:tcPr>
            <w:tcW w:w="7200" w:type="dxa"/>
          </w:tcPr>
          <w:p w:rsidR="00E67752" w:rsidRPr="00E67752" w:rsidRDefault="00E67752" w:rsidP="00E67752">
            <w:pPr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 xml:space="preserve">Показатели результатов программных мероприятий 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2018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2019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2020</w:t>
            </w:r>
          </w:p>
        </w:tc>
      </w:tr>
      <w:tr w:rsidR="00E67752" w:rsidRPr="00E67752" w:rsidTr="006D1EB3">
        <w:trPr>
          <w:trHeight w:val="757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субъектов малого и среднего предпринимательства, получивших поддержку (стартующий бизнес и поддержка предпринимательских бизнес проектов),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</w:t>
            </w:r>
          </w:p>
        </w:tc>
      </w:tr>
      <w:tr w:rsidR="00E67752" w:rsidRPr="00E67752" w:rsidTr="006D1EB3">
        <w:trPr>
          <w:trHeight w:val="537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соглашений, заключенных с организациями инфраструктуры поддержки предпринимательства (Бизнес-Центрами),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4</w:t>
            </w:r>
          </w:p>
        </w:tc>
      </w:tr>
      <w:tr w:rsidR="00E67752" w:rsidRPr="00E67752" w:rsidTr="006D1EB3">
        <w:trPr>
          <w:trHeight w:val="500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мероприятий, проведенных в рамках празднования «Дня Российского предпринимательства»,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1</w:t>
            </w:r>
          </w:p>
        </w:tc>
      </w:tr>
      <w:tr w:rsidR="00E67752" w:rsidRPr="00E67752" w:rsidTr="006D1EB3">
        <w:trPr>
          <w:trHeight w:val="515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участников мероприятий, проведенных в рамках празднования дня Российского предпринимательства, ел.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</w:t>
            </w:r>
          </w:p>
        </w:tc>
      </w:tr>
      <w:tr w:rsidR="00E67752" w:rsidRPr="00E67752" w:rsidTr="006D1EB3">
        <w:trPr>
          <w:trHeight w:val="500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субъектов малого и среднего предпринимательства участников районного конкурса «Народное признание»,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515"/>
        </w:trPr>
        <w:tc>
          <w:tcPr>
            <w:tcW w:w="7200" w:type="dxa"/>
          </w:tcPr>
          <w:p w:rsidR="00E67752" w:rsidRPr="00E67752" w:rsidRDefault="00E67752" w:rsidP="00E67752">
            <w:pPr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 xml:space="preserve">Количество субъектов малого и среднего предпринимательства участников районного конкурса </w:t>
            </w:r>
            <w:r w:rsidRPr="00E67752">
              <w:rPr>
                <w:bCs/>
                <w:sz w:val="20"/>
                <w:szCs w:val="20"/>
              </w:rPr>
              <w:t>«Битва дворов»</w:t>
            </w:r>
            <w:r w:rsidRPr="00E67752">
              <w:rPr>
                <w:sz w:val="20"/>
                <w:szCs w:val="20"/>
              </w:rPr>
              <w:t>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242"/>
        </w:trPr>
        <w:tc>
          <w:tcPr>
            <w:tcW w:w="7200" w:type="dxa"/>
          </w:tcPr>
          <w:p w:rsidR="00E67752" w:rsidRPr="00E67752" w:rsidRDefault="00E67752" w:rsidP="00E67752">
            <w:pPr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Количество работ, поступивших на конкурс «Нарисуй свой бизнес»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515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мероприятий информационной и консультационной поддержки (семинары, круглые столы, консультации),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</w:t>
            </w:r>
          </w:p>
        </w:tc>
      </w:tr>
      <w:tr w:rsidR="00E67752" w:rsidRPr="00E67752" w:rsidTr="006D1EB3">
        <w:trPr>
          <w:trHeight w:val="500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мероприятий реализации проекта подготовки молодежных бизнес-команд,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500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участников мероприятий реализации проекта подготовки молодежных бизнес - команд,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75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214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участников конкурса «Территория делового успеха»,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75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242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619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участников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629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победителей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487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проведенных культурно-массовых мероприятий на фермах района, относящихся к субъектам малого и среднего предпринимательства,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257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организаций-участников мероприятий,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0</w:t>
            </w:r>
          </w:p>
        </w:tc>
      </w:tr>
      <w:tr w:rsidR="00E67752" w:rsidRPr="00E67752" w:rsidTr="006D1EB3">
        <w:trPr>
          <w:trHeight w:val="500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участников мероприятий, проведенных в рамках празднования дня Работников леса, чел.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1</w:t>
            </w:r>
          </w:p>
        </w:tc>
      </w:tr>
      <w:tr w:rsidR="00E67752" w:rsidRPr="00E67752" w:rsidTr="006D1EB3">
        <w:trPr>
          <w:trHeight w:val="285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проведенных ярмарок, ед.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10</w:t>
            </w:r>
          </w:p>
        </w:tc>
      </w:tr>
      <w:tr w:rsidR="00E67752" w:rsidRPr="00E67752" w:rsidTr="006D1EB3">
        <w:trPr>
          <w:trHeight w:val="277"/>
        </w:trPr>
        <w:tc>
          <w:tcPr>
            <w:tcW w:w="7200" w:type="dxa"/>
          </w:tcPr>
          <w:p w:rsidR="00E67752" w:rsidRPr="00E67752" w:rsidRDefault="00E67752" w:rsidP="00E67752">
            <w:pPr>
              <w:overflowPunct w:val="0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E67752" w:rsidRPr="00E67752" w:rsidRDefault="00E67752" w:rsidP="00E67752">
            <w:pPr>
              <w:jc w:val="center"/>
              <w:rPr>
                <w:sz w:val="20"/>
                <w:szCs w:val="20"/>
              </w:rPr>
            </w:pPr>
            <w:r w:rsidRPr="00E67752">
              <w:rPr>
                <w:sz w:val="20"/>
                <w:szCs w:val="20"/>
              </w:rPr>
              <w:t>20</w:t>
            </w:r>
          </w:p>
        </w:tc>
      </w:tr>
    </w:tbl>
    <w:p w:rsidR="00E67752" w:rsidRPr="00E67752" w:rsidRDefault="00E67752" w:rsidP="00E67752">
      <w:pPr>
        <w:widowControl/>
        <w:suppressAutoHyphens/>
        <w:overflowPunct w:val="0"/>
        <w:ind w:left="1353"/>
        <w:contextualSpacing/>
        <w:jc w:val="both"/>
        <w:rPr>
          <w:rFonts w:eastAsia="Times New Roman"/>
          <w:sz w:val="26"/>
          <w:szCs w:val="26"/>
        </w:rPr>
      </w:pPr>
    </w:p>
    <w:p w:rsidR="00E67752" w:rsidRPr="00E67752" w:rsidRDefault="00E67752" w:rsidP="00E67752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</w:rPr>
      </w:pPr>
      <w:r w:rsidRPr="00E67752">
        <w:rPr>
          <w:sz w:val="26"/>
          <w:szCs w:val="26"/>
        </w:rPr>
        <w:br w:type="page"/>
      </w:r>
    </w:p>
    <w:p w:rsidR="00E67752" w:rsidRPr="00E67752" w:rsidRDefault="00E67752" w:rsidP="00E67752">
      <w:pPr>
        <w:suppressAutoHyphens/>
        <w:ind w:left="6804"/>
        <w:jc w:val="both"/>
        <w:outlineLvl w:val="1"/>
        <w:rPr>
          <w:sz w:val="20"/>
          <w:szCs w:val="20"/>
        </w:rPr>
      </w:pPr>
      <w:r w:rsidRPr="00E67752">
        <w:rPr>
          <w:sz w:val="20"/>
          <w:szCs w:val="20"/>
        </w:rPr>
        <w:lastRenderedPageBreak/>
        <w:t>Приложение № 5 к постановлению Администрации Первомайского района от</w:t>
      </w:r>
      <w:r w:rsidR="00496F36">
        <w:rPr>
          <w:sz w:val="20"/>
          <w:szCs w:val="20"/>
        </w:rPr>
        <w:t xml:space="preserve"> 06.05.2020</w:t>
      </w:r>
      <w:r w:rsidRPr="00E67752">
        <w:rPr>
          <w:sz w:val="20"/>
          <w:szCs w:val="20"/>
        </w:rPr>
        <w:t xml:space="preserve">   №</w:t>
      </w:r>
      <w:r w:rsidR="00496F36">
        <w:rPr>
          <w:sz w:val="20"/>
          <w:szCs w:val="20"/>
        </w:rPr>
        <w:t>95</w:t>
      </w:r>
    </w:p>
    <w:p w:rsidR="00E67752" w:rsidRPr="00E67752" w:rsidRDefault="00E67752" w:rsidP="00E67752">
      <w:pPr>
        <w:widowControl/>
        <w:suppressAutoHyphens/>
        <w:overflowPunct w:val="0"/>
        <w:ind w:left="1353"/>
        <w:contextualSpacing/>
        <w:jc w:val="both"/>
        <w:rPr>
          <w:rFonts w:eastAsia="Times New Roman"/>
          <w:sz w:val="26"/>
          <w:szCs w:val="26"/>
        </w:rPr>
      </w:pPr>
    </w:p>
    <w:p w:rsidR="00E67752" w:rsidRPr="00E67752" w:rsidRDefault="00E67752" w:rsidP="00E67752">
      <w:pPr>
        <w:widowControl/>
        <w:suppressAutoHyphens/>
        <w:overflowPunct w:val="0"/>
        <w:ind w:left="993"/>
        <w:contextualSpacing/>
        <w:jc w:val="center"/>
        <w:rPr>
          <w:rFonts w:eastAsia="Times New Roman"/>
          <w:sz w:val="26"/>
          <w:szCs w:val="26"/>
        </w:rPr>
      </w:pPr>
      <w:r w:rsidRPr="00E67752">
        <w:rPr>
          <w:rFonts w:eastAsia="Times New Roman"/>
          <w:sz w:val="26"/>
          <w:szCs w:val="26"/>
        </w:rPr>
        <w:t xml:space="preserve">7. </w:t>
      </w:r>
      <w:r w:rsidRPr="00E67752">
        <w:rPr>
          <w:rFonts w:eastAsia="Times New Roman"/>
          <w:bCs/>
          <w:sz w:val="26"/>
          <w:szCs w:val="26"/>
        </w:rPr>
        <w:t>Структура муниципальной программы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827"/>
        <w:gridCol w:w="3402"/>
      </w:tblGrid>
      <w:tr w:rsidR="00E67752" w:rsidRPr="00E67752" w:rsidTr="006D1EB3">
        <w:trPr>
          <w:trHeight w:val="351"/>
        </w:trPr>
        <w:tc>
          <w:tcPr>
            <w:tcW w:w="3114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827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402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E67752" w:rsidRPr="00E67752" w:rsidTr="006D1EB3">
        <w:trPr>
          <w:trHeight w:val="98"/>
        </w:trPr>
        <w:tc>
          <w:tcPr>
            <w:tcW w:w="10343" w:type="dxa"/>
            <w:gridSpan w:val="3"/>
          </w:tcPr>
          <w:p w:rsidR="00E67752" w:rsidRPr="00E67752" w:rsidRDefault="00E67752" w:rsidP="00E67752">
            <w:pPr>
              <w:widowControl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Процессная часть муниципальной программы</w:t>
            </w:r>
          </w:p>
        </w:tc>
      </w:tr>
      <w:tr w:rsidR="00E67752" w:rsidRPr="00E67752" w:rsidTr="006D1EB3">
        <w:trPr>
          <w:trHeight w:val="100"/>
        </w:trPr>
        <w:tc>
          <w:tcPr>
            <w:tcW w:w="3114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Наименование программы (подпрограммы 1</w:t>
            </w:r>
          </w:p>
        </w:tc>
        <w:tc>
          <w:tcPr>
            <w:tcW w:w="3827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02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67752" w:rsidRPr="00E67752" w:rsidTr="006D1EB3">
        <w:trPr>
          <w:trHeight w:val="100"/>
        </w:trPr>
        <w:tc>
          <w:tcPr>
            <w:tcW w:w="3114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Наименование подпрограммы n </w:t>
            </w:r>
          </w:p>
        </w:tc>
        <w:tc>
          <w:tcPr>
            <w:tcW w:w="3827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02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67752" w:rsidRPr="00E67752" w:rsidTr="006D1EB3">
        <w:trPr>
          <w:trHeight w:val="100"/>
        </w:trPr>
        <w:tc>
          <w:tcPr>
            <w:tcW w:w="3114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3827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02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67752" w:rsidRPr="00E67752" w:rsidTr="006D1EB3">
        <w:trPr>
          <w:trHeight w:val="98"/>
        </w:trPr>
        <w:tc>
          <w:tcPr>
            <w:tcW w:w="10343" w:type="dxa"/>
            <w:gridSpan w:val="3"/>
          </w:tcPr>
          <w:p w:rsidR="00E67752" w:rsidRPr="00E67752" w:rsidRDefault="00E67752" w:rsidP="00E67752">
            <w:pPr>
              <w:widowControl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Проектная часть муниципальной программы</w:t>
            </w:r>
          </w:p>
        </w:tc>
      </w:tr>
      <w:tr w:rsidR="00E67752" w:rsidRPr="00E67752" w:rsidTr="006D1EB3">
        <w:trPr>
          <w:trHeight w:val="226"/>
        </w:trPr>
        <w:tc>
          <w:tcPr>
            <w:tcW w:w="3114" w:type="dxa"/>
          </w:tcPr>
          <w:p w:rsidR="00E67752" w:rsidRPr="00E67752" w:rsidRDefault="00E67752" w:rsidP="00E67752">
            <w:pPr>
              <w:widowControl/>
              <w:shd w:val="clear" w:color="auto" w:fill="FFFFFF"/>
              <w:autoSpaceDE/>
              <w:autoSpaceDN/>
              <w:adjustRightInd/>
              <w:jc w:val="center"/>
              <w:outlineLvl w:val="1"/>
              <w:rPr>
                <w:rFonts w:eastAsia="Times New Roman"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Cs/>
                <w:i/>
                <w:iCs/>
                <w:sz w:val="20"/>
                <w:szCs w:val="20"/>
              </w:rPr>
              <w:t>Наименование направления проектной деятельности 1 «</w:t>
            </w:r>
            <w:r w:rsidRPr="00E67752">
              <w:rPr>
                <w:rFonts w:eastAsia="Times New Roman"/>
                <w:bCs/>
                <w:color w:val="4F575C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827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хххххх </w:t>
            </w:r>
          </w:p>
        </w:tc>
        <w:tc>
          <w:tcPr>
            <w:tcW w:w="3402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хххххх </w:t>
            </w:r>
          </w:p>
        </w:tc>
      </w:tr>
      <w:tr w:rsidR="00E67752" w:rsidRPr="00E67752" w:rsidTr="006D1EB3">
        <w:trPr>
          <w:trHeight w:val="100"/>
        </w:trPr>
        <w:tc>
          <w:tcPr>
            <w:tcW w:w="3114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827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402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 (Томская область)</w:t>
            </w:r>
          </w:p>
        </w:tc>
      </w:tr>
      <w:tr w:rsidR="00E67752" w:rsidRPr="00E67752" w:rsidTr="006D1EB3">
        <w:trPr>
          <w:trHeight w:val="100"/>
        </w:trPr>
        <w:tc>
          <w:tcPr>
            <w:tcW w:w="3114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827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402" w:type="dxa"/>
          </w:tcPr>
          <w:p w:rsidR="00E67752" w:rsidRPr="00E67752" w:rsidRDefault="00E67752" w:rsidP="00E67752">
            <w:pPr>
              <w:widowControl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677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E67752" w:rsidRPr="00E67752" w:rsidRDefault="00E67752" w:rsidP="00E67752">
      <w:pPr>
        <w:jc w:val="both"/>
        <w:rPr>
          <w:sz w:val="22"/>
          <w:szCs w:val="22"/>
        </w:rPr>
      </w:pPr>
    </w:p>
    <w:p w:rsidR="00E67752" w:rsidRPr="00E67752" w:rsidRDefault="00E67752" w:rsidP="00E67752">
      <w:pPr>
        <w:jc w:val="both"/>
        <w:rPr>
          <w:sz w:val="22"/>
          <w:szCs w:val="22"/>
        </w:rPr>
      </w:pPr>
    </w:p>
    <w:p w:rsidR="00E67752" w:rsidRPr="00E67752" w:rsidRDefault="00E67752" w:rsidP="00E67752">
      <w:pPr>
        <w:jc w:val="both"/>
        <w:rPr>
          <w:sz w:val="22"/>
          <w:szCs w:val="22"/>
        </w:rPr>
      </w:pPr>
    </w:p>
    <w:p w:rsidR="00E67752" w:rsidRPr="00E67752" w:rsidRDefault="00E67752" w:rsidP="00E67752">
      <w:pPr>
        <w:jc w:val="both"/>
        <w:rPr>
          <w:sz w:val="22"/>
          <w:szCs w:val="22"/>
        </w:rPr>
      </w:pPr>
    </w:p>
    <w:p w:rsidR="00E67752" w:rsidRPr="00E67752" w:rsidRDefault="00E67752" w:rsidP="00E67752">
      <w:pPr>
        <w:jc w:val="both"/>
        <w:rPr>
          <w:sz w:val="22"/>
          <w:szCs w:val="22"/>
        </w:rPr>
      </w:pPr>
    </w:p>
    <w:p w:rsidR="00E67752" w:rsidRPr="00E67752" w:rsidRDefault="00E67752" w:rsidP="00E67752">
      <w:pPr>
        <w:jc w:val="both"/>
        <w:rPr>
          <w:sz w:val="22"/>
          <w:szCs w:val="22"/>
        </w:rPr>
      </w:pPr>
    </w:p>
    <w:p w:rsidR="00E67752" w:rsidRPr="00E67752" w:rsidRDefault="00E67752" w:rsidP="00E67752">
      <w:pPr>
        <w:jc w:val="both"/>
        <w:rPr>
          <w:sz w:val="22"/>
          <w:szCs w:val="22"/>
        </w:rPr>
      </w:pPr>
    </w:p>
    <w:p w:rsidR="00E67752" w:rsidRPr="00E67752" w:rsidRDefault="00E67752" w:rsidP="00E67752">
      <w:pPr>
        <w:widowControl/>
        <w:autoSpaceDE/>
        <w:autoSpaceDN/>
        <w:adjustRightInd/>
        <w:spacing w:after="160" w:line="259" w:lineRule="auto"/>
        <w:rPr>
          <w:color w:val="000000"/>
          <w:sz w:val="20"/>
          <w:szCs w:val="20"/>
        </w:rPr>
      </w:pPr>
      <w:r w:rsidRPr="00E67752">
        <w:rPr>
          <w:color w:val="000000"/>
          <w:sz w:val="20"/>
          <w:szCs w:val="20"/>
        </w:rPr>
        <w:br w:type="page"/>
      </w:r>
    </w:p>
    <w:p w:rsidR="00E67752" w:rsidRPr="00E67752" w:rsidRDefault="00E67752" w:rsidP="00E67752">
      <w:pPr>
        <w:widowControl/>
        <w:ind w:left="10" w:right="7086" w:hanging="10"/>
        <w:jc w:val="both"/>
        <w:rPr>
          <w:color w:val="000000"/>
          <w:sz w:val="20"/>
          <w:szCs w:val="20"/>
        </w:rPr>
        <w:sectPr w:rsidR="00E67752" w:rsidRPr="00E67752" w:rsidSect="006D1EB3">
          <w:pgSz w:w="11906" w:h="16838"/>
          <w:pgMar w:top="851" w:right="707" w:bottom="568" w:left="1134" w:header="709" w:footer="709" w:gutter="0"/>
          <w:cols w:space="708"/>
          <w:docGrid w:linePitch="360"/>
        </w:sectPr>
      </w:pPr>
    </w:p>
    <w:p w:rsidR="00E67752" w:rsidRPr="00E67752" w:rsidRDefault="00E67752" w:rsidP="00E67752">
      <w:pPr>
        <w:widowControl/>
        <w:ind w:left="10" w:right="111" w:hanging="10"/>
        <w:jc w:val="right"/>
        <w:rPr>
          <w:color w:val="000000"/>
          <w:sz w:val="20"/>
          <w:szCs w:val="20"/>
        </w:rPr>
      </w:pPr>
      <w:r w:rsidRPr="00E67752">
        <w:rPr>
          <w:color w:val="000000"/>
          <w:sz w:val="20"/>
          <w:szCs w:val="20"/>
        </w:rPr>
        <w:lastRenderedPageBreak/>
        <w:t>Приложение № 6 к постановлению</w:t>
      </w:r>
    </w:p>
    <w:p w:rsidR="00E67752" w:rsidRPr="00E67752" w:rsidRDefault="00E67752" w:rsidP="00E67752">
      <w:pPr>
        <w:widowControl/>
        <w:ind w:left="10" w:right="111" w:hanging="10"/>
        <w:jc w:val="right"/>
        <w:rPr>
          <w:color w:val="000000"/>
          <w:sz w:val="20"/>
          <w:szCs w:val="20"/>
        </w:rPr>
      </w:pPr>
      <w:r w:rsidRPr="00E67752">
        <w:rPr>
          <w:color w:val="000000"/>
          <w:sz w:val="20"/>
          <w:szCs w:val="20"/>
        </w:rPr>
        <w:t xml:space="preserve">Администрации Первомайского района </w:t>
      </w:r>
    </w:p>
    <w:p w:rsidR="00E67752" w:rsidRPr="00E67752" w:rsidRDefault="00E67752" w:rsidP="00E67752">
      <w:pPr>
        <w:widowControl/>
        <w:ind w:left="10" w:right="111" w:hanging="10"/>
        <w:jc w:val="right"/>
        <w:rPr>
          <w:color w:val="000000"/>
          <w:sz w:val="20"/>
          <w:szCs w:val="20"/>
        </w:rPr>
      </w:pPr>
      <w:r w:rsidRPr="00E67752">
        <w:rPr>
          <w:color w:val="000000"/>
          <w:sz w:val="20"/>
          <w:szCs w:val="20"/>
        </w:rPr>
        <w:t xml:space="preserve">от </w:t>
      </w:r>
      <w:r w:rsidR="00496F36">
        <w:rPr>
          <w:color w:val="000000"/>
          <w:sz w:val="20"/>
          <w:szCs w:val="20"/>
        </w:rPr>
        <w:t>06.05.2020</w:t>
      </w:r>
      <w:r w:rsidRPr="00E67752">
        <w:rPr>
          <w:color w:val="000000"/>
          <w:sz w:val="20"/>
          <w:szCs w:val="20"/>
        </w:rPr>
        <w:t xml:space="preserve"> № </w:t>
      </w:r>
      <w:r w:rsidR="00496F36">
        <w:rPr>
          <w:color w:val="000000"/>
          <w:sz w:val="20"/>
          <w:szCs w:val="20"/>
        </w:rPr>
        <w:t>95</w:t>
      </w:r>
    </w:p>
    <w:p w:rsidR="00E67752" w:rsidRPr="00E67752" w:rsidRDefault="00E67752" w:rsidP="00E67752">
      <w:pPr>
        <w:widowControl/>
        <w:ind w:left="10" w:right="111" w:hanging="10"/>
        <w:jc w:val="right"/>
        <w:rPr>
          <w:color w:val="000000"/>
          <w:sz w:val="20"/>
          <w:szCs w:val="20"/>
        </w:rPr>
      </w:pPr>
    </w:p>
    <w:p w:rsidR="00E67752" w:rsidRPr="00E67752" w:rsidRDefault="00DD6743" w:rsidP="00DD6743">
      <w:pPr>
        <w:autoSpaceDE/>
        <w:autoSpaceDN/>
        <w:adjustRightInd/>
        <w:ind w:left="850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к  </w:t>
      </w:r>
      <w:r w:rsidR="00E67752" w:rsidRPr="00E67752">
        <w:rPr>
          <w:sz w:val="22"/>
          <w:szCs w:val="22"/>
        </w:rPr>
        <w:t xml:space="preserve">муниципальной программе </w:t>
      </w:r>
    </w:p>
    <w:p w:rsidR="00E67752" w:rsidRPr="00E67752" w:rsidRDefault="00DD6743" w:rsidP="00DD6743">
      <w:pPr>
        <w:autoSpaceDE/>
        <w:autoSpaceDN/>
        <w:adjustRightInd/>
        <w:ind w:left="8505"/>
        <w:jc w:val="right"/>
        <w:rPr>
          <w:sz w:val="22"/>
          <w:szCs w:val="22"/>
        </w:rPr>
      </w:pPr>
      <w:r>
        <w:rPr>
          <w:sz w:val="22"/>
          <w:szCs w:val="22"/>
        </w:rPr>
        <w:t>«Развитие малого и среднего</w:t>
      </w:r>
      <w:r w:rsidR="00E67752" w:rsidRPr="00E67752">
        <w:rPr>
          <w:sz w:val="22"/>
          <w:szCs w:val="22"/>
        </w:rPr>
        <w:t xml:space="preserve"> предпринимательства»</w:t>
      </w:r>
    </w:p>
    <w:p w:rsidR="00E67752" w:rsidRPr="00E67752" w:rsidRDefault="00E67752" w:rsidP="00E67752">
      <w:pPr>
        <w:autoSpaceDE/>
        <w:autoSpaceDN/>
        <w:adjustRightInd/>
        <w:jc w:val="center"/>
        <w:rPr>
          <w:b/>
          <w:sz w:val="26"/>
          <w:szCs w:val="26"/>
        </w:rPr>
      </w:pPr>
      <w:r w:rsidRPr="00E67752">
        <w:rPr>
          <w:b/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E67752" w:rsidRPr="00E67752" w:rsidRDefault="00E67752" w:rsidP="00E67752">
      <w:pPr>
        <w:widowControl/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  <w:r w:rsidRPr="00E67752">
        <w:rPr>
          <w:b/>
          <w:sz w:val="26"/>
          <w:szCs w:val="26"/>
        </w:rPr>
        <w:t>на 2018-2020 годы</w:t>
      </w:r>
    </w:p>
    <w:tbl>
      <w:tblPr>
        <w:tblW w:w="14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7"/>
        <w:gridCol w:w="3151"/>
        <w:gridCol w:w="2693"/>
        <w:gridCol w:w="1843"/>
        <w:gridCol w:w="870"/>
        <w:gridCol w:w="1940"/>
        <w:gridCol w:w="1185"/>
        <w:gridCol w:w="1083"/>
        <w:gridCol w:w="1191"/>
      </w:tblGrid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Цель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Стоимость, тыс. руб.</w:t>
            </w:r>
          </w:p>
        </w:tc>
      </w:tr>
      <w:tr w:rsidR="00E67752" w:rsidRPr="00E67752" w:rsidTr="006D1EB3">
        <w:trPr>
          <w:trHeight w:val="718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E67752" w:rsidRPr="00E67752" w:rsidTr="006D1EB3">
        <w:trPr>
          <w:trHeight w:val="254"/>
        </w:trPr>
        <w:tc>
          <w:tcPr>
            <w:tcW w:w="146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Раздел 1. Развитие объектов инфраструктуры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Распространение информационно - методических материалов для начинающих предпринимателей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Повышение квалификации кадров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района, НП "Первомайский 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СМП*)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Расширение спектра услуг предоставляемых для СМП*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85,00000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86,00000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87,00000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340,00000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295,19600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348,00000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425,00000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381,19600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435,00000</w:t>
            </w:r>
          </w:p>
        </w:tc>
      </w:tr>
      <w:tr w:rsidR="00E67752" w:rsidRPr="00E67752" w:rsidTr="006D1EB3">
        <w:trPr>
          <w:trHeight w:val="28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Организация участия муниципальной программы "Развитие малого и среднего предпринимательства в Первомайском районе на 2018-2020 годы" в областном конкурсе на предоставление субсидий для реализации в установленном порядке муниципальных программ развития малого и среднего предпринимательства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Расширение производства и наращивание мощностей в сфере малого бизнеса, создание дополнительных рабочих мест, организация материальной помощи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ind w:left="-55" w:right="-60"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1482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Раздел 2. Финансовая поддержка деятельности СМП*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Материальное обеспечение предпринимательских бизнес проектов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Расширение производства и наращивание мощностей в </w:t>
            </w:r>
            <w:r w:rsidRPr="00E67752">
              <w:rPr>
                <w:rFonts w:eastAsia="Times New Roman"/>
                <w:sz w:val="20"/>
                <w:szCs w:val="20"/>
              </w:rPr>
              <w:lastRenderedPageBreak/>
              <w:t>сфере малого бизнеса, создание дополнительных рабочих мест, организация материальной помощи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lastRenderedPageBreak/>
              <w:t xml:space="preserve">Администрация Первомайского </w:t>
            </w:r>
            <w:r w:rsidRPr="00E67752">
              <w:rPr>
                <w:rFonts w:eastAsia="Times New Roman"/>
                <w:sz w:val="20"/>
                <w:szCs w:val="20"/>
              </w:rPr>
              <w:lastRenderedPageBreak/>
              <w:t>района, НП "Первомайский "Бизнес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lastRenderedPageBreak/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69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Поддержка стартующего бизнеса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1367,30091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950,00000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1447,30091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1000,00000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Раздел 3. Пропаганда и популяризация предпринимательской деятельности</w:t>
            </w:r>
          </w:p>
        </w:tc>
      </w:tr>
      <w:tr w:rsidR="00E67752" w:rsidRPr="00E67752" w:rsidTr="006D1EB3">
        <w:trPr>
          <w:trHeight w:val="311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Привлечение представителей малого и среднего бизнеса к активному участию в областных и районных выставках, ярмарках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Продвижение продукции, товаров, работ и услуг местных производителей на районном и областных уровнях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62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50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62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Организация и проведение "Дня предпринимателя", оглашение итогов районных конкурсов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62,00000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77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51,80068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113,80068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8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3.2.1.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Проведение районных конкурсов "Народное при-знание", «Нарисуй свой бизнес», «Битва дворов»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8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24,78539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1287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34,78539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99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Организация и проведение мероприятий для СМП в сфере лесной промышленностиОрганизация и проведение "Дня работников леса"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Увеличение объемов заготовки леса. Развитие лесной отрасли.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9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46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99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3.3.1.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Проведения районного конкурса "Молодецкие игры"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9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9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34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Освещение в СМИ проблем и перспектив развития малого предпринимательства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Широкое информирование населения о </w:t>
            </w:r>
            <w:r w:rsidRPr="00E67752">
              <w:rPr>
                <w:rFonts w:eastAsia="Times New Roman"/>
                <w:sz w:val="20"/>
                <w:szCs w:val="20"/>
              </w:rPr>
              <w:lastRenderedPageBreak/>
              <w:t>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lastRenderedPageBreak/>
              <w:t xml:space="preserve">Администрация Первомайского </w:t>
            </w:r>
            <w:r w:rsidRPr="00E67752">
              <w:rPr>
                <w:rFonts w:eastAsia="Times New Roman"/>
                <w:sz w:val="20"/>
                <w:szCs w:val="20"/>
              </w:rPr>
              <w:lastRenderedPageBreak/>
              <w:t>района, НП "Первомайский "Бизнес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lastRenderedPageBreak/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1227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528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lastRenderedPageBreak/>
              <w:t>3.3.1.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Пополнение и обновление информации, размещенной на официальном сайте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69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Раздел 4. Информационно - образовательная поддержка малого предпринимательства</w:t>
            </w:r>
          </w:p>
        </w:tc>
      </w:tr>
      <w:tr w:rsidR="00E67752" w:rsidRPr="00E67752" w:rsidTr="006D1EB3">
        <w:trPr>
          <w:trHeight w:val="1056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Проведение семинаров с участием предпринимателей по вопросам заключения трудовых договоров и коллективных соглашений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Повышение квалификации кадров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778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Информирование о региональных и му-ниципальных формах поддержки мало-го и среднего предпринимательства, разъяснения, помощь в подготовке до-кументов для участия СМП* в регио-нальных конкурсах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Оказание финансовой помощи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Осуществление консультаций предпринимателям по вопросам социально - трудовых отношений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Повышение квалификации кадров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4.4.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Ведение реестра СМП* - получателей поддержки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Оказание финансовой помощи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Главный специалист по вопросам трудовых отношений Администрации </w:t>
            </w:r>
            <w:r w:rsidRPr="00E67752">
              <w:rPr>
                <w:rFonts w:eastAsia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lastRenderedPageBreak/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Организация участия СМП* в областных конкурсах в сфере малого предпринимательства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Продвижение продукции, товаров, работ и услуг местных производителей на районном и областных уровнях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1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4.6.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Информационная и консультационная поддержка в сфере организации и ведения предпринимательской деятельности: организация и проведение семинаров, конференций, консультаций, круглых столов, направленных на повышение профессионального уровня СМП*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Расширение спектора услуг, предоставляемых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45,00000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9,00000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1332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14,00000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45,00000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Раздел 5. Содействие развитию и поддержка отраслей производства сельхозщпроизводителей, лесной отрасли и рыбной промышленности Первомайского района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Организация и проведение конкурсов среди коллективов, производственных подразделений, работников сельского хозяйства  по итогам летне - осеннего комплекса сельскохозяйственных работ в октябре 2018-2020 гг.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Развитие и стимулирование сельхозпроизводителей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113,30000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113,50000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1078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113,30000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113,50000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868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Поддержка юридических лиц и индивидуальных предпринимателей, осуществляющих промышленное рыболовство (рыбодобывающие предприятия), по следующим направлениям расходов: маломерные судна, лодочные моторы; орудия лова для добычи (вылова) водных биоресурсрв; холодильное оборудование, льдогенераторы.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Организация промышленного лова рыбы и глубокой переработки рыбы.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80,00000</w:t>
            </w:r>
          </w:p>
        </w:tc>
      </w:tr>
      <w:tr w:rsidR="00E67752" w:rsidRPr="00E67752" w:rsidTr="006D1EB3">
        <w:trPr>
          <w:trHeight w:val="52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720,00000</w:t>
            </w:r>
          </w:p>
        </w:tc>
      </w:tr>
      <w:tr w:rsidR="00E67752" w:rsidRPr="00E67752" w:rsidTr="006D1EB3">
        <w:trPr>
          <w:trHeight w:val="913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800,00000</w:t>
            </w:r>
          </w:p>
        </w:tc>
      </w:tr>
      <w:tr w:rsidR="00E67752" w:rsidRPr="00E67752" w:rsidTr="006D1EB3">
        <w:trPr>
          <w:trHeight w:val="262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Раздел 6. Развитие молодежного предпринимательства</w:t>
            </w:r>
          </w:p>
        </w:tc>
      </w:tr>
      <w:tr w:rsidR="00E67752" w:rsidRPr="00E67752" w:rsidTr="006D1EB3">
        <w:trPr>
          <w:trHeight w:val="262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6.1.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Информационная и организационная поддержка реализации проекта подготовки молодежных бизнес - команд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5,40000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9,00000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50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14,40000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6.2.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Проведение районного конкурса "Территория делового успеха"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5,00000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35,00000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9,00000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25,00000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50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14,00000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6.3.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 xml:space="preserve">Организация встреч и экскурсий для школьников на предприятиях малого и среднего бизнеса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0,00000</w:t>
            </w:r>
          </w:p>
        </w:tc>
      </w:tr>
      <w:tr w:rsidR="00E67752" w:rsidRPr="00E67752" w:rsidTr="006D1EB3">
        <w:trPr>
          <w:trHeight w:val="269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E6775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Итого 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333,70000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416,50000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262,00000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Итого 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1809,08630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451,99668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2018,00000</w:t>
            </w:r>
          </w:p>
        </w:tc>
      </w:tr>
      <w:tr w:rsidR="00E67752" w:rsidRPr="00E67752" w:rsidTr="006D1EB3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2142,78630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868,49668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52" w:rsidRPr="00E67752" w:rsidRDefault="00E67752" w:rsidP="00E677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67752">
              <w:rPr>
                <w:rFonts w:eastAsia="Times New Roman"/>
                <w:b/>
                <w:bCs/>
                <w:sz w:val="20"/>
                <w:szCs w:val="20"/>
              </w:rPr>
              <w:t>2280,00000</w:t>
            </w:r>
          </w:p>
        </w:tc>
      </w:tr>
    </w:tbl>
    <w:p w:rsidR="00E67752" w:rsidRPr="00E67752" w:rsidRDefault="00E67752" w:rsidP="00E67752">
      <w:pPr>
        <w:widowControl/>
        <w:autoSpaceDE/>
        <w:autoSpaceDN/>
        <w:adjustRightInd/>
        <w:spacing w:line="259" w:lineRule="auto"/>
        <w:ind w:right="111"/>
      </w:pPr>
      <w:r w:rsidRPr="00E67752">
        <w:t>СМП* - субъекты малого предпринимательства</w:t>
      </w:r>
    </w:p>
    <w:p w:rsidR="00E67752" w:rsidRPr="00E67752" w:rsidRDefault="00E67752" w:rsidP="00E67752">
      <w:pPr>
        <w:widowControl/>
        <w:autoSpaceDE/>
        <w:autoSpaceDN/>
        <w:adjustRightInd/>
        <w:spacing w:line="259" w:lineRule="auto"/>
        <w:ind w:right="111"/>
      </w:pPr>
      <w:r w:rsidRPr="00E67752">
        <w:t>** - суммы носят прогнозный характер</w:t>
      </w:r>
    </w:p>
    <w:p w:rsidR="006948FF" w:rsidRPr="00E67752" w:rsidRDefault="006948FF" w:rsidP="00E67752">
      <w:pPr>
        <w:jc w:val="center"/>
        <w:rPr>
          <w:rFonts w:eastAsia="Times New Roman"/>
          <w:sz w:val="26"/>
          <w:szCs w:val="26"/>
          <w:lang w:eastAsia="en-US"/>
        </w:rPr>
      </w:pPr>
    </w:p>
    <w:sectPr w:rsidR="006948FF" w:rsidRPr="00E67752" w:rsidSect="00DD6743">
      <w:pgSz w:w="16838" w:h="11906" w:orient="landscape"/>
      <w:pgMar w:top="992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13" w:rsidRDefault="00461A13" w:rsidP="00F22D91">
      <w:r>
        <w:separator/>
      </w:r>
    </w:p>
  </w:endnote>
  <w:endnote w:type="continuationSeparator" w:id="0">
    <w:p w:rsidR="00461A13" w:rsidRDefault="00461A13" w:rsidP="00F2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13" w:rsidRDefault="00461A13" w:rsidP="00F22D91">
      <w:r>
        <w:separator/>
      </w:r>
    </w:p>
  </w:footnote>
  <w:footnote w:type="continuationSeparator" w:id="0">
    <w:p w:rsidR="00461A13" w:rsidRDefault="00461A13" w:rsidP="00F2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0DDA"/>
    <w:multiLevelType w:val="multilevel"/>
    <w:tmpl w:val="6FDE0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5B1B2A"/>
    <w:multiLevelType w:val="hybridMultilevel"/>
    <w:tmpl w:val="97169B54"/>
    <w:lvl w:ilvl="0" w:tplc="8D626D5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356DE"/>
    <w:multiLevelType w:val="hybridMultilevel"/>
    <w:tmpl w:val="97169B54"/>
    <w:lvl w:ilvl="0" w:tplc="8D626D54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416523"/>
    <w:multiLevelType w:val="hybridMultilevel"/>
    <w:tmpl w:val="BDFE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A2726"/>
    <w:multiLevelType w:val="hybridMultilevel"/>
    <w:tmpl w:val="97169B54"/>
    <w:lvl w:ilvl="0" w:tplc="8D626D5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6510A3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>
    <w:nsid w:val="50982046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B9575A"/>
    <w:multiLevelType w:val="multilevel"/>
    <w:tmpl w:val="73AC2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E3D447A"/>
    <w:multiLevelType w:val="hybridMultilevel"/>
    <w:tmpl w:val="97169B54"/>
    <w:lvl w:ilvl="0" w:tplc="8D626D5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5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7"/>
  </w:num>
  <w:num w:numId="15">
    <w:abstractNumId w:val="18"/>
  </w:num>
  <w:num w:numId="16">
    <w:abstractNumId w:val="2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5E62"/>
    <w:rsid w:val="00041A77"/>
    <w:rsid w:val="00042E2D"/>
    <w:rsid w:val="000A028A"/>
    <w:rsid w:val="000A696A"/>
    <w:rsid w:val="000E7FAA"/>
    <w:rsid w:val="00106B57"/>
    <w:rsid w:val="001274BF"/>
    <w:rsid w:val="001628DB"/>
    <w:rsid w:val="00175CE1"/>
    <w:rsid w:val="0018314C"/>
    <w:rsid w:val="0020207A"/>
    <w:rsid w:val="00204FB6"/>
    <w:rsid w:val="00223990"/>
    <w:rsid w:val="00265532"/>
    <w:rsid w:val="002774D9"/>
    <w:rsid w:val="002973D5"/>
    <w:rsid w:val="002D73A6"/>
    <w:rsid w:val="002E722D"/>
    <w:rsid w:val="002F6DCA"/>
    <w:rsid w:val="00306589"/>
    <w:rsid w:val="00314D1E"/>
    <w:rsid w:val="00363143"/>
    <w:rsid w:val="003736DB"/>
    <w:rsid w:val="003940FF"/>
    <w:rsid w:val="003A044F"/>
    <w:rsid w:val="003B3D34"/>
    <w:rsid w:val="00417496"/>
    <w:rsid w:val="00461A13"/>
    <w:rsid w:val="00470091"/>
    <w:rsid w:val="004912E5"/>
    <w:rsid w:val="00496F36"/>
    <w:rsid w:val="004C0166"/>
    <w:rsid w:val="004C564C"/>
    <w:rsid w:val="004E27DA"/>
    <w:rsid w:val="004F75C6"/>
    <w:rsid w:val="005165F0"/>
    <w:rsid w:val="00550090"/>
    <w:rsid w:val="0056087D"/>
    <w:rsid w:val="00571B20"/>
    <w:rsid w:val="00582947"/>
    <w:rsid w:val="00583878"/>
    <w:rsid w:val="005911A6"/>
    <w:rsid w:val="00605350"/>
    <w:rsid w:val="00632B5D"/>
    <w:rsid w:val="00642274"/>
    <w:rsid w:val="0064792F"/>
    <w:rsid w:val="00671F77"/>
    <w:rsid w:val="00677E66"/>
    <w:rsid w:val="006903AD"/>
    <w:rsid w:val="006948FF"/>
    <w:rsid w:val="006A0FAD"/>
    <w:rsid w:val="006D1EB3"/>
    <w:rsid w:val="006D211C"/>
    <w:rsid w:val="006D230F"/>
    <w:rsid w:val="006E7020"/>
    <w:rsid w:val="006F64A5"/>
    <w:rsid w:val="00701479"/>
    <w:rsid w:val="00774388"/>
    <w:rsid w:val="007A1675"/>
    <w:rsid w:val="007F2116"/>
    <w:rsid w:val="00813316"/>
    <w:rsid w:val="00824D41"/>
    <w:rsid w:val="00851610"/>
    <w:rsid w:val="00852925"/>
    <w:rsid w:val="00862A5E"/>
    <w:rsid w:val="00885915"/>
    <w:rsid w:val="00891492"/>
    <w:rsid w:val="00894B79"/>
    <w:rsid w:val="008A0E02"/>
    <w:rsid w:val="008A7C3A"/>
    <w:rsid w:val="008D2E1C"/>
    <w:rsid w:val="008F4EFF"/>
    <w:rsid w:val="009172AC"/>
    <w:rsid w:val="009268BD"/>
    <w:rsid w:val="00940737"/>
    <w:rsid w:val="009708E5"/>
    <w:rsid w:val="009C36F1"/>
    <w:rsid w:val="009D0621"/>
    <w:rsid w:val="00A447AE"/>
    <w:rsid w:val="00A52381"/>
    <w:rsid w:val="00AB6761"/>
    <w:rsid w:val="00AF3A78"/>
    <w:rsid w:val="00B62EFB"/>
    <w:rsid w:val="00BA25E6"/>
    <w:rsid w:val="00BC4E44"/>
    <w:rsid w:val="00BD5095"/>
    <w:rsid w:val="00BD5CD2"/>
    <w:rsid w:val="00C37824"/>
    <w:rsid w:val="00C46BA9"/>
    <w:rsid w:val="00C70240"/>
    <w:rsid w:val="00C95F34"/>
    <w:rsid w:val="00CC2DAC"/>
    <w:rsid w:val="00CD5020"/>
    <w:rsid w:val="00CE7D2F"/>
    <w:rsid w:val="00D33653"/>
    <w:rsid w:val="00D458A0"/>
    <w:rsid w:val="00D82C8C"/>
    <w:rsid w:val="00D90635"/>
    <w:rsid w:val="00DD3D64"/>
    <w:rsid w:val="00DD4203"/>
    <w:rsid w:val="00DD6743"/>
    <w:rsid w:val="00DF0009"/>
    <w:rsid w:val="00DF15BA"/>
    <w:rsid w:val="00E6206F"/>
    <w:rsid w:val="00E63CC5"/>
    <w:rsid w:val="00E67752"/>
    <w:rsid w:val="00E9490A"/>
    <w:rsid w:val="00EB46AA"/>
    <w:rsid w:val="00ED7AA0"/>
    <w:rsid w:val="00EF3358"/>
    <w:rsid w:val="00F22D91"/>
    <w:rsid w:val="00F85EEE"/>
    <w:rsid w:val="00FC3D22"/>
    <w:rsid w:val="00FC5B5E"/>
    <w:rsid w:val="00FE0B44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1B819-22A1-4A62-AF9E-8DE9BB53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5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22D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2D9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2D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2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3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605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Абзац списка2"/>
    <w:basedOn w:val="a"/>
    <w:rsid w:val="00605350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basedOn w:val="a0"/>
    <w:qFormat/>
    <w:rsid w:val="0060535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053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5350"/>
    <w:rPr>
      <w:rFonts w:ascii="Tahoma" w:eastAsia="Calibri" w:hAnsi="Tahoma" w:cs="Tahoma"/>
      <w:sz w:val="16"/>
      <w:szCs w:val="16"/>
      <w:lang w:eastAsia="ru-RU"/>
    </w:rPr>
  </w:style>
  <w:style w:type="paragraph" w:customStyle="1" w:styleId="Report">
    <w:name w:val="Report"/>
    <w:basedOn w:val="a"/>
    <w:rsid w:val="00605350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styleId="af1">
    <w:name w:val="Hyperlink"/>
    <w:basedOn w:val="a0"/>
    <w:uiPriority w:val="99"/>
    <w:unhideWhenUsed/>
    <w:rsid w:val="00605350"/>
    <w:rPr>
      <w:color w:val="0563C1" w:themeColor="hyperlink"/>
      <w:u w:val="single"/>
    </w:rPr>
  </w:style>
  <w:style w:type="paragraph" w:customStyle="1" w:styleId="Default">
    <w:name w:val="Default"/>
    <w:rsid w:val="00605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8E7A-15AB-4D6E-B0E5-95D22EA5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2019-08-04T02:59:00Z</cp:lastPrinted>
  <dcterms:created xsi:type="dcterms:W3CDTF">2020-05-18T08:03:00Z</dcterms:created>
  <dcterms:modified xsi:type="dcterms:W3CDTF">2020-05-18T10:14:00Z</dcterms:modified>
</cp:coreProperties>
</file>