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E85" w:rsidRDefault="006C6E85" w:rsidP="006C6E85">
      <w:pPr>
        <w:widowControl w:val="0"/>
        <w:tabs>
          <w:tab w:val="left" w:pos="4500"/>
        </w:tabs>
        <w:autoSpaceDE w:val="0"/>
        <w:autoSpaceDN w:val="0"/>
        <w:adjustRightInd w:val="0"/>
        <w:jc w:val="center"/>
        <w:rPr>
          <w:rFonts w:eastAsia="Calibri"/>
          <w:b/>
          <w:bCs/>
          <w:sz w:val="26"/>
          <w:szCs w:val="26"/>
        </w:rPr>
      </w:pPr>
      <w:r w:rsidRPr="000E2FDB">
        <w:rPr>
          <w:rFonts w:eastAsia="Calibri"/>
          <w:b/>
          <w:bCs/>
          <w:sz w:val="26"/>
          <w:szCs w:val="26"/>
        </w:rPr>
        <w:t xml:space="preserve">АДМИНИСТРАЦИЯ ПЕРВОМАЙСКОГО РАЙОНА </w:t>
      </w:r>
    </w:p>
    <w:p w:rsidR="000E2FDB" w:rsidRPr="000E2FDB" w:rsidRDefault="000E2FDB" w:rsidP="006C6E85">
      <w:pPr>
        <w:widowControl w:val="0"/>
        <w:tabs>
          <w:tab w:val="left" w:pos="4500"/>
        </w:tabs>
        <w:autoSpaceDE w:val="0"/>
        <w:autoSpaceDN w:val="0"/>
        <w:adjustRightInd w:val="0"/>
        <w:jc w:val="center"/>
        <w:rPr>
          <w:rFonts w:eastAsia="Calibri"/>
          <w:b/>
          <w:bCs/>
          <w:sz w:val="26"/>
          <w:szCs w:val="26"/>
        </w:rPr>
      </w:pPr>
    </w:p>
    <w:p w:rsidR="006C6E85" w:rsidRDefault="006C6E85" w:rsidP="000E2FDB">
      <w:pPr>
        <w:jc w:val="center"/>
        <w:rPr>
          <w:rFonts w:eastAsia="Calibri"/>
          <w:b/>
          <w:bCs/>
          <w:sz w:val="32"/>
          <w:szCs w:val="32"/>
        </w:rPr>
      </w:pPr>
      <w:r w:rsidRPr="006C6E85">
        <w:rPr>
          <w:rFonts w:eastAsia="Calibri"/>
          <w:b/>
          <w:bCs/>
          <w:sz w:val="32"/>
          <w:szCs w:val="32"/>
        </w:rPr>
        <w:t>ПОСТАНОВЛЕНИЕ</w:t>
      </w:r>
    </w:p>
    <w:p w:rsidR="000E2FDB" w:rsidRPr="000E2FDB" w:rsidRDefault="000E2FDB" w:rsidP="000E2FDB">
      <w:pPr>
        <w:rPr>
          <w:rFonts w:eastAsia="Calibri"/>
          <w:bCs/>
          <w:sz w:val="26"/>
          <w:szCs w:val="26"/>
        </w:rPr>
      </w:pPr>
      <w:r>
        <w:rPr>
          <w:rFonts w:eastAsia="Calibri"/>
          <w:bCs/>
          <w:sz w:val="26"/>
          <w:szCs w:val="26"/>
        </w:rPr>
        <w:t>12.04.2023</w:t>
      </w:r>
      <w:r>
        <w:rPr>
          <w:rFonts w:eastAsia="Calibri"/>
          <w:bCs/>
          <w:sz w:val="26"/>
          <w:szCs w:val="26"/>
        </w:rPr>
        <w:tab/>
      </w:r>
      <w:r>
        <w:rPr>
          <w:rFonts w:eastAsia="Calibri"/>
          <w:bCs/>
          <w:sz w:val="26"/>
          <w:szCs w:val="26"/>
        </w:rPr>
        <w:tab/>
      </w:r>
      <w:r>
        <w:rPr>
          <w:rFonts w:eastAsia="Calibri"/>
          <w:bCs/>
          <w:sz w:val="26"/>
          <w:szCs w:val="26"/>
        </w:rPr>
        <w:tab/>
      </w:r>
      <w:r>
        <w:rPr>
          <w:rFonts w:eastAsia="Calibri"/>
          <w:bCs/>
          <w:sz w:val="26"/>
          <w:szCs w:val="26"/>
        </w:rPr>
        <w:tab/>
      </w:r>
      <w:r>
        <w:rPr>
          <w:rFonts w:eastAsia="Calibri"/>
          <w:bCs/>
          <w:sz w:val="26"/>
          <w:szCs w:val="26"/>
        </w:rPr>
        <w:tab/>
      </w:r>
      <w:r>
        <w:rPr>
          <w:rFonts w:eastAsia="Calibri"/>
          <w:bCs/>
          <w:sz w:val="26"/>
          <w:szCs w:val="26"/>
        </w:rPr>
        <w:tab/>
      </w:r>
      <w:r>
        <w:rPr>
          <w:rFonts w:eastAsia="Calibri"/>
          <w:bCs/>
          <w:sz w:val="26"/>
          <w:szCs w:val="26"/>
        </w:rPr>
        <w:tab/>
      </w:r>
      <w:r>
        <w:rPr>
          <w:rFonts w:eastAsia="Calibri"/>
          <w:bCs/>
          <w:sz w:val="26"/>
          <w:szCs w:val="26"/>
        </w:rPr>
        <w:tab/>
      </w:r>
      <w:r>
        <w:rPr>
          <w:rFonts w:eastAsia="Calibri"/>
          <w:bCs/>
          <w:sz w:val="26"/>
          <w:szCs w:val="26"/>
        </w:rPr>
        <w:tab/>
      </w:r>
      <w:r>
        <w:rPr>
          <w:rFonts w:eastAsia="Calibri"/>
          <w:bCs/>
          <w:sz w:val="26"/>
          <w:szCs w:val="26"/>
        </w:rPr>
        <w:tab/>
      </w:r>
      <w:r>
        <w:rPr>
          <w:rFonts w:eastAsia="Calibri"/>
          <w:bCs/>
          <w:sz w:val="26"/>
          <w:szCs w:val="26"/>
        </w:rPr>
        <w:tab/>
        <w:t xml:space="preserve">      № 103</w:t>
      </w:r>
    </w:p>
    <w:p w:rsidR="006C6E85" w:rsidRPr="003F2210" w:rsidRDefault="006C6E85" w:rsidP="006C6E85">
      <w:pPr>
        <w:widowControl w:val="0"/>
        <w:autoSpaceDE w:val="0"/>
        <w:autoSpaceDN w:val="0"/>
        <w:adjustRightInd w:val="0"/>
        <w:jc w:val="center"/>
        <w:rPr>
          <w:rFonts w:eastAsia="Calibri"/>
          <w:color w:val="000000"/>
          <w:sz w:val="26"/>
          <w:szCs w:val="26"/>
        </w:rPr>
      </w:pPr>
      <w:r w:rsidRPr="003F2210">
        <w:rPr>
          <w:rFonts w:eastAsia="Calibri"/>
          <w:color w:val="000000"/>
          <w:sz w:val="26"/>
          <w:szCs w:val="26"/>
        </w:rPr>
        <w:t>с. Первомайское</w:t>
      </w:r>
    </w:p>
    <w:p w:rsidR="006C6E85" w:rsidRPr="003F2210" w:rsidRDefault="006C6E85" w:rsidP="006C6E85">
      <w:pPr>
        <w:widowControl w:val="0"/>
        <w:autoSpaceDE w:val="0"/>
        <w:autoSpaceDN w:val="0"/>
        <w:adjustRightInd w:val="0"/>
        <w:rPr>
          <w:rFonts w:eastAsia="Calibri"/>
          <w:color w:val="000000"/>
          <w:sz w:val="26"/>
          <w:szCs w:val="26"/>
        </w:rPr>
      </w:pPr>
    </w:p>
    <w:p w:rsidR="006C6E85" w:rsidRPr="00AA66AA" w:rsidRDefault="006C6E85" w:rsidP="006C6E85">
      <w:pPr>
        <w:widowControl w:val="0"/>
        <w:autoSpaceDE w:val="0"/>
        <w:autoSpaceDN w:val="0"/>
        <w:adjustRightInd w:val="0"/>
        <w:jc w:val="center"/>
        <w:rPr>
          <w:rFonts w:eastAsia="Calibri"/>
          <w:color w:val="000000"/>
          <w:sz w:val="26"/>
          <w:szCs w:val="26"/>
        </w:rPr>
      </w:pPr>
      <w:r w:rsidRPr="00AA66AA">
        <w:rPr>
          <w:rFonts w:eastAsia="Calibri"/>
          <w:color w:val="000000"/>
          <w:sz w:val="26"/>
          <w:szCs w:val="26"/>
        </w:rPr>
        <w:t>О внесении изменений в постановление Администрации Первомайского района</w:t>
      </w:r>
    </w:p>
    <w:p w:rsidR="006C6E85" w:rsidRPr="00AA66AA" w:rsidRDefault="000E2FDB" w:rsidP="006C6E85">
      <w:pPr>
        <w:widowControl w:val="0"/>
        <w:autoSpaceDE w:val="0"/>
        <w:autoSpaceDN w:val="0"/>
        <w:adjustRightInd w:val="0"/>
        <w:jc w:val="center"/>
        <w:rPr>
          <w:rFonts w:eastAsia="Calibri"/>
          <w:color w:val="000000"/>
          <w:sz w:val="26"/>
          <w:szCs w:val="26"/>
        </w:rPr>
      </w:pPr>
      <w:r>
        <w:rPr>
          <w:rFonts w:eastAsia="Calibri"/>
          <w:color w:val="000000"/>
          <w:sz w:val="26"/>
          <w:szCs w:val="26"/>
        </w:rPr>
        <w:t>о</w:t>
      </w:r>
      <w:r w:rsidR="006C6E85" w:rsidRPr="00AA66AA">
        <w:rPr>
          <w:rFonts w:eastAsia="Calibri"/>
          <w:color w:val="000000"/>
          <w:sz w:val="26"/>
          <w:szCs w:val="26"/>
        </w:rPr>
        <w:t xml:space="preserve">т 16.02.2016 № 31 «Об исполнении отдельных государственных полномочий </w:t>
      </w:r>
    </w:p>
    <w:p w:rsidR="006C6E85" w:rsidRPr="00AA66AA" w:rsidRDefault="006C6E85" w:rsidP="000E2FDB">
      <w:pPr>
        <w:widowControl w:val="0"/>
        <w:autoSpaceDE w:val="0"/>
        <w:autoSpaceDN w:val="0"/>
        <w:adjustRightInd w:val="0"/>
        <w:jc w:val="center"/>
        <w:rPr>
          <w:rFonts w:eastAsia="Calibri"/>
          <w:color w:val="000000"/>
          <w:sz w:val="26"/>
          <w:szCs w:val="26"/>
        </w:rPr>
      </w:pPr>
      <w:r w:rsidRPr="00AA66AA">
        <w:rPr>
          <w:rFonts w:eastAsia="Calibri"/>
          <w:color w:val="000000"/>
          <w:sz w:val="26"/>
          <w:szCs w:val="26"/>
        </w:rPr>
        <w:t>по государственной поддержке сельскохозяйственного производства»</w:t>
      </w:r>
    </w:p>
    <w:p w:rsidR="000E2FDB" w:rsidRDefault="000E2FDB" w:rsidP="000E2FDB">
      <w:pPr>
        <w:tabs>
          <w:tab w:val="left" w:pos="7260"/>
        </w:tabs>
        <w:overflowPunct w:val="0"/>
        <w:autoSpaceDE w:val="0"/>
        <w:autoSpaceDN w:val="0"/>
        <w:adjustRightInd w:val="0"/>
        <w:ind w:firstLine="567"/>
        <w:jc w:val="both"/>
        <w:rPr>
          <w:sz w:val="26"/>
          <w:szCs w:val="26"/>
        </w:rPr>
      </w:pPr>
    </w:p>
    <w:p w:rsidR="006C6E85" w:rsidRPr="00AA66AA" w:rsidRDefault="006C6E85" w:rsidP="000E2FDB">
      <w:pPr>
        <w:tabs>
          <w:tab w:val="left" w:pos="7260"/>
        </w:tabs>
        <w:overflowPunct w:val="0"/>
        <w:autoSpaceDE w:val="0"/>
        <w:autoSpaceDN w:val="0"/>
        <w:adjustRightInd w:val="0"/>
        <w:ind w:firstLine="567"/>
        <w:jc w:val="both"/>
        <w:rPr>
          <w:sz w:val="26"/>
          <w:szCs w:val="26"/>
        </w:rPr>
      </w:pPr>
      <w:r w:rsidRPr="00AA66AA">
        <w:rPr>
          <w:sz w:val="26"/>
          <w:szCs w:val="26"/>
        </w:rPr>
        <w:tab/>
      </w:r>
    </w:p>
    <w:p w:rsidR="006C6E85" w:rsidRPr="00AA66AA" w:rsidRDefault="006C6E85" w:rsidP="000E2FDB">
      <w:pPr>
        <w:overflowPunct w:val="0"/>
        <w:autoSpaceDE w:val="0"/>
        <w:autoSpaceDN w:val="0"/>
        <w:adjustRightInd w:val="0"/>
        <w:ind w:firstLine="709"/>
        <w:jc w:val="both"/>
        <w:rPr>
          <w:sz w:val="26"/>
          <w:szCs w:val="26"/>
        </w:rPr>
      </w:pPr>
      <w:bookmarkStart w:id="0" w:name="_GoBack"/>
      <w:bookmarkEnd w:id="0"/>
      <w:r w:rsidRPr="00AA66AA">
        <w:rPr>
          <w:sz w:val="26"/>
          <w:szCs w:val="26"/>
        </w:rPr>
        <w:t>В целях приведения нормативного правового акта в соответствие с действующим законодательством,</w:t>
      </w:r>
    </w:p>
    <w:p w:rsidR="006C6E85" w:rsidRPr="00AA66AA" w:rsidRDefault="006C6E85" w:rsidP="000E2FDB">
      <w:pPr>
        <w:overflowPunct w:val="0"/>
        <w:autoSpaceDE w:val="0"/>
        <w:autoSpaceDN w:val="0"/>
        <w:adjustRightInd w:val="0"/>
        <w:ind w:firstLine="709"/>
        <w:jc w:val="both"/>
        <w:rPr>
          <w:sz w:val="26"/>
          <w:szCs w:val="26"/>
        </w:rPr>
      </w:pPr>
      <w:r w:rsidRPr="00AA66AA">
        <w:rPr>
          <w:sz w:val="26"/>
          <w:szCs w:val="26"/>
        </w:rPr>
        <w:t>ПОСТАНОВЛЯЮ:</w:t>
      </w:r>
    </w:p>
    <w:p w:rsidR="006C6E85" w:rsidRPr="00AA66AA" w:rsidRDefault="00753374" w:rsidP="000E2FDB">
      <w:pPr>
        <w:widowControl w:val="0"/>
        <w:autoSpaceDE w:val="0"/>
        <w:autoSpaceDN w:val="0"/>
        <w:adjustRightInd w:val="0"/>
        <w:ind w:firstLine="709"/>
        <w:jc w:val="both"/>
        <w:rPr>
          <w:rFonts w:eastAsia="Calibri"/>
          <w:color w:val="000000"/>
          <w:sz w:val="26"/>
          <w:szCs w:val="26"/>
        </w:rPr>
      </w:pPr>
      <w:r w:rsidRPr="00AA66AA">
        <w:rPr>
          <w:rFonts w:eastAsia="Calibri"/>
          <w:sz w:val="26"/>
          <w:szCs w:val="26"/>
        </w:rPr>
        <w:t xml:space="preserve">1. </w:t>
      </w:r>
      <w:r w:rsidR="006C6E85" w:rsidRPr="00AA66AA">
        <w:rPr>
          <w:rFonts w:eastAsia="Calibri"/>
          <w:sz w:val="26"/>
          <w:szCs w:val="26"/>
        </w:rPr>
        <w:t xml:space="preserve">Внести в </w:t>
      </w:r>
      <w:r w:rsidR="006C6E85" w:rsidRPr="00AA66AA">
        <w:rPr>
          <w:rFonts w:eastAsia="Calibri"/>
          <w:color w:val="000000"/>
          <w:sz w:val="26"/>
          <w:szCs w:val="26"/>
        </w:rPr>
        <w:t xml:space="preserve">постановление Администрации Первомайского района от 16.02.2016 № 31 «Об исполнении отдельных государственных полномочий по государственной поддержке сельскохозяйственного производства» (далее – постановление) следующие изменения: </w:t>
      </w:r>
    </w:p>
    <w:p w:rsidR="00393C94" w:rsidRPr="00393C94" w:rsidRDefault="00393C94" w:rsidP="000E2FDB">
      <w:pPr>
        <w:ind w:firstLine="709"/>
        <w:jc w:val="both"/>
        <w:rPr>
          <w:sz w:val="26"/>
          <w:szCs w:val="26"/>
        </w:rPr>
      </w:pPr>
      <w:r>
        <w:rPr>
          <w:sz w:val="26"/>
          <w:szCs w:val="26"/>
        </w:rPr>
        <w:t>1) Пункт</w:t>
      </w:r>
      <w:r w:rsidRPr="00393C94">
        <w:rPr>
          <w:sz w:val="26"/>
          <w:szCs w:val="26"/>
        </w:rPr>
        <w:t xml:space="preserve"> </w:t>
      </w:r>
      <w:r>
        <w:rPr>
          <w:sz w:val="26"/>
          <w:szCs w:val="26"/>
        </w:rPr>
        <w:t>3</w:t>
      </w:r>
      <w:r w:rsidRPr="00393C94">
        <w:rPr>
          <w:sz w:val="26"/>
          <w:szCs w:val="26"/>
        </w:rPr>
        <w:t xml:space="preserve"> постановления изложить в следующей редакции:</w:t>
      </w:r>
    </w:p>
    <w:p w:rsidR="00891976" w:rsidRPr="00891976" w:rsidRDefault="00E513E0" w:rsidP="000E2FDB">
      <w:pPr>
        <w:ind w:firstLine="709"/>
        <w:jc w:val="both"/>
        <w:rPr>
          <w:rFonts w:eastAsia="Calibri"/>
          <w:sz w:val="26"/>
          <w:szCs w:val="26"/>
        </w:rPr>
      </w:pPr>
      <w:r>
        <w:rPr>
          <w:color w:val="000000"/>
          <w:sz w:val="26"/>
          <w:szCs w:val="26"/>
        </w:rPr>
        <w:t>«</w:t>
      </w:r>
      <w:r w:rsidR="00891976" w:rsidRPr="00891976">
        <w:rPr>
          <w:color w:val="000000"/>
          <w:sz w:val="26"/>
          <w:szCs w:val="26"/>
        </w:rPr>
        <w:t>3.</w:t>
      </w:r>
      <w:r w:rsidR="00891976" w:rsidRPr="00891976">
        <w:rPr>
          <w:rFonts w:eastAsia="Calibri"/>
          <w:sz w:val="26"/>
          <w:szCs w:val="26"/>
        </w:rPr>
        <w:t xml:space="preserve"> Субсидии, предусмотренные в приложениях №№ 1-2 к настоящему постановлению (далее – субсидии), предоставляются в целях возмещения недополученных доходов и (или) возмещения затрат в связи с производством (реализацией) товаров, выполнением работ, оказанием услуг сельскохозяйственными товаропроизводителями и организациями агропромышленного комплекса независимо от их организационно-правовых форм, имеющими право на получение государственной поддержки (далее – получатели субсидии).</w:t>
      </w:r>
    </w:p>
    <w:p w:rsidR="00891976" w:rsidRPr="00891976" w:rsidRDefault="00891976" w:rsidP="000E2FDB">
      <w:pPr>
        <w:widowControl w:val="0"/>
        <w:autoSpaceDE w:val="0"/>
        <w:autoSpaceDN w:val="0"/>
        <w:adjustRightInd w:val="0"/>
        <w:ind w:firstLine="709"/>
        <w:jc w:val="both"/>
        <w:rPr>
          <w:rFonts w:eastAsia="Calibri"/>
          <w:sz w:val="26"/>
          <w:szCs w:val="26"/>
        </w:rPr>
      </w:pPr>
      <w:r w:rsidRPr="00891976">
        <w:rPr>
          <w:rFonts w:eastAsia="Calibri"/>
          <w:sz w:val="26"/>
          <w:szCs w:val="26"/>
        </w:rPr>
        <w:t>Условиями предоставления субсидии являются выполнение получателем субсидии следующих требований:</w:t>
      </w:r>
    </w:p>
    <w:p w:rsidR="00891976" w:rsidRPr="00891976" w:rsidRDefault="00891976" w:rsidP="000E2FDB">
      <w:pPr>
        <w:widowControl w:val="0"/>
        <w:autoSpaceDE w:val="0"/>
        <w:autoSpaceDN w:val="0"/>
        <w:adjustRightInd w:val="0"/>
        <w:ind w:firstLine="709"/>
        <w:jc w:val="both"/>
        <w:rPr>
          <w:rFonts w:eastAsia="Calibri"/>
          <w:sz w:val="26"/>
          <w:szCs w:val="26"/>
        </w:rPr>
      </w:pPr>
      <w:r w:rsidRPr="00891976">
        <w:rPr>
          <w:rFonts w:eastAsia="Calibri"/>
          <w:sz w:val="26"/>
          <w:szCs w:val="26"/>
        </w:rPr>
        <w:t>1) по состоянию на первое число месяца, предшествующего месяцу, в котором планируется заключение соглашения о предоставлении субсидии в текущем финансовом году (далее – соглашение):</w:t>
      </w:r>
    </w:p>
    <w:p w:rsidR="00891976" w:rsidRPr="00891976" w:rsidRDefault="00891976" w:rsidP="000E2FDB">
      <w:pPr>
        <w:widowControl w:val="0"/>
        <w:autoSpaceDE w:val="0"/>
        <w:autoSpaceDN w:val="0"/>
        <w:adjustRightInd w:val="0"/>
        <w:ind w:firstLine="709"/>
        <w:jc w:val="both"/>
        <w:rPr>
          <w:rFonts w:eastAsia="Calibri"/>
          <w:sz w:val="26"/>
          <w:szCs w:val="26"/>
        </w:rPr>
      </w:pPr>
      <w:r w:rsidRPr="00891976">
        <w:rPr>
          <w:rFonts w:eastAsia="Calibri"/>
          <w:sz w:val="26"/>
          <w:szCs w:val="26"/>
        </w:rPr>
        <w:t>а)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91976" w:rsidRPr="00891976" w:rsidRDefault="00891976" w:rsidP="000E2FDB">
      <w:pPr>
        <w:widowControl w:val="0"/>
        <w:autoSpaceDE w:val="0"/>
        <w:autoSpaceDN w:val="0"/>
        <w:adjustRightInd w:val="0"/>
        <w:ind w:firstLine="709"/>
        <w:jc w:val="both"/>
        <w:rPr>
          <w:rFonts w:eastAsia="Calibri"/>
          <w:sz w:val="26"/>
          <w:szCs w:val="26"/>
        </w:rPr>
      </w:pPr>
      <w:r w:rsidRPr="00891976">
        <w:rPr>
          <w:rFonts w:eastAsia="Calibri"/>
          <w:sz w:val="26"/>
          <w:szCs w:val="26"/>
        </w:rPr>
        <w:t xml:space="preserve">б) получатель субсидии не должен получать средства из областного бюджета в соответствии с иными нормативными правовыми актами Томской области </w:t>
      </w:r>
      <w:r w:rsidRPr="00891976">
        <w:rPr>
          <w:rFonts w:eastAsia="Calibri"/>
          <w:sz w:val="26"/>
          <w:szCs w:val="26"/>
        </w:rPr>
        <w:br/>
        <w:t>на цели предоставления субсидии;</w:t>
      </w:r>
    </w:p>
    <w:p w:rsidR="00891976" w:rsidRPr="00891976" w:rsidRDefault="00891976" w:rsidP="000E2FDB">
      <w:pPr>
        <w:widowControl w:val="0"/>
        <w:autoSpaceDE w:val="0"/>
        <w:autoSpaceDN w:val="0"/>
        <w:adjustRightInd w:val="0"/>
        <w:ind w:firstLine="709"/>
        <w:jc w:val="both"/>
        <w:rPr>
          <w:rFonts w:eastAsia="Calibri"/>
          <w:sz w:val="26"/>
          <w:szCs w:val="26"/>
        </w:rPr>
      </w:pPr>
      <w:r w:rsidRPr="00891976">
        <w:rPr>
          <w:rFonts w:eastAsia="Calibri"/>
          <w:sz w:val="26"/>
          <w:szCs w:val="26"/>
        </w:rPr>
        <w:t>в) у получателя субсидии должна отсутствовать просроченная задолженность перед областным бюджетом;</w:t>
      </w:r>
    </w:p>
    <w:p w:rsidR="00891976" w:rsidRPr="00891976" w:rsidRDefault="00E513E0" w:rsidP="000E2FDB">
      <w:pPr>
        <w:widowControl w:val="0"/>
        <w:autoSpaceDE w:val="0"/>
        <w:autoSpaceDN w:val="0"/>
        <w:adjustRightInd w:val="0"/>
        <w:ind w:firstLine="709"/>
        <w:jc w:val="both"/>
        <w:rPr>
          <w:rFonts w:eastAsia="Calibri"/>
          <w:sz w:val="26"/>
          <w:szCs w:val="26"/>
        </w:rPr>
      </w:pPr>
      <w:r>
        <w:rPr>
          <w:rFonts w:eastAsia="Calibri"/>
          <w:sz w:val="26"/>
          <w:szCs w:val="26"/>
        </w:rPr>
        <w:t>г</w:t>
      </w:r>
      <w:r w:rsidR="00891976" w:rsidRPr="00891976">
        <w:rPr>
          <w:rFonts w:eastAsia="Calibri"/>
          <w:sz w:val="26"/>
          <w:szCs w:val="26"/>
        </w:rPr>
        <w:t xml:space="preserve">) получатель субсидии – юридическое лицо не должен находиться в процессе </w:t>
      </w:r>
      <w:r w:rsidR="00891976" w:rsidRPr="00891976">
        <w:rPr>
          <w:rFonts w:eastAsia="Calibri"/>
          <w:sz w:val="26"/>
          <w:szCs w:val="26"/>
        </w:rPr>
        <w:lastRenderedPageBreak/>
        <w:t xml:space="preserve">реорганизации, ликвидации, банкротства, а получатель субсидии - индивидуальный предприниматель не должен прекратить деятельность в качестве индивидуального предпринимателя; </w:t>
      </w:r>
    </w:p>
    <w:p w:rsidR="00891976" w:rsidRPr="00891976" w:rsidRDefault="00891976" w:rsidP="000E2FDB">
      <w:pPr>
        <w:widowControl w:val="0"/>
        <w:autoSpaceDE w:val="0"/>
        <w:autoSpaceDN w:val="0"/>
        <w:adjustRightInd w:val="0"/>
        <w:ind w:firstLine="709"/>
        <w:jc w:val="both"/>
        <w:rPr>
          <w:rFonts w:eastAsia="Calibri"/>
          <w:sz w:val="26"/>
          <w:szCs w:val="26"/>
        </w:rPr>
      </w:pPr>
      <w:r w:rsidRPr="00891976">
        <w:rPr>
          <w:rFonts w:eastAsia="Calibri"/>
          <w:sz w:val="26"/>
          <w:szCs w:val="26"/>
        </w:rPr>
        <w:t>д) согласие получателя субсидии на осуществление органом местного самоуправления и органами муниципального финансового контроля проверок соблюдения получателями субсидий условий, целей и порядка их предоставления.</w:t>
      </w:r>
    </w:p>
    <w:p w:rsidR="00891976" w:rsidRPr="00891976" w:rsidRDefault="00891976" w:rsidP="000E2FDB">
      <w:pPr>
        <w:widowControl w:val="0"/>
        <w:autoSpaceDE w:val="0"/>
        <w:autoSpaceDN w:val="0"/>
        <w:adjustRightInd w:val="0"/>
        <w:ind w:firstLine="709"/>
        <w:jc w:val="both"/>
        <w:rPr>
          <w:rFonts w:eastAsia="Calibri"/>
          <w:sz w:val="26"/>
          <w:szCs w:val="26"/>
        </w:rPr>
      </w:pPr>
      <w:r w:rsidRPr="00891976">
        <w:rPr>
          <w:rFonts w:eastAsia="Calibri"/>
          <w:sz w:val="26"/>
          <w:szCs w:val="26"/>
        </w:rPr>
        <w:t>Предоставление субсидии осуществляется на основании соглашения, заключаемого между Управлением сельского хозяйства Администрации Первомайского района (далее-Управление) и получателем субсидии, в соответствии с типовой формой соглашения, утвержденной финансовым органом муниципального образования «Первомайский район», при первом обращении в Управление за получением субсидии в текущем финансовом году.</w:t>
      </w:r>
    </w:p>
    <w:p w:rsidR="00891976" w:rsidRPr="00891976" w:rsidRDefault="00891976" w:rsidP="000E2FDB">
      <w:pPr>
        <w:widowControl w:val="0"/>
        <w:autoSpaceDE w:val="0"/>
        <w:autoSpaceDN w:val="0"/>
        <w:adjustRightInd w:val="0"/>
        <w:ind w:firstLine="709"/>
        <w:jc w:val="both"/>
        <w:rPr>
          <w:rFonts w:eastAsia="Calibri"/>
          <w:sz w:val="26"/>
          <w:szCs w:val="26"/>
        </w:rPr>
      </w:pPr>
      <w:r w:rsidRPr="00891976">
        <w:rPr>
          <w:rFonts w:eastAsia="Calibri"/>
          <w:sz w:val="26"/>
          <w:szCs w:val="26"/>
        </w:rPr>
        <w:t>Соглашение заключается при условии:</w:t>
      </w:r>
    </w:p>
    <w:p w:rsidR="00891976" w:rsidRPr="00891976" w:rsidRDefault="00891976" w:rsidP="000E2FDB">
      <w:pPr>
        <w:widowControl w:val="0"/>
        <w:autoSpaceDE w:val="0"/>
        <w:autoSpaceDN w:val="0"/>
        <w:adjustRightInd w:val="0"/>
        <w:ind w:firstLine="709"/>
        <w:jc w:val="both"/>
        <w:rPr>
          <w:rFonts w:eastAsia="Calibri"/>
          <w:sz w:val="26"/>
          <w:szCs w:val="26"/>
        </w:rPr>
      </w:pPr>
      <w:r w:rsidRPr="00891976">
        <w:rPr>
          <w:rFonts w:eastAsia="Calibri"/>
          <w:sz w:val="26"/>
          <w:szCs w:val="26"/>
        </w:rPr>
        <w:t>соответствия получателя субсидии условиям, установленным подпунктом 1) настоящего пункта;</w:t>
      </w:r>
    </w:p>
    <w:p w:rsidR="00891976" w:rsidRPr="00891976" w:rsidRDefault="00891976" w:rsidP="000E2FDB">
      <w:pPr>
        <w:widowControl w:val="0"/>
        <w:autoSpaceDE w:val="0"/>
        <w:autoSpaceDN w:val="0"/>
        <w:adjustRightInd w:val="0"/>
        <w:ind w:firstLine="709"/>
        <w:jc w:val="both"/>
        <w:rPr>
          <w:rFonts w:eastAsia="Calibri"/>
          <w:sz w:val="26"/>
          <w:szCs w:val="26"/>
        </w:rPr>
      </w:pPr>
      <w:r w:rsidRPr="00891976">
        <w:rPr>
          <w:rFonts w:eastAsia="Calibri"/>
          <w:sz w:val="26"/>
          <w:szCs w:val="26"/>
        </w:rPr>
        <w:t>соблюдения получателем субсидии порядка заключения соглашения.</w:t>
      </w:r>
    </w:p>
    <w:p w:rsidR="00891976" w:rsidRPr="00891976" w:rsidRDefault="00E513E0" w:rsidP="000E2FDB">
      <w:pPr>
        <w:widowControl w:val="0"/>
        <w:autoSpaceDE w:val="0"/>
        <w:autoSpaceDN w:val="0"/>
        <w:adjustRightInd w:val="0"/>
        <w:ind w:firstLine="709"/>
        <w:jc w:val="both"/>
        <w:rPr>
          <w:rFonts w:eastAsia="Calibri"/>
          <w:sz w:val="26"/>
          <w:szCs w:val="26"/>
        </w:rPr>
      </w:pPr>
      <w:r>
        <w:rPr>
          <w:rFonts w:eastAsia="Calibri"/>
          <w:sz w:val="26"/>
          <w:szCs w:val="26"/>
        </w:rPr>
        <w:t>Подписанное соглашение нумеруе</w:t>
      </w:r>
      <w:r w:rsidR="00891976" w:rsidRPr="00891976">
        <w:rPr>
          <w:rFonts w:eastAsia="Calibri"/>
          <w:sz w:val="26"/>
          <w:szCs w:val="26"/>
        </w:rPr>
        <w:t>тся и в течение 5 рабочих дней с даты п</w:t>
      </w:r>
      <w:r>
        <w:rPr>
          <w:rFonts w:eastAsia="Calibri"/>
          <w:sz w:val="26"/>
          <w:szCs w:val="26"/>
        </w:rPr>
        <w:t>одписания соглашения регистрируе</w:t>
      </w:r>
      <w:r w:rsidR="00891976" w:rsidRPr="00891976">
        <w:rPr>
          <w:rFonts w:eastAsia="Calibri"/>
          <w:sz w:val="26"/>
          <w:szCs w:val="26"/>
        </w:rPr>
        <w:t>тся в реестре соглашений о предоставлении субсидий на государственную поддержку сельскохозяйственного производства в Томской области на текущий финансовый год.</w:t>
      </w:r>
    </w:p>
    <w:p w:rsidR="00891976" w:rsidRPr="00891976" w:rsidRDefault="00891976" w:rsidP="000E2FDB">
      <w:pPr>
        <w:widowControl w:val="0"/>
        <w:autoSpaceDE w:val="0"/>
        <w:autoSpaceDN w:val="0"/>
        <w:adjustRightInd w:val="0"/>
        <w:ind w:firstLine="709"/>
        <w:jc w:val="both"/>
        <w:rPr>
          <w:rFonts w:eastAsia="Calibri"/>
          <w:sz w:val="26"/>
          <w:szCs w:val="26"/>
        </w:rPr>
      </w:pPr>
      <w:r w:rsidRPr="00891976">
        <w:rPr>
          <w:rFonts w:eastAsia="Calibri"/>
          <w:sz w:val="26"/>
          <w:szCs w:val="26"/>
        </w:rPr>
        <w:t xml:space="preserve">Один экземпляр соглашения остается в Управлении, второй экземпляр передается получателю субсидии при его личном обращении. </w:t>
      </w:r>
    </w:p>
    <w:p w:rsidR="00891976" w:rsidRPr="00891976" w:rsidRDefault="00891976" w:rsidP="000E2FDB">
      <w:pPr>
        <w:widowControl w:val="0"/>
        <w:autoSpaceDE w:val="0"/>
        <w:autoSpaceDN w:val="0"/>
        <w:adjustRightInd w:val="0"/>
        <w:ind w:firstLine="709"/>
        <w:jc w:val="both"/>
        <w:rPr>
          <w:rFonts w:eastAsia="Calibri"/>
          <w:sz w:val="26"/>
          <w:szCs w:val="26"/>
        </w:rPr>
      </w:pPr>
      <w:r w:rsidRPr="00891976">
        <w:rPr>
          <w:rFonts w:eastAsia="Calibri"/>
          <w:sz w:val="26"/>
          <w:szCs w:val="26"/>
        </w:rPr>
        <w:t>В соглашение обязательно включаются следующие условия: показатели результативности использования субсидии, перечень затрат, на возмещение которых предоставляется субсидия, порядок, сроки и формы предоставления получателем субсидии отчетности о достижении показателей результативности использования субсидии, согласие получателя субсидии на проведение Управлением и органами муниципального финансового контроля обязательной проверки соблюдения получателями субсидий условий, целей и порядка предоставления субсидий и ответственности за их нарушение, обязательство получателя субсидии уведомлять Управление о полном или частичном расторжении договоров, возмещение затрат по которым осуществляется за счет средств субсидий,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1 января года, следующего за отчетным.</w:t>
      </w:r>
    </w:p>
    <w:p w:rsidR="00891976" w:rsidRPr="00891976" w:rsidRDefault="00891976" w:rsidP="000E2FDB">
      <w:pPr>
        <w:widowControl w:val="0"/>
        <w:autoSpaceDE w:val="0"/>
        <w:autoSpaceDN w:val="0"/>
        <w:adjustRightInd w:val="0"/>
        <w:ind w:firstLine="709"/>
        <w:jc w:val="both"/>
        <w:rPr>
          <w:rFonts w:eastAsia="Calibri"/>
          <w:sz w:val="26"/>
          <w:szCs w:val="26"/>
        </w:rPr>
      </w:pPr>
      <w:r w:rsidRPr="00891976">
        <w:rPr>
          <w:rFonts w:eastAsia="Calibri"/>
          <w:sz w:val="26"/>
          <w:szCs w:val="26"/>
        </w:rPr>
        <w:t xml:space="preserve">Внесение в соглашение изменений, предусматривающих ухудшение значений показателей результативности использования субвенции, не допускается, за исключением случаев, если выполнение условий предоставления субвенции оказалось невозможным вследствие обстоятельств непреодолимой силы, препятствующих исполнению соответствующих обязательств, наступление которых документально подтверждено муниципальным образованием «Первомайский район», изменения значений целевых показателей и индикаторов государственных программ Российской Федерации, показателей непосредственного результата мероприятий, входящих в состав основного мероприятия государственной программы «Развитие сельского хозяйства, рынков сырья и продовольствия в Томской области», утвержденной постановлением Администрации Томской области от 26.09.2019 № 338а «Об утверждении </w:t>
      </w:r>
      <w:r w:rsidRPr="00891976">
        <w:rPr>
          <w:rFonts w:eastAsia="Calibri"/>
          <w:sz w:val="26"/>
          <w:szCs w:val="26"/>
        </w:rPr>
        <w:lastRenderedPageBreak/>
        <w:t>государственной программы «Развитие сельского хозяйства, рынков сырья и про</w:t>
      </w:r>
      <w:r w:rsidR="007D6722">
        <w:rPr>
          <w:rFonts w:eastAsia="Calibri"/>
          <w:sz w:val="26"/>
          <w:szCs w:val="26"/>
        </w:rPr>
        <w:t>довольствия в Томской области.</w:t>
      </w:r>
    </w:p>
    <w:p w:rsidR="00891976" w:rsidRPr="00891976" w:rsidRDefault="00891976" w:rsidP="000E2FDB">
      <w:pPr>
        <w:widowControl w:val="0"/>
        <w:autoSpaceDE w:val="0"/>
        <w:autoSpaceDN w:val="0"/>
        <w:adjustRightInd w:val="0"/>
        <w:ind w:firstLine="709"/>
        <w:jc w:val="both"/>
        <w:rPr>
          <w:rFonts w:eastAsia="Calibri"/>
          <w:sz w:val="26"/>
          <w:szCs w:val="26"/>
        </w:rPr>
      </w:pPr>
      <w:r w:rsidRPr="00891976">
        <w:rPr>
          <w:rFonts w:eastAsia="Calibri"/>
          <w:sz w:val="26"/>
          <w:szCs w:val="26"/>
        </w:rPr>
        <w:t>Получатели субсидии несут ответственность за достоверность представляемой информации и документов в соответствии с действующим законодательством.</w:t>
      </w:r>
    </w:p>
    <w:p w:rsidR="00891976" w:rsidRPr="00891976" w:rsidRDefault="00891976" w:rsidP="000E2FDB">
      <w:pPr>
        <w:widowControl w:val="0"/>
        <w:autoSpaceDE w:val="0"/>
        <w:autoSpaceDN w:val="0"/>
        <w:adjustRightInd w:val="0"/>
        <w:ind w:firstLine="709"/>
        <w:jc w:val="both"/>
        <w:rPr>
          <w:rFonts w:eastAsia="Calibri"/>
          <w:sz w:val="26"/>
          <w:szCs w:val="26"/>
        </w:rPr>
      </w:pPr>
      <w:r w:rsidRPr="00891976">
        <w:rPr>
          <w:rFonts w:eastAsia="Calibri"/>
          <w:sz w:val="26"/>
          <w:szCs w:val="26"/>
        </w:rPr>
        <w:t>Повторное предоставление субсидий в целях возмещения недополученных доходов и (или) возмещения одних и тех же затрат не допускается.</w:t>
      </w:r>
    </w:p>
    <w:p w:rsidR="00891976" w:rsidRPr="00891976" w:rsidRDefault="00891976" w:rsidP="000E2FDB">
      <w:pPr>
        <w:ind w:firstLine="709"/>
        <w:jc w:val="both"/>
        <w:rPr>
          <w:rFonts w:eastAsia="Calibri"/>
          <w:sz w:val="26"/>
          <w:szCs w:val="26"/>
        </w:rPr>
      </w:pPr>
      <w:r w:rsidRPr="00891976">
        <w:rPr>
          <w:rFonts w:eastAsia="Calibri"/>
          <w:sz w:val="26"/>
          <w:szCs w:val="26"/>
        </w:rPr>
        <w:t>В случае, если получателем субсидии ранее (в течение десяти предшествующих лет до даты обращения за предоставлением субсидии) представлялись в Управление сельского хозяйства Администрации Первомайского района документы, являющиеся основанием для предоставления субсидии, повторного представления указанных документов не требуется, за исключением документов, в которые вносились изменения.</w:t>
      </w:r>
      <w:r w:rsidR="00E513E0">
        <w:rPr>
          <w:rFonts w:eastAsia="Calibri"/>
          <w:sz w:val="26"/>
          <w:szCs w:val="26"/>
        </w:rPr>
        <w:t>».</w:t>
      </w:r>
    </w:p>
    <w:p w:rsidR="006C6E85" w:rsidRPr="00AA66AA" w:rsidRDefault="006C6E85" w:rsidP="000E2FDB">
      <w:pPr>
        <w:ind w:firstLine="709"/>
        <w:jc w:val="both"/>
        <w:rPr>
          <w:sz w:val="26"/>
          <w:szCs w:val="26"/>
        </w:rPr>
      </w:pPr>
      <w:r w:rsidRPr="00891976">
        <w:rPr>
          <w:sz w:val="26"/>
          <w:szCs w:val="26"/>
        </w:rPr>
        <w:t>2.</w:t>
      </w:r>
      <w:r w:rsidRPr="00891976">
        <w:rPr>
          <w:sz w:val="26"/>
          <w:szCs w:val="26"/>
        </w:rPr>
        <w:tab/>
        <w:t>Настоящее постановление вступает в силу с даты его официального</w:t>
      </w:r>
      <w:r w:rsidRPr="00AA66AA">
        <w:rPr>
          <w:sz w:val="26"/>
          <w:szCs w:val="26"/>
        </w:rPr>
        <w:t xml:space="preserve"> опубликования. </w:t>
      </w:r>
    </w:p>
    <w:p w:rsidR="006C6E85" w:rsidRPr="003F2210" w:rsidRDefault="006C6E85" w:rsidP="000E2FDB">
      <w:pPr>
        <w:ind w:firstLine="709"/>
        <w:jc w:val="both"/>
        <w:rPr>
          <w:sz w:val="26"/>
          <w:szCs w:val="26"/>
        </w:rPr>
      </w:pPr>
      <w:r w:rsidRPr="00AA66AA">
        <w:rPr>
          <w:sz w:val="26"/>
          <w:szCs w:val="26"/>
        </w:rPr>
        <w:t>3.</w:t>
      </w:r>
      <w:r w:rsidRPr="00AA66AA">
        <w:rPr>
          <w:sz w:val="26"/>
          <w:szCs w:val="26"/>
        </w:rPr>
        <w:tab/>
        <w:t xml:space="preserve">Опубликовать настоящее постановление в газете «Заветы Ильича» и разместить на официальном сайте Администрации Первомайского района </w:t>
      </w:r>
      <w:hyperlink r:id="rId6" w:history="1">
        <w:r w:rsidRPr="00AA66AA">
          <w:rPr>
            <w:rStyle w:val="a4"/>
            <w:sz w:val="26"/>
            <w:szCs w:val="26"/>
            <w:lang w:val="en-US"/>
          </w:rPr>
          <w:t>http</w:t>
        </w:r>
        <w:r w:rsidRPr="00AA66AA">
          <w:rPr>
            <w:rStyle w:val="a4"/>
            <w:sz w:val="26"/>
            <w:szCs w:val="26"/>
          </w:rPr>
          <w:t>://</w:t>
        </w:r>
        <w:proofErr w:type="spellStart"/>
        <w:r w:rsidRPr="00AA66AA">
          <w:rPr>
            <w:rStyle w:val="a4"/>
            <w:sz w:val="26"/>
            <w:szCs w:val="26"/>
            <w:lang w:val="en-US"/>
          </w:rPr>
          <w:t>pmr</w:t>
        </w:r>
        <w:proofErr w:type="spellEnd"/>
        <w:r w:rsidRPr="00AA66AA">
          <w:rPr>
            <w:rStyle w:val="a4"/>
            <w:sz w:val="26"/>
            <w:szCs w:val="26"/>
          </w:rPr>
          <w:t>.</w:t>
        </w:r>
        <w:r w:rsidRPr="00AA66AA">
          <w:rPr>
            <w:rStyle w:val="a4"/>
            <w:sz w:val="26"/>
            <w:szCs w:val="26"/>
            <w:lang w:val="en-US"/>
          </w:rPr>
          <w:t>t</w:t>
        </w:r>
        <w:r w:rsidRPr="00AA66AA">
          <w:rPr>
            <w:rStyle w:val="a4"/>
            <w:sz w:val="26"/>
            <w:szCs w:val="26"/>
          </w:rPr>
          <w:t>omsk.ru</w:t>
        </w:r>
      </w:hyperlink>
      <w:r w:rsidRPr="00AA66AA">
        <w:rPr>
          <w:sz w:val="26"/>
          <w:szCs w:val="26"/>
        </w:rPr>
        <w:t>.</w:t>
      </w:r>
      <w:r w:rsidRPr="003F2210">
        <w:rPr>
          <w:sz w:val="26"/>
          <w:szCs w:val="26"/>
        </w:rPr>
        <w:t xml:space="preserve"> </w:t>
      </w:r>
    </w:p>
    <w:p w:rsidR="006C6E85" w:rsidRPr="003F2210" w:rsidRDefault="006C6E85" w:rsidP="000E2FDB">
      <w:pPr>
        <w:pStyle w:val="ConsPlusNormal"/>
        <w:ind w:firstLine="0"/>
        <w:jc w:val="both"/>
        <w:rPr>
          <w:rFonts w:ascii="Times New Roman" w:hAnsi="Times New Roman" w:cs="Times New Roman"/>
          <w:sz w:val="26"/>
          <w:szCs w:val="26"/>
        </w:rPr>
      </w:pPr>
    </w:p>
    <w:p w:rsidR="006C6E85" w:rsidRPr="003F2210" w:rsidRDefault="006C6E85" w:rsidP="000E2FDB">
      <w:pPr>
        <w:pStyle w:val="ConsPlusNormal"/>
        <w:ind w:firstLine="0"/>
        <w:jc w:val="both"/>
        <w:rPr>
          <w:rFonts w:ascii="Times New Roman" w:hAnsi="Times New Roman" w:cs="Times New Roman"/>
          <w:sz w:val="26"/>
          <w:szCs w:val="26"/>
        </w:rPr>
      </w:pPr>
    </w:p>
    <w:p w:rsidR="006C6E85" w:rsidRPr="003F2210" w:rsidRDefault="006C6E85" w:rsidP="000E2FDB">
      <w:pPr>
        <w:pStyle w:val="ConsPlusNormal"/>
        <w:ind w:firstLine="0"/>
        <w:jc w:val="both"/>
        <w:rPr>
          <w:rFonts w:ascii="Times New Roman" w:hAnsi="Times New Roman" w:cs="Times New Roman"/>
          <w:sz w:val="26"/>
          <w:szCs w:val="26"/>
        </w:rPr>
      </w:pPr>
    </w:p>
    <w:p w:rsidR="006C6E85" w:rsidRPr="003F2210" w:rsidRDefault="000E2FDB" w:rsidP="000E2FD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И.о. </w:t>
      </w:r>
      <w:r w:rsidR="006C6E85" w:rsidRPr="003F2210">
        <w:rPr>
          <w:rFonts w:ascii="Times New Roman" w:hAnsi="Times New Roman" w:cs="Times New Roman"/>
          <w:sz w:val="26"/>
          <w:szCs w:val="26"/>
        </w:rPr>
        <w:t>Глав</w:t>
      </w:r>
      <w:r>
        <w:rPr>
          <w:rFonts w:ascii="Times New Roman" w:hAnsi="Times New Roman" w:cs="Times New Roman"/>
          <w:sz w:val="26"/>
          <w:szCs w:val="26"/>
        </w:rPr>
        <w:t>ы</w:t>
      </w:r>
      <w:r w:rsidR="006C6E85" w:rsidRPr="003F2210">
        <w:rPr>
          <w:rFonts w:ascii="Times New Roman" w:hAnsi="Times New Roman" w:cs="Times New Roman"/>
          <w:sz w:val="26"/>
          <w:szCs w:val="26"/>
        </w:rPr>
        <w:t xml:space="preserve"> Первомайского района                                                  </w:t>
      </w:r>
      <w:r>
        <w:rPr>
          <w:rFonts w:ascii="Times New Roman" w:hAnsi="Times New Roman" w:cs="Times New Roman"/>
          <w:sz w:val="26"/>
          <w:szCs w:val="26"/>
        </w:rPr>
        <w:t xml:space="preserve">  </w:t>
      </w:r>
      <w:r w:rsidR="006C6E85" w:rsidRPr="003F2210">
        <w:rPr>
          <w:rFonts w:ascii="Times New Roman" w:hAnsi="Times New Roman" w:cs="Times New Roman"/>
          <w:sz w:val="26"/>
          <w:szCs w:val="26"/>
        </w:rPr>
        <w:t xml:space="preserve">        </w:t>
      </w:r>
      <w:r>
        <w:rPr>
          <w:rFonts w:ascii="Times New Roman" w:hAnsi="Times New Roman" w:cs="Times New Roman"/>
          <w:sz w:val="26"/>
          <w:szCs w:val="26"/>
        </w:rPr>
        <w:t>Н.Н. Петроченко</w:t>
      </w:r>
    </w:p>
    <w:p w:rsidR="006C6E85" w:rsidRPr="003F2210" w:rsidRDefault="006C6E85" w:rsidP="000E2FDB">
      <w:pPr>
        <w:pStyle w:val="ConsPlusNormal"/>
        <w:ind w:firstLine="0"/>
        <w:jc w:val="both"/>
        <w:rPr>
          <w:rFonts w:ascii="Times New Roman" w:hAnsi="Times New Roman" w:cs="Times New Roman"/>
          <w:color w:val="000000"/>
          <w:sz w:val="26"/>
          <w:szCs w:val="26"/>
        </w:rPr>
      </w:pPr>
    </w:p>
    <w:p w:rsidR="006C6E85" w:rsidRPr="003F2210" w:rsidRDefault="006C6E85" w:rsidP="006C6E85">
      <w:pPr>
        <w:pStyle w:val="ConsPlusNormal"/>
        <w:ind w:firstLine="0"/>
        <w:jc w:val="both"/>
        <w:rPr>
          <w:rFonts w:ascii="Times New Roman" w:hAnsi="Times New Roman" w:cs="Times New Roman"/>
          <w:color w:val="000000"/>
          <w:sz w:val="26"/>
          <w:szCs w:val="26"/>
        </w:rPr>
      </w:pPr>
    </w:p>
    <w:p w:rsidR="006C6E85" w:rsidRPr="003F2210" w:rsidRDefault="006C6E85" w:rsidP="006C6E85">
      <w:pPr>
        <w:pStyle w:val="ConsPlusNormal"/>
        <w:ind w:firstLine="0"/>
        <w:jc w:val="both"/>
        <w:rPr>
          <w:rFonts w:ascii="Times New Roman" w:hAnsi="Times New Roman" w:cs="Times New Roman"/>
          <w:color w:val="000000"/>
          <w:sz w:val="26"/>
          <w:szCs w:val="26"/>
        </w:rPr>
      </w:pPr>
    </w:p>
    <w:p w:rsidR="006C6E85" w:rsidRDefault="006C6E85" w:rsidP="006C6E85">
      <w:pPr>
        <w:pStyle w:val="ConsPlusNormal"/>
        <w:ind w:firstLine="0"/>
        <w:jc w:val="both"/>
        <w:rPr>
          <w:rFonts w:ascii="Times New Roman" w:hAnsi="Times New Roman" w:cs="Times New Roman"/>
          <w:color w:val="000000"/>
        </w:rPr>
      </w:pPr>
    </w:p>
    <w:p w:rsidR="006C6E85" w:rsidRDefault="006C6E85" w:rsidP="006C6E85">
      <w:pPr>
        <w:pStyle w:val="ConsPlusNormal"/>
        <w:ind w:firstLine="0"/>
        <w:jc w:val="both"/>
        <w:rPr>
          <w:rFonts w:ascii="Times New Roman" w:hAnsi="Times New Roman" w:cs="Times New Roman"/>
          <w:color w:val="000000"/>
        </w:rPr>
      </w:pPr>
    </w:p>
    <w:p w:rsidR="006C6E85" w:rsidRDefault="006C6E85" w:rsidP="006C6E85">
      <w:pPr>
        <w:pStyle w:val="ConsPlusNormal"/>
        <w:ind w:firstLine="0"/>
        <w:jc w:val="both"/>
        <w:rPr>
          <w:rFonts w:ascii="Times New Roman" w:hAnsi="Times New Roman" w:cs="Times New Roman"/>
          <w:color w:val="000000"/>
        </w:rPr>
      </w:pPr>
    </w:p>
    <w:p w:rsidR="00DC0498" w:rsidRDefault="00DC0498" w:rsidP="006C6E85">
      <w:pPr>
        <w:pStyle w:val="ConsPlusNormal"/>
        <w:ind w:firstLine="0"/>
        <w:jc w:val="both"/>
        <w:rPr>
          <w:rFonts w:ascii="Times New Roman" w:hAnsi="Times New Roman" w:cs="Times New Roman"/>
          <w:color w:val="000000"/>
        </w:rPr>
      </w:pPr>
    </w:p>
    <w:p w:rsidR="00CF0EC6" w:rsidRDefault="00CF0EC6" w:rsidP="006C6E85">
      <w:pPr>
        <w:pStyle w:val="ConsPlusNormal"/>
        <w:ind w:firstLine="0"/>
        <w:jc w:val="both"/>
        <w:rPr>
          <w:rFonts w:ascii="Times New Roman" w:hAnsi="Times New Roman" w:cs="Times New Roman"/>
          <w:color w:val="000000"/>
        </w:rPr>
      </w:pPr>
    </w:p>
    <w:p w:rsidR="00A21667" w:rsidRDefault="00A21667" w:rsidP="006C6E85">
      <w:pPr>
        <w:pStyle w:val="ConsPlusNormal"/>
        <w:ind w:firstLine="0"/>
        <w:jc w:val="both"/>
        <w:rPr>
          <w:rFonts w:ascii="Times New Roman" w:hAnsi="Times New Roman" w:cs="Times New Roman"/>
          <w:color w:val="000000"/>
        </w:rPr>
      </w:pPr>
    </w:p>
    <w:p w:rsidR="00A21667" w:rsidRDefault="00A21667" w:rsidP="006C6E85">
      <w:pPr>
        <w:pStyle w:val="ConsPlusNormal"/>
        <w:ind w:firstLine="0"/>
        <w:jc w:val="both"/>
        <w:rPr>
          <w:rFonts w:ascii="Times New Roman" w:hAnsi="Times New Roman" w:cs="Times New Roman"/>
          <w:color w:val="000000"/>
        </w:rPr>
      </w:pPr>
    </w:p>
    <w:p w:rsidR="00A21667" w:rsidRDefault="00A21667" w:rsidP="006C6E85">
      <w:pPr>
        <w:pStyle w:val="ConsPlusNormal"/>
        <w:ind w:firstLine="0"/>
        <w:jc w:val="both"/>
        <w:rPr>
          <w:rFonts w:ascii="Times New Roman" w:hAnsi="Times New Roman" w:cs="Times New Roman"/>
          <w:color w:val="000000"/>
        </w:rPr>
      </w:pPr>
    </w:p>
    <w:p w:rsidR="00A21667" w:rsidRDefault="00A21667" w:rsidP="006C6E85">
      <w:pPr>
        <w:pStyle w:val="ConsPlusNormal"/>
        <w:ind w:firstLine="0"/>
        <w:jc w:val="both"/>
        <w:rPr>
          <w:rFonts w:ascii="Times New Roman" w:hAnsi="Times New Roman" w:cs="Times New Roman"/>
          <w:color w:val="000000"/>
        </w:rPr>
      </w:pPr>
    </w:p>
    <w:p w:rsidR="00A21667" w:rsidRDefault="00A21667" w:rsidP="006C6E85">
      <w:pPr>
        <w:pStyle w:val="ConsPlusNormal"/>
        <w:ind w:firstLine="0"/>
        <w:jc w:val="both"/>
        <w:rPr>
          <w:rFonts w:ascii="Times New Roman" w:hAnsi="Times New Roman" w:cs="Times New Roman"/>
          <w:color w:val="000000"/>
        </w:rPr>
      </w:pPr>
    </w:p>
    <w:p w:rsidR="00CF0EC6" w:rsidRDefault="00CF0EC6" w:rsidP="006C6E85">
      <w:pPr>
        <w:pStyle w:val="ConsPlusNormal"/>
        <w:ind w:firstLine="0"/>
        <w:jc w:val="both"/>
        <w:rPr>
          <w:rFonts w:ascii="Times New Roman" w:hAnsi="Times New Roman" w:cs="Times New Roman"/>
          <w:color w:val="000000"/>
        </w:rPr>
      </w:pPr>
    </w:p>
    <w:p w:rsidR="00A21667" w:rsidRDefault="00A21667" w:rsidP="006C6E85">
      <w:pPr>
        <w:pStyle w:val="ConsPlusNormal"/>
        <w:ind w:firstLine="0"/>
        <w:jc w:val="both"/>
        <w:rPr>
          <w:rFonts w:ascii="Times New Roman" w:hAnsi="Times New Roman" w:cs="Times New Roman"/>
          <w:color w:val="000000"/>
        </w:rPr>
      </w:pPr>
    </w:p>
    <w:p w:rsidR="00D560EA" w:rsidRDefault="00D560EA" w:rsidP="006C6E85">
      <w:pPr>
        <w:pStyle w:val="ConsPlusNormal"/>
        <w:ind w:firstLine="0"/>
        <w:jc w:val="both"/>
        <w:rPr>
          <w:rFonts w:ascii="Times New Roman" w:hAnsi="Times New Roman" w:cs="Times New Roman"/>
          <w:color w:val="000000"/>
        </w:rPr>
      </w:pPr>
    </w:p>
    <w:p w:rsidR="00D560EA" w:rsidRDefault="00D560EA" w:rsidP="006C6E85">
      <w:pPr>
        <w:pStyle w:val="ConsPlusNormal"/>
        <w:ind w:firstLine="0"/>
        <w:jc w:val="both"/>
        <w:rPr>
          <w:rFonts w:ascii="Times New Roman" w:hAnsi="Times New Roman" w:cs="Times New Roman"/>
          <w:color w:val="000000"/>
        </w:rPr>
      </w:pPr>
    </w:p>
    <w:p w:rsidR="00D560EA" w:rsidRDefault="00D560EA" w:rsidP="006C6E85">
      <w:pPr>
        <w:pStyle w:val="ConsPlusNormal"/>
        <w:ind w:firstLine="0"/>
        <w:jc w:val="both"/>
        <w:rPr>
          <w:rFonts w:ascii="Times New Roman" w:hAnsi="Times New Roman" w:cs="Times New Roman"/>
          <w:color w:val="000000"/>
        </w:rPr>
      </w:pPr>
    </w:p>
    <w:p w:rsidR="00D560EA" w:rsidRDefault="00D560EA" w:rsidP="006C6E85">
      <w:pPr>
        <w:pStyle w:val="ConsPlusNormal"/>
        <w:ind w:firstLine="0"/>
        <w:jc w:val="both"/>
        <w:rPr>
          <w:rFonts w:ascii="Times New Roman" w:hAnsi="Times New Roman" w:cs="Times New Roman"/>
          <w:color w:val="000000"/>
        </w:rPr>
      </w:pPr>
    </w:p>
    <w:p w:rsidR="00D560EA" w:rsidRDefault="00D560EA" w:rsidP="006C6E85">
      <w:pPr>
        <w:pStyle w:val="ConsPlusNormal"/>
        <w:ind w:firstLine="0"/>
        <w:jc w:val="both"/>
        <w:rPr>
          <w:rFonts w:ascii="Times New Roman" w:hAnsi="Times New Roman" w:cs="Times New Roman"/>
          <w:color w:val="000000"/>
        </w:rPr>
      </w:pPr>
    </w:p>
    <w:p w:rsidR="00D560EA" w:rsidRDefault="00D560EA" w:rsidP="006C6E85">
      <w:pPr>
        <w:pStyle w:val="ConsPlusNormal"/>
        <w:ind w:firstLine="0"/>
        <w:jc w:val="both"/>
        <w:rPr>
          <w:rFonts w:ascii="Times New Roman" w:hAnsi="Times New Roman" w:cs="Times New Roman"/>
          <w:color w:val="000000"/>
        </w:rPr>
      </w:pPr>
    </w:p>
    <w:p w:rsidR="00D560EA" w:rsidRDefault="00D560EA" w:rsidP="006C6E85">
      <w:pPr>
        <w:pStyle w:val="ConsPlusNormal"/>
        <w:ind w:firstLine="0"/>
        <w:jc w:val="both"/>
        <w:rPr>
          <w:rFonts w:ascii="Times New Roman" w:hAnsi="Times New Roman" w:cs="Times New Roman"/>
          <w:color w:val="000000"/>
        </w:rPr>
      </w:pPr>
    </w:p>
    <w:p w:rsidR="00D560EA" w:rsidRDefault="00D560EA" w:rsidP="006C6E85">
      <w:pPr>
        <w:pStyle w:val="ConsPlusNormal"/>
        <w:ind w:firstLine="0"/>
        <w:jc w:val="both"/>
        <w:rPr>
          <w:rFonts w:ascii="Times New Roman" w:hAnsi="Times New Roman" w:cs="Times New Roman"/>
          <w:color w:val="000000"/>
        </w:rPr>
      </w:pPr>
    </w:p>
    <w:p w:rsidR="00D560EA" w:rsidRDefault="00D560EA" w:rsidP="006C6E85">
      <w:pPr>
        <w:pStyle w:val="ConsPlusNormal"/>
        <w:ind w:firstLine="0"/>
        <w:jc w:val="both"/>
        <w:rPr>
          <w:rFonts w:ascii="Times New Roman" w:hAnsi="Times New Roman" w:cs="Times New Roman"/>
          <w:color w:val="000000"/>
        </w:rPr>
      </w:pPr>
    </w:p>
    <w:p w:rsidR="00D560EA" w:rsidRDefault="00D560EA" w:rsidP="006C6E85">
      <w:pPr>
        <w:pStyle w:val="ConsPlusNormal"/>
        <w:ind w:firstLine="0"/>
        <w:jc w:val="both"/>
        <w:rPr>
          <w:rFonts w:ascii="Times New Roman" w:hAnsi="Times New Roman" w:cs="Times New Roman"/>
          <w:color w:val="000000"/>
        </w:rPr>
      </w:pPr>
    </w:p>
    <w:p w:rsidR="00D560EA" w:rsidRDefault="00D560EA" w:rsidP="006C6E85">
      <w:pPr>
        <w:pStyle w:val="ConsPlusNormal"/>
        <w:ind w:firstLine="0"/>
        <w:jc w:val="both"/>
        <w:rPr>
          <w:rFonts w:ascii="Times New Roman" w:hAnsi="Times New Roman" w:cs="Times New Roman"/>
          <w:color w:val="000000"/>
        </w:rPr>
      </w:pPr>
    </w:p>
    <w:p w:rsidR="00D560EA" w:rsidRDefault="00D560EA" w:rsidP="006C6E85">
      <w:pPr>
        <w:pStyle w:val="ConsPlusNormal"/>
        <w:ind w:firstLine="0"/>
        <w:jc w:val="both"/>
        <w:rPr>
          <w:rFonts w:ascii="Times New Roman" w:hAnsi="Times New Roman" w:cs="Times New Roman"/>
          <w:color w:val="000000"/>
        </w:rPr>
      </w:pPr>
    </w:p>
    <w:p w:rsidR="00D560EA" w:rsidRDefault="00D560EA" w:rsidP="006C6E85">
      <w:pPr>
        <w:pStyle w:val="ConsPlusNormal"/>
        <w:ind w:firstLine="0"/>
        <w:jc w:val="both"/>
        <w:rPr>
          <w:rFonts w:ascii="Times New Roman" w:hAnsi="Times New Roman" w:cs="Times New Roman"/>
          <w:color w:val="000000"/>
        </w:rPr>
      </w:pPr>
    </w:p>
    <w:p w:rsidR="00D560EA" w:rsidRDefault="00D560EA" w:rsidP="006C6E85">
      <w:pPr>
        <w:pStyle w:val="ConsPlusNormal"/>
        <w:ind w:firstLine="0"/>
        <w:jc w:val="both"/>
        <w:rPr>
          <w:rFonts w:ascii="Times New Roman" w:hAnsi="Times New Roman" w:cs="Times New Roman"/>
          <w:color w:val="000000"/>
        </w:rPr>
      </w:pPr>
    </w:p>
    <w:p w:rsidR="00D560EA" w:rsidRDefault="00D560EA" w:rsidP="006C6E85">
      <w:pPr>
        <w:pStyle w:val="ConsPlusNormal"/>
        <w:ind w:firstLine="0"/>
        <w:jc w:val="both"/>
        <w:rPr>
          <w:rFonts w:ascii="Times New Roman" w:hAnsi="Times New Roman" w:cs="Times New Roman"/>
          <w:color w:val="000000"/>
        </w:rPr>
      </w:pPr>
    </w:p>
    <w:p w:rsidR="00D560EA" w:rsidRDefault="00D560EA" w:rsidP="006C6E85">
      <w:pPr>
        <w:pStyle w:val="ConsPlusNormal"/>
        <w:ind w:firstLine="0"/>
        <w:jc w:val="both"/>
        <w:rPr>
          <w:rFonts w:ascii="Times New Roman" w:hAnsi="Times New Roman" w:cs="Times New Roman"/>
          <w:color w:val="000000"/>
        </w:rPr>
      </w:pPr>
    </w:p>
    <w:p w:rsidR="000E2FDB" w:rsidRDefault="000E2FDB" w:rsidP="006C6E85">
      <w:pPr>
        <w:pStyle w:val="ConsPlusNormal"/>
        <w:ind w:firstLine="0"/>
        <w:jc w:val="both"/>
        <w:rPr>
          <w:rFonts w:ascii="Times New Roman" w:hAnsi="Times New Roman" w:cs="Times New Roman"/>
          <w:color w:val="000000"/>
        </w:rPr>
      </w:pPr>
    </w:p>
    <w:p w:rsidR="000E2FDB" w:rsidRDefault="000E2FDB" w:rsidP="006C6E85">
      <w:pPr>
        <w:pStyle w:val="ConsPlusNormal"/>
        <w:ind w:firstLine="0"/>
        <w:jc w:val="both"/>
        <w:rPr>
          <w:rFonts w:ascii="Times New Roman" w:hAnsi="Times New Roman" w:cs="Times New Roman"/>
          <w:color w:val="000000"/>
        </w:rPr>
      </w:pPr>
    </w:p>
    <w:p w:rsidR="000E2FDB" w:rsidRDefault="000E2FDB" w:rsidP="006C6E85">
      <w:pPr>
        <w:pStyle w:val="ConsPlusNormal"/>
        <w:ind w:firstLine="0"/>
        <w:jc w:val="both"/>
        <w:rPr>
          <w:rFonts w:ascii="Times New Roman" w:hAnsi="Times New Roman" w:cs="Times New Roman"/>
          <w:color w:val="000000"/>
        </w:rPr>
      </w:pPr>
    </w:p>
    <w:p w:rsidR="000E2FDB" w:rsidRDefault="000E2FDB" w:rsidP="006C6E85">
      <w:pPr>
        <w:pStyle w:val="ConsPlusNormal"/>
        <w:ind w:firstLine="0"/>
        <w:jc w:val="both"/>
        <w:rPr>
          <w:rFonts w:ascii="Times New Roman" w:hAnsi="Times New Roman" w:cs="Times New Roman"/>
          <w:color w:val="000000"/>
        </w:rPr>
      </w:pPr>
    </w:p>
    <w:p w:rsidR="000E2FDB" w:rsidRDefault="000E2FDB" w:rsidP="006C6E85">
      <w:pPr>
        <w:pStyle w:val="ConsPlusNormal"/>
        <w:ind w:firstLine="0"/>
        <w:jc w:val="both"/>
        <w:rPr>
          <w:rFonts w:ascii="Times New Roman" w:hAnsi="Times New Roman" w:cs="Times New Roman"/>
          <w:color w:val="000000"/>
        </w:rPr>
      </w:pPr>
    </w:p>
    <w:p w:rsidR="00A21667" w:rsidRDefault="00A21667" w:rsidP="006C6E85">
      <w:pPr>
        <w:pStyle w:val="ConsPlusNormal"/>
        <w:ind w:firstLine="0"/>
        <w:jc w:val="both"/>
        <w:rPr>
          <w:rFonts w:ascii="Times New Roman" w:hAnsi="Times New Roman" w:cs="Times New Roman"/>
          <w:color w:val="000000"/>
        </w:rPr>
      </w:pPr>
    </w:p>
    <w:p w:rsidR="006C6E85" w:rsidRPr="002A72EF" w:rsidRDefault="006C6E85" w:rsidP="006C6E85">
      <w:pPr>
        <w:pStyle w:val="ConsPlusNormal"/>
        <w:ind w:firstLine="0"/>
        <w:jc w:val="both"/>
        <w:rPr>
          <w:rFonts w:ascii="Times New Roman" w:hAnsi="Times New Roman" w:cs="Times New Roman"/>
          <w:color w:val="000000"/>
        </w:rPr>
      </w:pPr>
      <w:r w:rsidRPr="002A72EF">
        <w:rPr>
          <w:rFonts w:ascii="Times New Roman" w:hAnsi="Times New Roman" w:cs="Times New Roman"/>
          <w:color w:val="000000"/>
        </w:rPr>
        <w:t>Н.С. Булыгин</w:t>
      </w:r>
    </w:p>
    <w:p w:rsidR="005822D8" w:rsidRDefault="000E2FDB" w:rsidP="00DC0498">
      <w:pPr>
        <w:pStyle w:val="ConsPlusNormal"/>
        <w:ind w:firstLine="0"/>
        <w:jc w:val="both"/>
        <w:rPr>
          <w:rFonts w:ascii="Times New Roman" w:hAnsi="Times New Roman" w:cs="Times New Roman"/>
          <w:color w:val="000000"/>
        </w:rPr>
      </w:pPr>
      <w:r>
        <w:rPr>
          <w:rFonts w:ascii="Times New Roman" w:hAnsi="Times New Roman" w:cs="Times New Roman"/>
          <w:color w:val="000000"/>
        </w:rPr>
        <w:t>8(38245)</w:t>
      </w:r>
      <w:r w:rsidR="006C6E85" w:rsidRPr="002A72EF">
        <w:rPr>
          <w:rFonts w:ascii="Times New Roman" w:hAnsi="Times New Roman" w:cs="Times New Roman"/>
          <w:color w:val="000000"/>
        </w:rPr>
        <w:t>22776</w:t>
      </w: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p>
    <w:p w:rsidR="000E2FDB" w:rsidRDefault="000E2FDB" w:rsidP="00DC0498">
      <w:pPr>
        <w:pStyle w:val="ConsPlusNormal"/>
        <w:ind w:firstLine="0"/>
        <w:jc w:val="both"/>
        <w:rPr>
          <w:rFonts w:ascii="Times New Roman" w:hAnsi="Times New Roman" w:cs="Times New Roman"/>
          <w:color w:val="000000"/>
        </w:rPr>
      </w:pPr>
      <w:r>
        <w:rPr>
          <w:rFonts w:ascii="Times New Roman" w:hAnsi="Times New Roman" w:cs="Times New Roman"/>
          <w:color w:val="000000"/>
        </w:rPr>
        <w:t>Рассылка:</w:t>
      </w:r>
    </w:p>
    <w:p w:rsidR="000E2FDB" w:rsidRDefault="000E2FDB" w:rsidP="00DC0498">
      <w:pPr>
        <w:pStyle w:val="ConsPlusNormal"/>
        <w:ind w:firstLine="0"/>
        <w:jc w:val="both"/>
        <w:rPr>
          <w:rFonts w:ascii="Times New Roman" w:hAnsi="Times New Roman" w:cs="Times New Roman"/>
          <w:color w:val="000000"/>
        </w:rPr>
      </w:pPr>
      <w:r>
        <w:rPr>
          <w:rFonts w:ascii="Times New Roman" w:hAnsi="Times New Roman" w:cs="Times New Roman"/>
          <w:color w:val="000000"/>
        </w:rPr>
        <w:t>1 – дело</w:t>
      </w:r>
    </w:p>
    <w:p w:rsidR="000E2FDB" w:rsidRDefault="000E2FDB" w:rsidP="00DC0498">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1 – УСХ </w:t>
      </w:r>
    </w:p>
    <w:p w:rsidR="00B47DCE" w:rsidRDefault="00B47DCE" w:rsidP="00DC0498">
      <w:pPr>
        <w:pStyle w:val="ConsPlusNormal"/>
        <w:ind w:firstLine="0"/>
        <w:jc w:val="both"/>
        <w:rPr>
          <w:rFonts w:ascii="Times New Roman" w:hAnsi="Times New Roman" w:cs="Times New Roman"/>
          <w:color w:val="000000"/>
        </w:rPr>
      </w:pPr>
    </w:p>
    <w:sectPr w:rsidR="00B47DCE" w:rsidSect="000E2FD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C4BEF"/>
    <w:multiLevelType w:val="hybridMultilevel"/>
    <w:tmpl w:val="D66C93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607094"/>
    <w:multiLevelType w:val="hybridMultilevel"/>
    <w:tmpl w:val="623C1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0C7F47"/>
    <w:multiLevelType w:val="hybridMultilevel"/>
    <w:tmpl w:val="623C1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AF2746"/>
    <w:multiLevelType w:val="hybridMultilevel"/>
    <w:tmpl w:val="E274425E"/>
    <w:lvl w:ilvl="0" w:tplc="E8E6463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A44"/>
    <w:rsid w:val="000010DE"/>
    <w:rsid w:val="00002D45"/>
    <w:rsid w:val="000144E5"/>
    <w:rsid w:val="000369A6"/>
    <w:rsid w:val="00044373"/>
    <w:rsid w:val="00077CCB"/>
    <w:rsid w:val="0009491B"/>
    <w:rsid w:val="000A1BFB"/>
    <w:rsid w:val="000A6751"/>
    <w:rsid w:val="000B0697"/>
    <w:rsid w:val="000C0EF8"/>
    <w:rsid w:val="000D2FD0"/>
    <w:rsid w:val="000E08CB"/>
    <w:rsid w:val="000E2FDB"/>
    <w:rsid w:val="000E7C80"/>
    <w:rsid w:val="00124AEA"/>
    <w:rsid w:val="00137BA1"/>
    <w:rsid w:val="001479ED"/>
    <w:rsid w:val="00173E8E"/>
    <w:rsid w:val="00197C19"/>
    <w:rsid w:val="001A5F8F"/>
    <w:rsid w:val="001E0027"/>
    <w:rsid w:val="001F6522"/>
    <w:rsid w:val="00214EC6"/>
    <w:rsid w:val="00253431"/>
    <w:rsid w:val="002A575E"/>
    <w:rsid w:val="002B3656"/>
    <w:rsid w:val="002C0790"/>
    <w:rsid w:val="002C2442"/>
    <w:rsid w:val="002C40A6"/>
    <w:rsid w:val="00320C84"/>
    <w:rsid w:val="00322950"/>
    <w:rsid w:val="00370C5F"/>
    <w:rsid w:val="00385A44"/>
    <w:rsid w:val="00393C94"/>
    <w:rsid w:val="003B1D69"/>
    <w:rsid w:val="003B6A22"/>
    <w:rsid w:val="003C4E73"/>
    <w:rsid w:val="003C6D0A"/>
    <w:rsid w:val="003E77CF"/>
    <w:rsid w:val="003F0A6C"/>
    <w:rsid w:val="003F2210"/>
    <w:rsid w:val="00415E2A"/>
    <w:rsid w:val="00416F89"/>
    <w:rsid w:val="004238FB"/>
    <w:rsid w:val="00426B83"/>
    <w:rsid w:val="00451280"/>
    <w:rsid w:val="00460195"/>
    <w:rsid w:val="00462BA1"/>
    <w:rsid w:val="004722FF"/>
    <w:rsid w:val="00473CB9"/>
    <w:rsid w:val="004B2378"/>
    <w:rsid w:val="004C732D"/>
    <w:rsid w:val="004D3CFA"/>
    <w:rsid w:val="004D4A8B"/>
    <w:rsid w:val="004E024B"/>
    <w:rsid w:val="00502D1B"/>
    <w:rsid w:val="00503779"/>
    <w:rsid w:val="0051408A"/>
    <w:rsid w:val="00516FF4"/>
    <w:rsid w:val="00540631"/>
    <w:rsid w:val="00546DD9"/>
    <w:rsid w:val="00552120"/>
    <w:rsid w:val="00553385"/>
    <w:rsid w:val="00555EFA"/>
    <w:rsid w:val="005671D4"/>
    <w:rsid w:val="005822D8"/>
    <w:rsid w:val="005B186F"/>
    <w:rsid w:val="005B69A2"/>
    <w:rsid w:val="005C111F"/>
    <w:rsid w:val="005C60D5"/>
    <w:rsid w:val="005D1F8E"/>
    <w:rsid w:val="005F7A23"/>
    <w:rsid w:val="0063563A"/>
    <w:rsid w:val="006400CF"/>
    <w:rsid w:val="00665109"/>
    <w:rsid w:val="0069267C"/>
    <w:rsid w:val="006C6E85"/>
    <w:rsid w:val="007200C8"/>
    <w:rsid w:val="00734DCA"/>
    <w:rsid w:val="00746438"/>
    <w:rsid w:val="00753374"/>
    <w:rsid w:val="00775DD1"/>
    <w:rsid w:val="00786B4C"/>
    <w:rsid w:val="007A0DAD"/>
    <w:rsid w:val="007B31F0"/>
    <w:rsid w:val="007C523D"/>
    <w:rsid w:val="007C68DA"/>
    <w:rsid w:val="007D108E"/>
    <w:rsid w:val="007D6722"/>
    <w:rsid w:val="007E3DD7"/>
    <w:rsid w:val="007E68D0"/>
    <w:rsid w:val="007F43EA"/>
    <w:rsid w:val="007F7F74"/>
    <w:rsid w:val="00804ECC"/>
    <w:rsid w:val="00804F31"/>
    <w:rsid w:val="00822738"/>
    <w:rsid w:val="00825A30"/>
    <w:rsid w:val="008410D7"/>
    <w:rsid w:val="00843B95"/>
    <w:rsid w:val="00847707"/>
    <w:rsid w:val="008608B6"/>
    <w:rsid w:val="00887796"/>
    <w:rsid w:val="00890BF8"/>
    <w:rsid w:val="00891976"/>
    <w:rsid w:val="008A2894"/>
    <w:rsid w:val="008A73F6"/>
    <w:rsid w:val="008B14F8"/>
    <w:rsid w:val="008C20EA"/>
    <w:rsid w:val="008E2F53"/>
    <w:rsid w:val="00907FC0"/>
    <w:rsid w:val="009115C3"/>
    <w:rsid w:val="0092357B"/>
    <w:rsid w:val="00980D3D"/>
    <w:rsid w:val="009D71F0"/>
    <w:rsid w:val="009E3C59"/>
    <w:rsid w:val="009F6E8A"/>
    <w:rsid w:val="009F7D81"/>
    <w:rsid w:val="00A067ED"/>
    <w:rsid w:val="00A21667"/>
    <w:rsid w:val="00A25BA4"/>
    <w:rsid w:val="00A317D1"/>
    <w:rsid w:val="00A46FBA"/>
    <w:rsid w:val="00A52DFB"/>
    <w:rsid w:val="00A71860"/>
    <w:rsid w:val="00A92245"/>
    <w:rsid w:val="00A9709A"/>
    <w:rsid w:val="00AA62E5"/>
    <w:rsid w:val="00AA66AA"/>
    <w:rsid w:val="00AC60A0"/>
    <w:rsid w:val="00AE0E06"/>
    <w:rsid w:val="00AF33E0"/>
    <w:rsid w:val="00B033B6"/>
    <w:rsid w:val="00B05FD1"/>
    <w:rsid w:val="00B125E8"/>
    <w:rsid w:val="00B32D2E"/>
    <w:rsid w:val="00B47DCE"/>
    <w:rsid w:val="00B5270D"/>
    <w:rsid w:val="00B7763A"/>
    <w:rsid w:val="00BA4860"/>
    <w:rsid w:val="00BD469E"/>
    <w:rsid w:val="00BE4F73"/>
    <w:rsid w:val="00BE68C5"/>
    <w:rsid w:val="00BE6925"/>
    <w:rsid w:val="00BF7CA9"/>
    <w:rsid w:val="00C15A23"/>
    <w:rsid w:val="00C22001"/>
    <w:rsid w:val="00C23FFD"/>
    <w:rsid w:val="00C27A6B"/>
    <w:rsid w:val="00C31395"/>
    <w:rsid w:val="00C31894"/>
    <w:rsid w:val="00C41225"/>
    <w:rsid w:val="00C52F99"/>
    <w:rsid w:val="00CB0D5F"/>
    <w:rsid w:val="00CD0EFD"/>
    <w:rsid w:val="00CD35CE"/>
    <w:rsid w:val="00CF0EC6"/>
    <w:rsid w:val="00CF762C"/>
    <w:rsid w:val="00D00660"/>
    <w:rsid w:val="00D06AAF"/>
    <w:rsid w:val="00D538FB"/>
    <w:rsid w:val="00D560EA"/>
    <w:rsid w:val="00D763D2"/>
    <w:rsid w:val="00D77580"/>
    <w:rsid w:val="00D80F76"/>
    <w:rsid w:val="00DA0F1B"/>
    <w:rsid w:val="00DA1BBB"/>
    <w:rsid w:val="00DA5DB9"/>
    <w:rsid w:val="00DB121D"/>
    <w:rsid w:val="00DB1C06"/>
    <w:rsid w:val="00DB4056"/>
    <w:rsid w:val="00DC0498"/>
    <w:rsid w:val="00DF1798"/>
    <w:rsid w:val="00E24211"/>
    <w:rsid w:val="00E32F61"/>
    <w:rsid w:val="00E41D5F"/>
    <w:rsid w:val="00E513E0"/>
    <w:rsid w:val="00E569FE"/>
    <w:rsid w:val="00E65DBC"/>
    <w:rsid w:val="00E940C2"/>
    <w:rsid w:val="00EF76D1"/>
    <w:rsid w:val="00F16533"/>
    <w:rsid w:val="00F40E22"/>
    <w:rsid w:val="00F6510C"/>
    <w:rsid w:val="00F76D50"/>
    <w:rsid w:val="00F84FC9"/>
    <w:rsid w:val="00F90C75"/>
    <w:rsid w:val="00F956DB"/>
    <w:rsid w:val="00F96C93"/>
    <w:rsid w:val="00FC6B6D"/>
    <w:rsid w:val="00FD623C"/>
    <w:rsid w:val="00FF0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4B92"/>
  <w15:docId w15:val="{DB309AC0-4DEF-4F01-BE87-496F02D4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A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A44"/>
    <w:pPr>
      <w:ind w:left="720"/>
      <w:contextualSpacing/>
    </w:pPr>
  </w:style>
  <w:style w:type="paragraph" w:customStyle="1" w:styleId="ConsPlusNormal">
    <w:name w:val="ConsPlusNormal"/>
    <w:link w:val="ConsPlusNormal0"/>
    <w:rsid w:val="006C6E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unhideWhenUsed/>
    <w:rsid w:val="006C6E85"/>
    <w:rPr>
      <w:color w:val="0000FF"/>
      <w:u w:val="single"/>
    </w:rPr>
  </w:style>
  <w:style w:type="table" w:styleId="a5">
    <w:name w:val="Table Grid"/>
    <w:basedOn w:val="a1"/>
    <w:uiPriority w:val="59"/>
    <w:rsid w:val="000E7C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C0EF8"/>
    <w:rPr>
      <w:rFonts w:ascii="Tahoma" w:hAnsi="Tahoma" w:cs="Tahoma"/>
      <w:sz w:val="16"/>
      <w:szCs w:val="16"/>
    </w:rPr>
  </w:style>
  <w:style w:type="character" w:customStyle="1" w:styleId="a7">
    <w:name w:val="Текст выноски Знак"/>
    <w:basedOn w:val="a0"/>
    <w:link w:val="a6"/>
    <w:uiPriority w:val="99"/>
    <w:semiHidden/>
    <w:rsid w:val="000C0EF8"/>
    <w:rPr>
      <w:rFonts w:ascii="Tahoma" w:eastAsia="Times New Roman" w:hAnsi="Tahoma" w:cs="Tahoma"/>
      <w:sz w:val="16"/>
      <w:szCs w:val="16"/>
      <w:lang w:eastAsia="ru-RU"/>
    </w:rPr>
  </w:style>
  <w:style w:type="character" w:customStyle="1" w:styleId="ConsPlusNormal0">
    <w:name w:val="ConsPlusNormal Знак"/>
    <w:link w:val="ConsPlusNormal"/>
    <w:locked/>
    <w:rsid w:val="00BF7CA9"/>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5244">
      <w:bodyDiv w:val="1"/>
      <w:marLeft w:val="0"/>
      <w:marRight w:val="0"/>
      <w:marTop w:val="0"/>
      <w:marBottom w:val="0"/>
      <w:divBdr>
        <w:top w:val="none" w:sz="0" w:space="0" w:color="auto"/>
        <w:left w:val="none" w:sz="0" w:space="0" w:color="auto"/>
        <w:bottom w:val="none" w:sz="0" w:space="0" w:color="auto"/>
        <w:right w:val="none" w:sz="0" w:space="0" w:color="auto"/>
      </w:divBdr>
    </w:div>
    <w:div w:id="315426733">
      <w:bodyDiv w:val="1"/>
      <w:marLeft w:val="0"/>
      <w:marRight w:val="0"/>
      <w:marTop w:val="0"/>
      <w:marBottom w:val="0"/>
      <w:divBdr>
        <w:top w:val="none" w:sz="0" w:space="0" w:color="auto"/>
        <w:left w:val="none" w:sz="0" w:space="0" w:color="auto"/>
        <w:bottom w:val="none" w:sz="0" w:space="0" w:color="auto"/>
        <w:right w:val="none" w:sz="0" w:space="0" w:color="auto"/>
      </w:divBdr>
    </w:div>
    <w:div w:id="409079261">
      <w:bodyDiv w:val="1"/>
      <w:marLeft w:val="0"/>
      <w:marRight w:val="0"/>
      <w:marTop w:val="0"/>
      <w:marBottom w:val="0"/>
      <w:divBdr>
        <w:top w:val="none" w:sz="0" w:space="0" w:color="auto"/>
        <w:left w:val="none" w:sz="0" w:space="0" w:color="auto"/>
        <w:bottom w:val="none" w:sz="0" w:space="0" w:color="auto"/>
        <w:right w:val="none" w:sz="0" w:space="0" w:color="auto"/>
      </w:divBdr>
    </w:div>
    <w:div w:id="587621937">
      <w:bodyDiv w:val="1"/>
      <w:marLeft w:val="0"/>
      <w:marRight w:val="0"/>
      <w:marTop w:val="0"/>
      <w:marBottom w:val="0"/>
      <w:divBdr>
        <w:top w:val="none" w:sz="0" w:space="0" w:color="auto"/>
        <w:left w:val="none" w:sz="0" w:space="0" w:color="auto"/>
        <w:bottom w:val="none" w:sz="0" w:space="0" w:color="auto"/>
        <w:right w:val="none" w:sz="0" w:space="0" w:color="auto"/>
      </w:divBdr>
    </w:div>
    <w:div w:id="672224951">
      <w:bodyDiv w:val="1"/>
      <w:marLeft w:val="0"/>
      <w:marRight w:val="0"/>
      <w:marTop w:val="0"/>
      <w:marBottom w:val="0"/>
      <w:divBdr>
        <w:top w:val="none" w:sz="0" w:space="0" w:color="auto"/>
        <w:left w:val="none" w:sz="0" w:space="0" w:color="auto"/>
        <w:bottom w:val="none" w:sz="0" w:space="0" w:color="auto"/>
        <w:right w:val="none" w:sz="0" w:space="0" w:color="auto"/>
      </w:divBdr>
    </w:div>
    <w:div w:id="691802867">
      <w:bodyDiv w:val="1"/>
      <w:marLeft w:val="0"/>
      <w:marRight w:val="0"/>
      <w:marTop w:val="0"/>
      <w:marBottom w:val="0"/>
      <w:divBdr>
        <w:top w:val="none" w:sz="0" w:space="0" w:color="auto"/>
        <w:left w:val="none" w:sz="0" w:space="0" w:color="auto"/>
        <w:bottom w:val="none" w:sz="0" w:space="0" w:color="auto"/>
        <w:right w:val="none" w:sz="0" w:space="0" w:color="auto"/>
      </w:divBdr>
    </w:div>
    <w:div w:id="1106537477">
      <w:bodyDiv w:val="1"/>
      <w:marLeft w:val="0"/>
      <w:marRight w:val="0"/>
      <w:marTop w:val="0"/>
      <w:marBottom w:val="0"/>
      <w:divBdr>
        <w:top w:val="none" w:sz="0" w:space="0" w:color="auto"/>
        <w:left w:val="none" w:sz="0" w:space="0" w:color="auto"/>
        <w:bottom w:val="none" w:sz="0" w:space="0" w:color="auto"/>
        <w:right w:val="none" w:sz="0" w:space="0" w:color="auto"/>
      </w:divBdr>
    </w:div>
    <w:div w:id="1201211639">
      <w:bodyDiv w:val="1"/>
      <w:marLeft w:val="0"/>
      <w:marRight w:val="0"/>
      <w:marTop w:val="0"/>
      <w:marBottom w:val="0"/>
      <w:divBdr>
        <w:top w:val="none" w:sz="0" w:space="0" w:color="auto"/>
        <w:left w:val="none" w:sz="0" w:space="0" w:color="auto"/>
        <w:bottom w:val="none" w:sz="0" w:space="0" w:color="auto"/>
        <w:right w:val="none" w:sz="0" w:space="0" w:color="auto"/>
      </w:divBdr>
    </w:div>
    <w:div w:id="1257442379">
      <w:bodyDiv w:val="1"/>
      <w:marLeft w:val="0"/>
      <w:marRight w:val="0"/>
      <w:marTop w:val="0"/>
      <w:marBottom w:val="0"/>
      <w:divBdr>
        <w:top w:val="none" w:sz="0" w:space="0" w:color="auto"/>
        <w:left w:val="none" w:sz="0" w:space="0" w:color="auto"/>
        <w:bottom w:val="none" w:sz="0" w:space="0" w:color="auto"/>
        <w:right w:val="none" w:sz="0" w:space="0" w:color="auto"/>
      </w:divBdr>
    </w:div>
    <w:div w:id="1362852620">
      <w:bodyDiv w:val="1"/>
      <w:marLeft w:val="0"/>
      <w:marRight w:val="0"/>
      <w:marTop w:val="0"/>
      <w:marBottom w:val="0"/>
      <w:divBdr>
        <w:top w:val="none" w:sz="0" w:space="0" w:color="auto"/>
        <w:left w:val="none" w:sz="0" w:space="0" w:color="auto"/>
        <w:bottom w:val="none" w:sz="0" w:space="0" w:color="auto"/>
        <w:right w:val="none" w:sz="0" w:space="0" w:color="auto"/>
      </w:divBdr>
    </w:div>
    <w:div w:id="1423598997">
      <w:bodyDiv w:val="1"/>
      <w:marLeft w:val="0"/>
      <w:marRight w:val="0"/>
      <w:marTop w:val="0"/>
      <w:marBottom w:val="0"/>
      <w:divBdr>
        <w:top w:val="none" w:sz="0" w:space="0" w:color="auto"/>
        <w:left w:val="none" w:sz="0" w:space="0" w:color="auto"/>
        <w:bottom w:val="none" w:sz="0" w:space="0" w:color="auto"/>
        <w:right w:val="none" w:sz="0" w:space="0" w:color="auto"/>
      </w:divBdr>
    </w:div>
    <w:div w:id="1442602330">
      <w:bodyDiv w:val="1"/>
      <w:marLeft w:val="0"/>
      <w:marRight w:val="0"/>
      <w:marTop w:val="0"/>
      <w:marBottom w:val="0"/>
      <w:divBdr>
        <w:top w:val="none" w:sz="0" w:space="0" w:color="auto"/>
        <w:left w:val="none" w:sz="0" w:space="0" w:color="auto"/>
        <w:bottom w:val="none" w:sz="0" w:space="0" w:color="auto"/>
        <w:right w:val="none" w:sz="0" w:space="0" w:color="auto"/>
      </w:divBdr>
    </w:div>
    <w:div w:id="1467888611">
      <w:bodyDiv w:val="1"/>
      <w:marLeft w:val="0"/>
      <w:marRight w:val="0"/>
      <w:marTop w:val="0"/>
      <w:marBottom w:val="0"/>
      <w:divBdr>
        <w:top w:val="none" w:sz="0" w:space="0" w:color="auto"/>
        <w:left w:val="none" w:sz="0" w:space="0" w:color="auto"/>
        <w:bottom w:val="none" w:sz="0" w:space="0" w:color="auto"/>
        <w:right w:val="none" w:sz="0" w:space="0" w:color="auto"/>
      </w:divBdr>
    </w:div>
    <w:div w:id="1575626589">
      <w:bodyDiv w:val="1"/>
      <w:marLeft w:val="0"/>
      <w:marRight w:val="0"/>
      <w:marTop w:val="0"/>
      <w:marBottom w:val="0"/>
      <w:divBdr>
        <w:top w:val="none" w:sz="0" w:space="0" w:color="auto"/>
        <w:left w:val="none" w:sz="0" w:space="0" w:color="auto"/>
        <w:bottom w:val="none" w:sz="0" w:space="0" w:color="auto"/>
        <w:right w:val="none" w:sz="0" w:space="0" w:color="auto"/>
      </w:divBdr>
    </w:div>
    <w:div w:id="1686008248">
      <w:bodyDiv w:val="1"/>
      <w:marLeft w:val="0"/>
      <w:marRight w:val="0"/>
      <w:marTop w:val="0"/>
      <w:marBottom w:val="0"/>
      <w:divBdr>
        <w:top w:val="none" w:sz="0" w:space="0" w:color="auto"/>
        <w:left w:val="none" w:sz="0" w:space="0" w:color="auto"/>
        <w:bottom w:val="none" w:sz="0" w:space="0" w:color="auto"/>
        <w:right w:val="none" w:sz="0" w:space="0" w:color="auto"/>
      </w:divBdr>
    </w:div>
    <w:div w:id="1800958010">
      <w:bodyDiv w:val="1"/>
      <w:marLeft w:val="0"/>
      <w:marRight w:val="0"/>
      <w:marTop w:val="0"/>
      <w:marBottom w:val="0"/>
      <w:divBdr>
        <w:top w:val="none" w:sz="0" w:space="0" w:color="auto"/>
        <w:left w:val="none" w:sz="0" w:space="0" w:color="auto"/>
        <w:bottom w:val="none" w:sz="0" w:space="0" w:color="auto"/>
        <w:right w:val="none" w:sz="0" w:space="0" w:color="auto"/>
      </w:divBdr>
    </w:div>
    <w:div w:id="209566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mr.toms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DB32C-3464-4653-A036-6DA569DE4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1034</Words>
  <Characters>5895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SELHOZRUK</dc:creator>
  <cp:lastModifiedBy>Rita</cp:lastModifiedBy>
  <cp:revision>2</cp:revision>
  <cp:lastPrinted>2023-04-13T04:14:00Z</cp:lastPrinted>
  <dcterms:created xsi:type="dcterms:W3CDTF">2023-04-13T04:14:00Z</dcterms:created>
  <dcterms:modified xsi:type="dcterms:W3CDTF">2023-04-13T04:14:00Z</dcterms:modified>
</cp:coreProperties>
</file>