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0" w:rsidRDefault="00DA2AD0" w:rsidP="00B72510">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B72510" w:rsidRPr="00907EEA" w:rsidRDefault="00B72510" w:rsidP="00B72510">
      <w:pPr>
        <w:tabs>
          <w:tab w:val="left" w:pos="4500"/>
        </w:tabs>
        <w:jc w:val="center"/>
        <w:outlineLvl w:val="0"/>
        <w:rPr>
          <w:b/>
          <w:bCs/>
          <w:sz w:val="26"/>
          <w:szCs w:val="26"/>
        </w:rPr>
      </w:pPr>
    </w:p>
    <w:p w:rsidR="00DA2AD0" w:rsidRPr="00FC5251" w:rsidRDefault="00DA2AD0" w:rsidP="00B72510">
      <w:pPr>
        <w:pStyle w:val="a6"/>
        <w:jc w:val="center"/>
        <w:outlineLvl w:val="0"/>
        <w:rPr>
          <w:rFonts w:ascii="Traditional Arabic" w:hAnsi="Traditional Arabic" w:cs="Traditional Arabic"/>
          <w:b/>
          <w:i w:val="0"/>
          <w:color w:val="auto"/>
          <w:sz w:val="32"/>
          <w:szCs w:val="32"/>
        </w:rPr>
      </w:pPr>
      <w:r w:rsidRPr="00FC5251">
        <w:rPr>
          <w:rFonts w:ascii="Times New Roman" w:hAnsi="Times New Roman"/>
          <w:b/>
          <w:i w:val="0"/>
          <w:color w:val="auto"/>
          <w:sz w:val="32"/>
          <w:szCs w:val="32"/>
        </w:rPr>
        <w:t>ПОСТАНОВЛЕНИЕ</w:t>
      </w:r>
    </w:p>
    <w:p w:rsidR="00DA2AD0" w:rsidRPr="00D34310" w:rsidRDefault="00B72510" w:rsidP="00B72510">
      <w:pPr>
        <w:spacing w:before="480" w:after="480"/>
        <w:outlineLvl w:val="0"/>
        <w:rPr>
          <w:sz w:val="26"/>
          <w:szCs w:val="26"/>
        </w:rPr>
      </w:pPr>
      <w:r>
        <w:rPr>
          <w:sz w:val="26"/>
          <w:szCs w:val="26"/>
        </w:rPr>
        <w:t>23.10.2018</w:t>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t xml:space="preserve">                                  </w:t>
      </w:r>
      <w:r>
        <w:rPr>
          <w:sz w:val="26"/>
          <w:szCs w:val="26"/>
        </w:rPr>
        <w:t xml:space="preserve">     </w:t>
      </w:r>
      <w:r w:rsidR="00DA2AD0" w:rsidRPr="00D34310">
        <w:rPr>
          <w:sz w:val="26"/>
          <w:szCs w:val="26"/>
        </w:rPr>
        <w:t xml:space="preserve">№ </w:t>
      </w:r>
      <w:r>
        <w:rPr>
          <w:sz w:val="26"/>
          <w:szCs w:val="26"/>
        </w:rPr>
        <w:t>356</w:t>
      </w:r>
    </w:p>
    <w:p w:rsidR="00DA2AD0" w:rsidRPr="00263F7A" w:rsidRDefault="00DA2AD0" w:rsidP="00B72510">
      <w:pPr>
        <w:jc w:val="center"/>
        <w:rPr>
          <w:sz w:val="26"/>
          <w:szCs w:val="26"/>
        </w:rPr>
      </w:pPr>
      <w:r w:rsidRPr="00263F7A">
        <w:rPr>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Default="00DA2AD0" w:rsidP="00B72510">
      <w:pPr>
        <w:jc w:val="center"/>
        <w:rPr>
          <w:b/>
          <w:sz w:val="26"/>
          <w:szCs w:val="26"/>
        </w:rPr>
      </w:pPr>
    </w:p>
    <w:p w:rsidR="00DA2AD0" w:rsidRDefault="00DA2AD0" w:rsidP="00B72510">
      <w:pPr>
        <w:jc w:val="center"/>
        <w:rPr>
          <w:b/>
          <w:sz w:val="26"/>
          <w:szCs w:val="26"/>
        </w:rPr>
      </w:pPr>
    </w:p>
    <w:p w:rsidR="00B72510" w:rsidRPr="00D34310" w:rsidRDefault="00B72510" w:rsidP="00B72510">
      <w:pPr>
        <w:jc w:val="center"/>
        <w:rPr>
          <w:b/>
          <w:sz w:val="26"/>
          <w:szCs w:val="26"/>
        </w:rPr>
      </w:pPr>
    </w:p>
    <w:p w:rsidR="00DA2AD0" w:rsidRPr="00B72510" w:rsidRDefault="00DD514F" w:rsidP="00B72510">
      <w:pPr>
        <w:pStyle w:val="ConsPlusNormal"/>
        <w:ind w:firstLine="709"/>
        <w:jc w:val="both"/>
        <w:rPr>
          <w:rFonts w:ascii="Times New Roman" w:hAnsi="Times New Roman" w:cs="Times New Roman"/>
          <w:sz w:val="26"/>
          <w:szCs w:val="26"/>
        </w:rPr>
      </w:pPr>
      <w:r w:rsidRPr="00B72510">
        <w:rPr>
          <w:rFonts w:ascii="Times New Roman" w:hAnsi="Times New Roman" w:cs="Times New Roman"/>
          <w:sz w:val="26"/>
          <w:szCs w:val="26"/>
        </w:rPr>
        <w:t>В целях реализации положений Федерального закона от 27.07.2010 № 210-ФЗ «Об организации предоставления государственных и муниципальных услуг»,</w:t>
      </w:r>
    </w:p>
    <w:p w:rsidR="00DA2AD0" w:rsidRPr="00B72510" w:rsidRDefault="00DA2AD0" w:rsidP="00B72510">
      <w:pPr>
        <w:ind w:firstLine="709"/>
        <w:jc w:val="both"/>
        <w:outlineLvl w:val="0"/>
        <w:rPr>
          <w:sz w:val="26"/>
          <w:szCs w:val="26"/>
        </w:rPr>
      </w:pPr>
      <w:r w:rsidRPr="00B72510">
        <w:rPr>
          <w:sz w:val="26"/>
          <w:szCs w:val="26"/>
        </w:rPr>
        <w:t>ПОСТАНОВЛЯЮ:</w:t>
      </w:r>
    </w:p>
    <w:p w:rsidR="00DD514F" w:rsidRPr="00B72510" w:rsidRDefault="00DA2AD0" w:rsidP="00B72510">
      <w:pPr>
        <w:pStyle w:val="ConsPlusNormal"/>
        <w:numPr>
          <w:ilvl w:val="0"/>
          <w:numId w:val="16"/>
        </w:numPr>
        <w:ind w:left="0" w:firstLine="709"/>
        <w:jc w:val="both"/>
        <w:rPr>
          <w:rFonts w:ascii="Times New Roman" w:hAnsi="Times New Roman" w:cs="Times New Roman"/>
          <w:sz w:val="26"/>
          <w:szCs w:val="26"/>
        </w:rPr>
      </w:pPr>
      <w:r w:rsidRPr="00B72510">
        <w:rPr>
          <w:rFonts w:ascii="Times New Roman" w:hAnsi="Times New Roman" w:cs="Times New Roman"/>
          <w:sz w:val="26"/>
          <w:szCs w:val="26"/>
        </w:rPr>
        <w:t xml:space="preserve">Утвердить Административный </w:t>
      </w:r>
      <w:hyperlink w:anchor="P39" w:history="1">
        <w:r w:rsidRPr="00B72510">
          <w:rPr>
            <w:rFonts w:ascii="Times New Roman" w:hAnsi="Times New Roman" w:cs="Times New Roman"/>
            <w:sz w:val="26"/>
            <w:szCs w:val="26"/>
          </w:rPr>
          <w:t>регламент</w:t>
        </w:r>
      </w:hyperlink>
      <w:r w:rsidRPr="00B72510">
        <w:rPr>
          <w:rFonts w:ascii="Times New Roman" w:hAnsi="Times New Roman" w:cs="Times New Roman"/>
          <w:sz w:val="26"/>
          <w:szCs w:val="26"/>
        </w:rPr>
        <w:t xml:space="preserve"> предоставления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согласно приложению.</w:t>
      </w:r>
    </w:p>
    <w:p w:rsidR="00DD514F" w:rsidRPr="00B72510" w:rsidRDefault="00DD514F" w:rsidP="00B72510">
      <w:pPr>
        <w:pStyle w:val="ConsPlusNormal"/>
        <w:numPr>
          <w:ilvl w:val="0"/>
          <w:numId w:val="16"/>
        </w:numPr>
        <w:ind w:left="0" w:firstLine="709"/>
        <w:jc w:val="both"/>
        <w:rPr>
          <w:rFonts w:ascii="Times New Roman" w:hAnsi="Times New Roman" w:cs="Times New Roman"/>
          <w:sz w:val="26"/>
          <w:szCs w:val="26"/>
        </w:rPr>
      </w:pPr>
      <w:r w:rsidRPr="00B72510">
        <w:rPr>
          <w:rFonts w:ascii="Times New Roman" w:hAnsi="Times New Roman" w:cs="Times New Roman"/>
          <w:sz w:val="26"/>
          <w:szCs w:val="26"/>
        </w:rPr>
        <w:t xml:space="preserve">Признать утратившим силу постановление Администрации Первомайского района от 01.02.2017 №27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DD514F" w:rsidRPr="00B72510" w:rsidRDefault="00DA2AD0" w:rsidP="00B72510">
      <w:pPr>
        <w:pStyle w:val="ConsPlusNormal"/>
        <w:numPr>
          <w:ilvl w:val="0"/>
          <w:numId w:val="16"/>
        </w:numPr>
        <w:ind w:left="0" w:firstLine="709"/>
        <w:jc w:val="both"/>
        <w:rPr>
          <w:rFonts w:ascii="Times New Roman" w:hAnsi="Times New Roman" w:cs="Times New Roman"/>
          <w:sz w:val="26"/>
          <w:szCs w:val="26"/>
        </w:rPr>
      </w:pPr>
      <w:r w:rsidRPr="00B72510">
        <w:rPr>
          <w:rFonts w:ascii="Times New Roman" w:hAnsi="Times New Roman" w:cs="Times New Roman"/>
          <w:sz w:val="26"/>
          <w:szCs w:val="26"/>
        </w:rPr>
        <w:t>Настоящее постановление вступает в силу с даты официального опубликования.</w:t>
      </w:r>
    </w:p>
    <w:p w:rsidR="00DD514F" w:rsidRPr="00B72510" w:rsidRDefault="00DD514F" w:rsidP="00B72510">
      <w:pPr>
        <w:pStyle w:val="ConsPlusNormal"/>
        <w:numPr>
          <w:ilvl w:val="0"/>
          <w:numId w:val="16"/>
        </w:numPr>
        <w:ind w:left="0" w:firstLine="709"/>
        <w:jc w:val="both"/>
        <w:rPr>
          <w:rFonts w:ascii="Times New Roman" w:hAnsi="Times New Roman" w:cs="Times New Roman"/>
          <w:sz w:val="26"/>
          <w:szCs w:val="26"/>
        </w:rPr>
      </w:pPr>
      <w:r w:rsidRPr="00B72510">
        <w:rPr>
          <w:rFonts w:ascii="Times New Roman" w:hAnsi="Times New Roman" w:cs="Times New Roman"/>
          <w:sz w:val="26"/>
          <w:szCs w:val="26"/>
        </w:rPr>
        <w:t>О</w:t>
      </w:r>
      <w:r w:rsidR="00DA2AD0" w:rsidRPr="00B72510">
        <w:rPr>
          <w:rFonts w:ascii="Times New Roman" w:hAnsi="Times New Roman" w:cs="Times New Roman"/>
          <w:sz w:val="26"/>
          <w:szCs w:val="26"/>
        </w:rPr>
        <w:t>публиковать</w:t>
      </w:r>
      <w:r w:rsidRPr="00B72510">
        <w:rPr>
          <w:rFonts w:ascii="Times New Roman" w:hAnsi="Times New Roman" w:cs="Times New Roman"/>
          <w:sz w:val="26"/>
          <w:szCs w:val="26"/>
        </w:rPr>
        <w:t xml:space="preserve"> настоящее постановление</w:t>
      </w:r>
      <w:r w:rsidR="00DA2AD0" w:rsidRPr="00B72510">
        <w:rPr>
          <w:rFonts w:ascii="Times New Roman" w:hAnsi="Times New Roman" w:cs="Times New Roman"/>
          <w:sz w:val="26"/>
          <w:szCs w:val="26"/>
        </w:rPr>
        <w:t xml:space="preserve"> в газе</w:t>
      </w:r>
      <w:r w:rsidR="00B72510">
        <w:rPr>
          <w:rFonts w:ascii="Times New Roman" w:hAnsi="Times New Roman" w:cs="Times New Roman"/>
          <w:sz w:val="26"/>
          <w:szCs w:val="26"/>
        </w:rPr>
        <w:t>те «Заветы Ильича» и разместить</w:t>
      </w:r>
      <w:r w:rsidR="00DA2AD0" w:rsidRPr="00B72510">
        <w:rPr>
          <w:rFonts w:ascii="Times New Roman" w:hAnsi="Times New Roman" w:cs="Times New Roman"/>
          <w:sz w:val="26"/>
          <w:szCs w:val="26"/>
        </w:rPr>
        <w:t xml:space="preserve"> на официальном сайте Администрации Первомайского района (</w:t>
      </w:r>
      <w:r w:rsidR="00DA2AD0" w:rsidRPr="00B72510">
        <w:rPr>
          <w:rFonts w:ascii="Times New Roman" w:hAnsi="Times New Roman" w:cs="Times New Roman"/>
          <w:sz w:val="26"/>
          <w:szCs w:val="26"/>
          <w:lang w:val="en-US"/>
        </w:rPr>
        <w:t>http</w:t>
      </w:r>
      <w:r w:rsidR="00DA2AD0" w:rsidRPr="00B72510">
        <w:rPr>
          <w:rFonts w:ascii="Times New Roman" w:hAnsi="Times New Roman" w:cs="Times New Roman"/>
          <w:sz w:val="26"/>
          <w:szCs w:val="26"/>
        </w:rPr>
        <w:t>://</w:t>
      </w:r>
      <w:proofErr w:type="spellStart"/>
      <w:r w:rsidR="00DA2AD0" w:rsidRPr="00B72510">
        <w:rPr>
          <w:rFonts w:ascii="Times New Roman" w:hAnsi="Times New Roman" w:cs="Times New Roman"/>
          <w:sz w:val="26"/>
          <w:szCs w:val="26"/>
          <w:lang w:val="en-US"/>
        </w:rPr>
        <w:t>pmr</w:t>
      </w:r>
      <w:proofErr w:type="spellEnd"/>
      <w:r w:rsidR="00DA2AD0" w:rsidRPr="00B72510">
        <w:rPr>
          <w:rFonts w:ascii="Times New Roman" w:hAnsi="Times New Roman" w:cs="Times New Roman"/>
          <w:sz w:val="26"/>
          <w:szCs w:val="26"/>
        </w:rPr>
        <w:t>.</w:t>
      </w:r>
      <w:proofErr w:type="spellStart"/>
      <w:r w:rsidR="00DA2AD0" w:rsidRPr="00B72510">
        <w:rPr>
          <w:rFonts w:ascii="Times New Roman" w:hAnsi="Times New Roman" w:cs="Times New Roman"/>
          <w:sz w:val="26"/>
          <w:szCs w:val="26"/>
          <w:lang w:val="en-US"/>
        </w:rPr>
        <w:t>tomsk</w:t>
      </w:r>
      <w:proofErr w:type="spellEnd"/>
      <w:r w:rsidR="00DA2AD0" w:rsidRPr="00B72510">
        <w:rPr>
          <w:rFonts w:ascii="Times New Roman" w:hAnsi="Times New Roman" w:cs="Times New Roman"/>
          <w:sz w:val="26"/>
          <w:szCs w:val="26"/>
        </w:rPr>
        <w:t>.</w:t>
      </w:r>
      <w:proofErr w:type="spellStart"/>
      <w:r w:rsidR="00DA2AD0" w:rsidRPr="00B72510">
        <w:rPr>
          <w:rFonts w:ascii="Times New Roman" w:hAnsi="Times New Roman" w:cs="Times New Roman"/>
          <w:sz w:val="26"/>
          <w:szCs w:val="26"/>
          <w:lang w:val="en-US"/>
        </w:rPr>
        <w:t>ru</w:t>
      </w:r>
      <w:proofErr w:type="spellEnd"/>
      <w:r w:rsidR="00DA2AD0" w:rsidRPr="00B72510">
        <w:rPr>
          <w:rFonts w:ascii="Times New Roman" w:hAnsi="Times New Roman" w:cs="Times New Roman"/>
          <w:sz w:val="26"/>
          <w:szCs w:val="26"/>
        </w:rPr>
        <w:t>/).</w:t>
      </w:r>
    </w:p>
    <w:p w:rsidR="00DA2AD0" w:rsidRPr="00B72510" w:rsidRDefault="00DA2AD0" w:rsidP="00B72510">
      <w:pPr>
        <w:pStyle w:val="ConsPlusNormal"/>
        <w:numPr>
          <w:ilvl w:val="0"/>
          <w:numId w:val="16"/>
        </w:numPr>
        <w:ind w:left="0" w:firstLine="709"/>
        <w:jc w:val="both"/>
        <w:rPr>
          <w:rFonts w:ascii="Times New Roman" w:hAnsi="Times New Roman" w:cs="Times New Roman"/>
          <w:sz w:val="26"/>
          <w:szCs w:val="26"/>
        </w:rPr>
      </w:pPr>
      <w:r w:rsidRPr="00B72510">
        <w:rPr>
          <w:rFonts w:ascii="Times New Roman" w:hAnsi="Times New Roman" w:cs="Times New Roman"/>
          <w:sz w:val="26"/>
          <w:szCs w:val="26"/>
        </w:rPr>
        <w:t xml:space="preserve">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DD514F" w:rsidRPr="00B72510">
        <w:rPr>
          <w:rFonts w:ascii="Times New Roman" w:hAnsi="Times New Roman" w:cs="Times New Roman"/>
          <w:sz w:val="26"/>
          <w:szCs w:val="26"/>
        </w:rPr>
        <w:t xml:space="preserve">Петроченко Н.Н. </w:t>
      </w:r>
      <w:r w:rsidRPr="00B72510">
        <w:rPr>
          <w:rFonts w:ascii="Times New Roman" w:hAnsi="Times New Roman" w:cs="Times New Roman"/>
          <w:sz w:val="26"/>
          <w:szCs w:val="26"/>
        </w:rPr>
        <w:t xml:space="preserve"> </w:t>
      </w:r>
    </w:p>
    <w:p w:rsidR="00DA2AD0" w:rsidRPr="00263F7A" w:rsidRDefault="00DA2AD0" w:rsidP="00263F7A">
      <w:pPr>
        <w:pStyle w:val="ConsPlusNormal"/>
        <w:jc w:val="both"/>
        <w:rPr>
          <w:rFonts w:ascii="Times New Roman" w:hAnsi="Times New Roman" w:cs="Times New Roman"/>
          <w:sz w:val="26"/>
          <w:szCs w:val="26"/>
        </w:rPr>
      </w:pPr>
    </w:p>
    <w:p w:rsidR="00DA2AD0" w:rsidRPr="00D34310" w:rsidRDefault="00DA2AD0" w:rsidP="00200AD8">
      <w:pPr>
        <w:ind w:left="360"/>
        <w:jc w:val="both"/>
        <w:rPr>
          <w:sz w:val="26"/>
          <w:szCs w:val="26"/>
        </w:rPr>
      </w:pPr>
    </w:p>
    <w:p w:rsidR="00DA2AD0" w:rsidRPr="00D34310" w:rsidRDefault="00DA2AD0" w:rsidP="00200AD8">
      <w:pPr>
        <w:rPr>
          <w:sz w:val="26"/>
          <w:szCs w:val="26"/>
        </w:rPr>
      </w:pPr>
      <w:r w:rsidRPr="00D34310">
        <w:rPr>
          <w:sz w:val="26"/>
          <w:szCs w:val="26"/>
        </w:rPr>
        <w:t xml:space="preserve">    </w:t>
      </w:r>
    </w:p>
    <w:p w:rsidR="00DA2AD0" w:rsidRPr="00D34310" w:rsidRDefault="00B72510" w:rsidP="00200AD8">
      <w:pPr>
        <w:rPr>
          <w:sz w:val="26"/>
          <w:szCs w:val="26"/>
        </w:rPr>
      </w:pPr>
      <w:r>
        <w:rPr>
          <w:sz w:val="26"/>
          <w:szCs w:val="26"/>
        </w:rPr>
        <w:t xml:space="preserve">Глава </w:t>
      </w:r>
      <w:r w:rsidR="00DA2AD0" w:rsidRPr="00D34310">
        <w:rPr>
          <w:sz w:val="26"/>
          <w:szCs w:val="26"/>
        </w:rPr>
        <w:t xml:space="preserve">Первомайского района                                                       </w:t>
      </w:r>
      <w:r w:rsidR="00DA2AD0">
        <w:rPr>
          <w:sz w:val="26"/>
          <w:szCs w:val="26"/>
        </w:rPr>
        <w:t xml:space="preserve">     </w:t>
      </w:r>
      <w:r w:rsidR="00DA2AD0" w:rsidRPr="00D34310">
        <w:rPr>
          <w:sz w:val="26"/>
          <w:szCs w:val="26"/>
        </w:rPr>
        <w:t xml:space="preserve"> </w:t>
      </w:r>
      <w:r w:rsidR="00DD514F">
        <w:rPr>
          <w:sz w:val="26"/>
          <w:szCs w:val="26"/>
        </w:rPr>
        <w:tab/>
      </w:r>
      <w:r>
        <w:rPr>
          <w:sz w:val="26"/>
          <w:szCs w:val="26"/>
        </w:rPr>
        <w:t xml:space="preserve">       </w:t>
      </w:r>
      <w:r w:rsidR="00DA2AD0" w:rsidRPr="00D34310">
        <w:rPr>
          <w:sz w:val="26"/>
          <w:szCs w:val="26"/>
        </w:rPr>
        <w:t>И.И. Сиберт</w:t>
      </w:r>
    </w:p>
    <w:p w:rsidR="00DA2AD0" w:rsidRPr="00D34310" w:rsidRDefault="00DA2AD0" w:rsidP="00200AD8">
      <w:pPr>
        <w:rPr>
          <w:sz w:val="26"/>
          <w:szCs w:val="26"/>
        </w:rPr>
      </w:pPr>
    </w:p>
    <w:p w:rsidR="00DA2AD0" w:rsidRPr="00D34310" w:rsidRDefault="00DA2AD0" w:rsidP="00200AD8">
      <w:pPr>
        <w:rPr>
          <w:sz w:val="26"/>
          <w:szCs w:val="26"/>
        </w:rPr>
      </w:pPr>
    </w:p>
    <w:p w:rsidR="00DA2AD0" w:rsidRDefault="00DA2AD0" w:rsidP="00200AD8">
      <w:pPr>
        <w:rPr>
          <w:sz w:val="28"/>
          <w:szCs w:val="28"/>
        </w:rPr>
      </w:pPr>
    </w:p>
    <w:p w:rsidR="00DA2AD0" w:rsidRDefault="00DA2AD0" w:rsidP="00200AD8">
      <w:pPr>
        <w:rPr>
          <w:sz w:val="28"/>
          <w:szCs w:val="28"/>
        </w:rPr>
      </w:pPr>
    </w:p>
    <w:p w:rsidR="00DA2AD0" w:rsidRPr="009F71C0" w:rsidRDefault="00DA2AD0" w:rsidP="00200AD8">
      <w:pPr>
        <w:rPr>
          <w:sz w:val="28"/>
          <w:szCs w:val="28"/>
        </w:rPr>
      </w:pPr>
    </w:p>
    <w:p w:rsidR="00DA2AD0" w:rsidRPr="009F71C0" w:rsidRDefault="00DA2AD0" w:rsidP="00200AD8"/>
    <w:p w:rsidR="00DA2AD0" w:rsidRDefault="00DA2AD0" w:rsidP="00200AD8">
      <w:pPr>
        <w:rPr>
          <w:sz w:val="22"/>
          <w:szCs w:val="22"/>
        </w:rPr>
      </w:pPr>
    </w:p>
    <w:p w:rsidR="00B72510" w:rsidRDefault="00B72510" w:rsidP="00200AD8">
      <w:pPr>
        <w:rPr>
          <w:sz w:val="22"/>
          <w:szCs w:val="22"/>
        </w:rPr>
      </w:pPr>
    </w:p>
    <w:p w:rsidR="00DA2AD0" w:rsidRDefault="00DA2AD0" w:rsidP="00200AD8">
      <w:pPr>
        <w:rPr>
          <w:sz w:val="22"/>
          <w:szCs w:val="22"/>
        </w:rPr>
      </w:pPr>
    </w:p>
    <w:p w:rsidR="00DA2AD0" w:rsidRPr="00D34310" w:rsidRDefault="00DD514F" w:rsidP="00200AD8">
      <w:pPr>
        <w:rPr>
          <w:sz w:val="20"/>
          <w:szCs w:val="20"/>
        </w:rPr>
      </w:pPr>
      <w:r>
        <w:rPr>
          <w:sz w:val="20"/>
          <w:szCs w:val="20"/>
        </w:rPr>
        <w:t>Пак Т.А.</w:t>
      </w:r>
    </w:p>
    <w:p w:rsidR="00DA2AD0" w:rsidRPr="00D34310" w:rsidRDefault="00DA2AD0" w:rsidP="00200AD8">
      <w:pPr>
        <w:rPr>
          <w:sz w:val="20"/>
          <w:szCs w:val="20"/>
        </w:rPr>
      </w:pPr>
      <w:r w:rsidRPr="00D34310">
        <w:rPr>
          <w:sz w:val="20"/>
          <w:szCs w:val="20"/>
        </w:rPr>
        <w:t xml:space="preserve">8(38 245) 2 </w:t>
      </w:r>
      <w:r>
        <w:rPr>
          <w:sz w:val="20"/>
          <w:szCs w:val="20"/>
        </w:rPr>
        <w:t>14 53</w:t>
      </w:r>
    </w:p>
    <w:p w:rsidR="00DA2AD0" w:rsidRPr="00B72510" w:rsidRDefault="00B72510" w:rsidP="00B72510">
      <w:pPr>
        <w:pStyle w:val="ConsPlusNormal"/>
        <w:ind w:left="4956"/>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DA2AD0" w:rsidRPr="00B72510">
        <w:rPr>
          <w:rFonts w:ascii="Times New Roman" w:hAnsi="Times New Roman" w:cs="Times New Roman"/>
          <w:sz w:val="20"/>
        </w:rPr>
        <w:t>Приложение к</w:t>
      </w:r>
    </w:p>
    <w:p w:rsidR="00DA2AD0" w:rsidRPr="00B72510" w:rsidRDefault="00B72510" w:rsidP="00B72510">
      <w:pPr>
        <w:pStyle w:val="ConsPlusNormal"/>
        <w:ind w:left="4956"/>
        <w:jc w:val="center"/>
        <w:rPr>
          <w:rFonts w:ascii="Times New Roman" w:hAnsi="Times New Roman" w:cs="Times New Roman"/>
          <w:sz w:val="20"/>
        </w:rPr>
      </w:pPr>
      <w:r>
        <w:rPr>
          <w:rFonts w:ascii="Times New Roman" w:hAnsi="Times New Roman" w:cs="Times New Roman"/>
          <w:sz w:val="20"/>
        </w:rPr>
        <w:t xml:space="preserve">          </w:t>
      </w:r>
      <w:r w:rsidR="00DA2AD0" w:rsidRPr="00B72510">
        <w:rPr>
          <w:rFonts w:ascii="Times New Roman" w:hAnsi="Times New Roman" w:cs="Times New Roman"/>
          <w:sz w:val="20"/>
        </w:rPr>
        <w:t>постановлению</w:t>
      </w:r>
    </w:p>
    <w:p w:rsidR="00B72510" w:rsidRPr="00B72510" w:rsidRDefault="00DA2AD0" w:rsidP="00263F7A">
      <w:pPr>
        <w:pStyle w:val="ConsPlusNormal"/>
        <w:jc w:val="right"/>
        <w:rPr>
          <w:rFonts w:ascii="Times New Roman" w:hAnsi="Times New Roman" w:cs="Times New Roman"/>
          <w:sz w:val="20"/>
        </w:rPr>
      </w:pPr>
      <w:r w:rsidRPr="00B72510">
        <w:rPr>
          <w:rFonts w:ascii="Times New Roman" w:hAnsi="Times New Roman" w:cs="Times New Roman"/>
          <w:sz w:val="20"/>
        </w:rPr>
        <w:t xml:space="preserve">Администрации Первомайского </w:t>
      </w:r>
    </w:p>
    <w:p w:rsidR="00DA2AD0" w:rsidRPr="00B72510" w:rsidRDefault="00B72510" w:rsidP="00B72510">
      <w:pPr>
        <w:pStyle w:val="ConsPlusNormal"/>
        <w:ind w:left="4248" w:firstLine="708"/>
        <w:jc w:val="center"/>
        <w:rPr>
          <w:rFonts w:ascii="Times New Roman" w:hAnsi="Times New Roman" w:cs="Times New Roman"/>
          <w:sz w:val="20"/>
        </w:rPr>
      </w:pPr>
      <w:r>
        <w:rPr>
          <w:rFonts w:ascii="Times New Roman" w:hAnsi="Times New Roman" w:cs="Times New Roman"/>
          <w:sz w:val="20"/>
        </w:rPr>
        <w:t xml:space="preserve">                               </w:t>
      </w:r>
      <w:r w:rsidRPr="00B72510">
        <w:rPr>
          <w:rFonts w:ascii="Times New Roman" w:hAnsi="Times New Roman" w:cs="Times New Roman"/>
          <w:sz w:val="20"/>
        </w:rPr>
        <w:t>р</w:t>
      </w:r>
      <w:r w:rsidR="00DA2AD0" w:rsidRPr="00B72510">
        <w:rPr>
          <w:rFonts w:ascii="Times New Roman" w:hAnsi="Times New Roman" w:cs="Times New Roman"/>
          <w:sz w:val="20"/>
        </w:rPr>
        <w:t>айона</w:t>
      </w:r>
      <w:r w:rsidRPr="00B72510">
        <w:rPr>
          <w:rFonts w:ascii="Times New Roman" w:hAnsi="Times New Roman" w:cs="Times New Roman"/>
          <w:sz w:val="20"/>
        </w:rPr>
        <w:t xml:space="preserve"> </w:t>
      </w:r>
      <w:r w:rsidR="00DA2AD0" w:rsidRPr="00B72510">
        <w:rPr>
          <w:rFonts w:ascii="Times New Roman" w:hAnsi="Times New Roman" w:cs="Times New Roman"/>
          <w:sz w:val="20"/>
        </w:rPr>
        <w:t xml:space="preserve">от </w:t>
      </w:r>
      <w:r w:rsidRPr="00B72510">
        <w:rPr>
          <w:rFonts w:ascii="Times New Roman" w:hAnsi="Times New Roman" w:cs="Times New Roman"/>
          <w:sz w:val="20"/>
        </w:rPr>
        <w:t xml:space="preserve">23.10.2018 </w:t>
      </w:r>
      <w:r w:rsidR="00DD514F" w:rsidRPr="00B72510">
        <w:rPr>
          <w:rFonts w:ascii="Times New Roman" w:hAnsi="Times New Roman" w:cs="Times New Roman"/>
          <w:sz w:val="20"/>
        </w:rPr>
        <w:t>№</w:t>
      </w:r>
      <w:r w:rsidRPr="00B72510">
        <w:rPr>
          <w:rFonts w:ascii="Times New Roman" w:hAnsi="Times New Roman" w:cs="Times New Roman"/>
          <w:sz w:val="20"/>
        </w:rPr>
        <w:t xml:space="preserve"> 356</w:t>
      </w:r>
    </w:p>
    <w:p w:rsidR="00DA2AD0" w:rsidRDefault="00DA2AD0" w:rsidP="00263F7A">
      <w:pPr>
        <w:pStyle w:val="ConsPlusNormal"/>
        <w:jc w:val="both"/>
      </w:pPr>
    </w:p>
    <w:p w:rsidR="00DA2AD0" w:rsidRPr="00B72510" w:rsidRDefault="00DA2AD0" w:rsidP="00B72510">
      <w:pPr>
        <w:pStyle w:val="ConsPlusTitle"/>
        <w:jc w:val="center"/>
        <w:outlineLvl w:val="0"/>
        <w:rPr>
          <w:rFonts w:ascii="Times New Roman" w:hAnsi="Times New Roman" w:cs="Times New Roman"/>
          <w:b w:val="0"/>
          <w:sz w:val="24"/>
          <w:szCs w:val="24"/>
        </w:rPr>
      </w:pPr>
      <w:bookmarkStart w:id="0" w:name="P39"/>
      <w:bookmarkEnd w:id="0"/>
      <w:r w:rsidRPr="00B72510">
        <w:rPr>
          <w:rFonts w:ascii="Times New Roman" w:hAnsi="Times New Roman" w:cs="Times New Roman"/>
          <w:b w:val="0"/>
          <w:sz w:val="24"/>
          <w:szCs w:val="24"/>
        </w:rPr>
        <w:t>АДМИНИСТРАТИВНЫЙ РЕГЛАМЕНТ</w:t>
      </w:r>
    </w:p>
    <w:p w:rsidR="00DA2AD0" w:rsidRPr="00B72510" w:rsidRDefault="00DA2AD0" w:rsidP="00B72510">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ПРЕДОСТАВЛЕНИЯ МУНИЦИПАЛЬНОЙ УСЛУГИ "ПРИЗНАНИЕ ПОМЕЩЕНИЯ</w:t>
      </w:r>
    </w:p>
    <w:p w:rsidR="00DA2AD0" w:rsidRPr="00B72510" w:rsidRDefault="00DA2AD0" w:rsidP="00B72510">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ЖИЛЫМ ПОМЕЩЕНИЕМ, ЖИЛОГО ПОМЕЩЕНИЯ ПРИГОДНЫМ (НЕПРИГОДНЫМ)</w:t>
      </w:r>
    </w:p>
    <w:p w:rsidR="00DA2AD0" w:rsidRPr="00B72510" w:rsidRDefault="00DA2AD0" w:rsidP="00B72510">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ДЛЯ ПРОЖИВАНИЯ И МНОГОКВАРТИРНОГО ДОМА АВАРИЙНЫМ</w:t>
      </w:r>
    </w:p>
    <w:p w:rsidR="00DA2AD0" w:rsidRPr="00B72510" w:rsidRDefault="00DA2AD0" w:rsidP="00B72510">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И ПОДЛЕЖАЩИМ СНОСУ ИЛИ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numPr>
          <w:ilvl w:val="0"/>
          <w:numId w:val="17"/>
        </w:numPr>
        <w:ind w:left="0" w:firstLine="0"/>
        <w:jc w:val="center"/>
        <w:outlineLvl w:val="0"/>
        <w:rPr>
          <w:rFonts w:ascii="Times New Roman" w:hAnsi="Times New Roman" w:cs="Times New Roman"/>
          <w:sz w:val="24"/>
          <w:szCs w:val="24"/>
        </w:rPr>
      </w:pPr>
      <w:r w:rsidRPr="00B72510">
        <w:rPr>
          <w:rFonts w:ascii="Times New Roman" w:hAnsi="Times New Roman" w:cs="Times New Roman"/>
          <w:sz w:val="24"/>
          <w:szCs w:val="24"/>
        </w:rPr>
        <w:t>ОБЩИЕ ПОЛОЖЕНИЯ</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Предмет регулирования административного</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регламента предоставления муниципальной услуги</w:t>
      </w:r>
    </w:p>
    <w:p w:rsidR="00DD514F" w:rsidRPr="00B72510" w:rsidRDefault="00DD514F"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Администрацией Первомайского района, должностными лицами и муниципальными служащими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Круг заявителей</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ind w:firstLine="709"/>
        <w:jc w:val="both"/>
        <w:rPr>
          <w:color w:val="000000"/>
        </w:rPr>
      </w:pPr>
      <w:r w:rsidRPr="00B72510">
        <w:t xml:space="preserve">2. Заявителями (получателями) муниципальной услуги являются собственники помещений, являющиеся </w:t>
      </w:r>
      <w:r w:rsidRPr="00B72510">
        <w:rPr>
          <w:color w:val="000000"/>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
    <w:p w:rsidR="00DA2AD0" w:rsidRPr="00B72510" w:rsidRDefault="00DA2AD0" w:rsidP="00B72510">
      <w:pPr>
        <w:pStyle w:val="ConsPlusNormal"/>
        <w:ind w:firstLine="709"/>
        <w:jc w:val="both"/>
        <w:rPr>
          <w:rFonts w:ascii="Times New Roman" w:hAnsi="Times New Roman" w:cs="Times New Roman"/>
          <w:color w:val="000000"/>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Требования к порядку информирования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о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Администрацией Первомайского района с МФЦ соглашения о взаимодействии, в соответствии с требованиями, предусмотренными </w:t>
      </w:r>
      <w:hyperlink r:id="rId5" w:history="1">
        <w:r w:rsidRPr="00B72510">
          <w:rPr>
            <w:rFonts w:ascii="Times New Roman" w:hAnsi="Times New Roman" w:cs="Times New Roman"/>
            <w:sz w:val="24"/>
            <w:szCs w:val="24"/>
          </w:rPr>
          <w:t>статьей 18</w:t>
        </w:r>
      </w:hyperlink>
      <w:r w:rsidRPr="00B7251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5. Место нахождения Администрации Первомайского района, ее почтовый адрес, официальный сайт в информационно-телекоммуникационной сети "Интернет" (далее - сеть Интернет), </w:t>
      </w:r>
      <w:hyperlink w:anchor="P579" w:history="1">
        <w:r w:rsidRPr="00B72510">
          <w:rPr>
            <w:rFonts w:ascii="Times New Roman" w:hAnsi="Times New Roman" w:cs="Times New Roman"/>
            <w:sz w:val="24"/>
            <w:szCs w:val="24"/>
          </w:rPr>
          <w:t>информация</w:t>
        </w:r>
      </w:hyperlink>
      <w:r w:rsidRPr="00B72510">
        <w:rPr>
          <w:rFonts w:ascii="Times New Roman" w:hAnsi="Times New Roman" w:cs="Times New Roman"/>
          <w:sz w:val="24"/>
          <w:szCs w:val="24"/>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 Информация о месте нахождения, графиках работы Администрации Первомайского </w:t>
      </w:r>
      <w:r w:rsidRPr="00B72510">
        <w:rPr>
          <w:rFonts w:ascii="Times New Roman" w:hAnsi="Times New Roman" w:cs="Times New Roman"/>
          <w:sz w:val="24"/>
          <w:szCs w:val="24"/>
        </w:rPr>
        <w:lastRenderedPageBreak/>
        <w:t>района,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На официальном сайте Администрации Первомайского района в сети Интернет размещается следующая информация: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наименование и почтовые адреса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номера телефонов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график работы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перечень документов для получения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 текст Административного регламента с </w:t>
      </w:r>
      <w:hyperlink w:anchor="P579" w:history="1">
        <w:r w:rsidRPr="00B72510">
          <w:rPr>
            <w:rFonts w:ascii="Times New Roman" w:hAnsi="Times New Roman" w:cs="Times New Roman"/>
            <w:sz w:val="24"/>
            <w:szCs w:val="24"/>
          </w:rPr>
          <w:t>приложениями</w:t>
        </w:r>
      </w:hyperlink>
      <w:r w:rsidRPr="00B72510">
        <w:rPr>
          <w:rFonts w:ascii="Times New Roman" w:hAnsi="Times New Roman" w:cs="Times New Roman"/>
          <w:sz w:val="24"/>
          <w:szCs w:val="24"/>
        </w:rPr>
        <w:t>;</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краткое описание порядка предоставления муниципальной услуги (блок-схема).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w:t>
      </w:r>
      <w:r w:rsidR="00B72510" w:rsidRPr="00B72510">
        <w:rPr>
          <w:rFonts w:ascii="Times New Roman" w:hAnsi="Times New Roman" w:cs="Times New Roman"/>
          <w:sz w:val="24"/>
          <w:szCs w:val="24"/>
        </w:rPr>
        <w:t>работы, заявитель</w:t>
      </w:r>
      <w:r w:rsidRPr="00B72510">
        <w:rPr>
          <w:rFonts w:ascii="Times New Roman" w:hAnsi="Times New Roman" w:cs="Times New Roman"/>
          <w:sz w:val="24"/>
          <w:szCs w:val="24"/>
        </w:rPr>
        <w:t xml:space="preserve"> может получить:</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лично при обращении к должностному лицу (специалисту) отдела строительства и архитектуры Администрации Первомайского района;</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по контактному телефону в часы работы Администрации Первомайского района, указанные в </w:t>
      </w:r>
      <w:hyperlink w:anchor="P579" w:history="1">
        <w:r w:rsidRPr="00B72510">
          <w:rPr>
            <w:rFonts w:ascii="Times New Roman" w:hAnsi="Times New Roman" w:cs="Times New Roman"/>
            <w:sz w:val="24"/>
            <w:szCs w:val="24"/>
          </w:rPr>
          <w:t>приложении 1</w:t>
        </w:r>
      </w:hyperlink>
      <w:r w:rsidRPr="00B72510">
        <w:rPr>
          <w:rFonts w:ascii="Times New Roman" w:hAnsi="Times New Roman" w:cs="Times New Roman"/>
          <w:sz w:val="24"/>
          <w:szCs w:val="24"/>
        </w:rPr>
        <w:t xml:space="preserve"> к настоящему Административному регламенту;</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в форме электронного документа на адрес электронной почты, указанный в </w:t>
      </w:r>
      <w:hyperlink w:anchor="P579" w:history="1">
        <w:r w:rsidRPr="00B72510">
          <w:rPr>
            <w:rFonts w:ascii="Times New Roman" w:hAnsi="Times New Roman" w:cs="Times New Roman"/>
            <w:sz w:val="24"/>
            <w:szCs w:val="24"/>
          </w:rPr>
          <w:t>приложении 1</w:t>
        </w:r>
      </w:hyperlink>
      <w:r w:rsidRPr="00B72510">
        <w:rPr>
          <w:rFonts w:ascii="Times New Roman" w:hAnsi="Times New Roman" w:cs="Times New Roman"/>
          <w:sz w:val="24"/>
          <w:szCs w:val="24"/>
        </w:rPr>
        <w:t xml:space="preserve"> к настоящему Административному регламенту;</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в сети Интернет на официальном сайте Администрации Первомайского района: http://</w:t>
      </w:r>
      <w:proofErr w:type="spellStart"/>
      <w:r w:rsidRPr="00B72510">
        <w:rPr>
          <w:rFonts w:ascii="Times New Roman" w:hAnsi="Times New Roman" w:cs="Times New Roman"/>
          <w:sz w:val="24"/>
          <w:szCs w:val="24"/>
          <w:lang w:val="en-US"/>
        </w:rPr>
        <w:t>pmr</w:t>
      </w:r>
      <w:proofErr w:type="spellEnd"/>
      <w:r w:rsidRPr="00B72510">
        <w:rPr>
          <w:rFonts w:ascii="Times New Roman" w:hAnsi="Times New Roman" w:cs="Times New Roman"/>
          <w:sz w:val="24"/>
          <w:szCs w:val="24"/>
        </w:rPr>
        <w:t>.tomsk.ru;</w:t>
      </w:r>
    </w:p>
    <w:p w:rsidR="00DA2AD0" w:rsidRPr="00B72510" w:rsidRDefault="00DA2AD0" w:rsidP="00B72510">
      <w:pPr>
        <w:pStyle w:val="ConsPlusNormal"/>
        <w:numPr>
          <w:ilvl w:val="0"/>
          <w:numId w:val="18"/>
        </w:numPr>
        <w:ind w:left="0" w:firstLine="709"/>
        <w:jc w:val="both"/>
        <w:rPr>
          <w:rFonts w:ascii="Times New Roman" w:hAnsi="Times New Roman" w:cs="Times New Roman"/>
          <w:color w:val="000000"/>
          <w:sz w:val="24"/>
          <w:szCs w:val="24"/>
        </w:rPr>
      </w:pPr>
      <w:r w:rsidRPr="00B72510">
        <w:rPr>
          <w:rFonts w:ascii="Times New Roman" w:hAnsi="Times New Roman" w:cs="Times New Roman"/>
          <w:sz w:val="24"/>
          <w:szCs w:val="24"/>
        </w:rPr>
        <w:t xml:space="preserve">на информационных стендах в </w:t>
      </w:r>
      <w:r w:rsidRPr="00B72510">
        <w:rPr>
          <w:rFonts w:ascii="Times New Roman" w:hAnsi="Times New Roman" w:cs="Times New Roman"/>
          <w:color w:val="000000"/>
          <w:sz w:val="24"/>
          <w:szCs w:val="24"/>
        </w:rPr>
        <w:t>здании Администрации Первомайского района;</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посредством Единого портала государственных и муниципальных услуг (функций): http://www.gosuslugi.ru/;</w:t>
      </w:r>
    </w:p>
    <w:p w:rsidR="00DA2AD0" w:rsidRPr="00B72510" w:rsidRDefault="00DA2AD0" w:rsidP="00B72510">
      <w:pPr>
        <w:pStyle w:val="ConsPlusNormal"/>
        <w:numPr>
          <w:ilvl w:val="0"/>
          <w:numId w:val="18"/>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при обращении в МФЦ.</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 Информационные стенды оборудуются при входе в помещение отде</w:t>
      </w:r>
      <w:r w:rsidR="00B72510">
        <w:rPr>
          <w:rFonts w:ascii="Times New Roman" w:hAnsi="Times New Roman" w:cs="Times New Roman"/>
          <w:sz w:val="24"/>
          <w:szCs w:val="24"/>
        </w:rPr>
        <w:t xml:space="preserve">ла строительства и архитектуры </w:t>
      </w:r>
      <w:r w:rsidRPr="00B72510">
        <w:rPr>
          <w:rFonts w:ascii="Times New Roman" w:hAnsi="Times New Roman" w:cs="Times New Roman"/>
          <w:sz w:val="24"/>
          <w:szCs w:val="24"/>
        </w:rPr>
        <w:t>Администрации Первомайского района. На информационных стендах размещается следующая обязательная информация: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почтовый адрес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адрес официального сайта Администрации Первомайского района в сети Интернет;</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контактный номер телефона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график работы Администрации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перечень документов для получения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 текст Административного регламента с </w:t>
      </w:r>
      <w:hyperlink w:anchor="P579" w:history="1">
        <w:r w:rsidRPr="00B72510">
          <w:rPr>
            <w:rFonts w:ascii="Times New Roman" w:hAnsi="Times New Roman" w:cs="Times New Roman"/>
            <w:sz w:val="24"/>
            <w:szCs w:val="24"/>
          </w:rPr>
          <w:t>приложениями</w:t>
        </w:r>
      </w:hyperlink>
      <w:r w:rsidRPr="00B72510">
        <w:rPr>
          <w:rFonts w:ascii="Times New Roman" w:hAnsi="Times New Roman" w:cs="Times New Roman"/>
          <w:sz w:val="24"/>
          <w:szCs w:val="24"/>
        </w:rPr>
        <w:t>;</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образец оформления заявления.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и архитектуры Администрации Первомайского района, представленному в </w:t>
      </w:r>
      <w:hyperlink w:anchor="P579" w:history="1">
        <w:r w:rsidRPr="00B72510">
          <w:rPr>
            <w:rFonts w:ascii="Times New Roman" w:hAnsi="Times New Roman" w:cs="Times New Roman"/>
            <w:sz w:val="24"/>
            <w:szCs w:val="24"/>
          </w:rPr>
          <w:t>приложении 1</w:t>
        </w:r>
      </w:hyperlink>
      <w:r w:rsidRPr="00B72510">
        <w:rPr>
          <w:rFonts w:ascii="Times New Roman" w:hAnsi="Times New Roman" w:cs="Times New Roman"/>
          <w:sz w:val="24"/>
          <w:szCs w:val="24"/>
        </w:rPr>
        <w:t xml:space="preserve"> к настоящему Административному регламенту.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 телефонный звонок.</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 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о месте предоставления муниципальной услуги и способах проезда к нему;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lastRenderedPageBreak/>
        <w:t>2) о графике приема заявителей по вопросам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о входящих номерах, под которыми зарегистрированы в системе делопроизводства Администрации Первомайского района поступившие документы;</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о необходимом перечне документов от заявителя для получения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 о сроках рассмотрения заявления о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о сроках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13. 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14. 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15. 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2510" w:rsidRPr="00B72510">
        <w:rPr>
          <w:rFonts w:ascii="Times New Roman" w:hAnsi="Times New Roman" w:cs="Times New Roman"/>
          <w:sz w:val="24"/>
          <w:szCs w:val="24"/>
        </w:rPr>
        <w:t>отправления,</w:t>
      </w:r>
      <w:r w:rsidRPr="00B72510">
        <w:rPr>
          <w:rFonts w:ascii="Times New Roman" w:hAnsi="Times New Roman" w:cs="Times New Roman"/>
          <w:sz w:val="24"/>
          <w:szCs w:val="24"/>
        </w:rPr>
        <w:t xml:space="preserve"> либо в форме электронного документа.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numPr>
          <w:ilvl w:val="0"/>
          <w:numId w:val="17"/>
        </w:numPr>
        <w:ind w:left="0" w:firstLine="0"/>
        <w:jc w:val="center"/>
        <w:outlineLvl w:val="0"/>
        <w:rPr>
          <w:rFonts w:ascii="Times New Roman" w:hAnsi="Times New Roman" w:cs="Times New Roman"/>
          <w:sz w:val="24"/>
          <w:szCs w:val="24"/>
        </w:rPr>
      </w:pPr>
      <w:r w:rsidRPr="00B72510">
        <w:rPr>
          <w:rFonts w:ascii="Times New Roman" w:hAnsi="Times New Roman" w:cs="Times New Roman"/>
          <w:sz w:val="24"/>
          <w:szCs w:val="24"/>
        </w:rPr>
        <w:t>СТАНДАРТ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Наименование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19. Муниципальная услуга -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Наименование органа, предоставляющего муниципальную услугу</w:t>
      </w:r>
    </w:p>
    <w:p w:rsidR="0078692E" w:rsidRPr="00B72510" w:rsidRDefault="0078692E" w:rsidP="00B72510">
      <w:pPr>
        <w:pStyle w:val="ConsPlusNormal"/>
        <w:ind w:firstLine="709"/>
        <w:jc w:val="both"/>
        <w:outlineLvl w:val="0"/>
        <w:rPr>
          <w:rFonts w:ascii="Times New Roman" w:hAnsi="Times New Roman" w:cs="Times New Roman"/>
          <w:sz w:val="24"/>
          <w:szCs w:val="24"/>
        </w:rPr>
      </w:pPr>
    </w:p>
    <w:p w:rsidR="00DA2AD0" w:rsidRPr="00B72510" w:rsidRDefault="00DA2AD0" w:rsidP="00B72510">
      <w:pPr>
        <w:ind w:firstLine="709"/>
        <w:jc w:val="both"/>
      </w:pPr>
      <w:r w:rsidRPr="00B72510">
        <w:t xml:space="preserve">20. Предоставление муниципальной услуги осуществляется Администрацией Первомайского района в лице Межведомственной комиссии для </w:t>
      </w:r>
      <w:proofErr w:type="gramStart"/>
      <w:r w:rsidRPr="00B72510">
        <w:t>оценки  жилых</w:t>
      </w:r>
      <w:proofErr w:type="gramEnd"/>
      <w:r w:rsidRPr="00B72510">
        <w:t xml:space="preserve">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w:t>
      </w:r>
      <w:r w:rsidRPr="00B72510">
        <w:lastRenderedPageBreak/>
        <w:t>фонда, состав которой утверждается постановлением Администрации Первомайского района (далее - Комиссия).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21. Организационно-техническое обеспечение деятельности Комиссии осуществляет отдел строительства и архитектуры Администрации Первомайского района (далее - Отдел).</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Результат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22. Результатом предоставления муниципальной услуги является принятие Комиссией одного из следующих решений:</w:t>
      </w:r>
    </w:p>
    <w:p w:rsidR="00DA2AD0" w:rsidRPr="00B72510" w:rsidRDefault="00DA2AD0" w:rsidP="00B72510">
      <w:pPr>
        <w:pStyle w:val="ConsPlusNormal"/>
        <w:ind w:firstLine="709"/>
        <w:jc w:val="both"/>
        <w:rPr>
          <w:rFonts w:ascii="Times New Roman" w:hAnsi="Times New Roman" w:cs="Times New Roman"/>
          <w:sz w:val="24"/>
          <w:szCs w:val="24"/>
        </w:rPr>
      </w:pPr>
      <w:bookmarkStart w:id="1" w:name="P119"/>
      <w:bookmarkEnd w:id="1"/>
      <w:r w:rsidRPr="00B72510">
        <w:rPr>
          <w:rFonts w:ascii="Times New Roman" w:hAnsi="Times New Roman" w:cs="Times New Roman"/>
          <w:sz w:val="24"/>
          <w:szCs w:val="24"/>
        </w:rPr>
        <w:t xml:space="preserve">1) составленное по </w:t>
      </w:r>
      <w:hyperlink r:id="rId6" w:history="1">
        <w:r w:rsidRPr="00B72510">
          <w:rPr>
            <w:rFonts w:ascii="Times New Roman" w:hAnsi="Times New Roman" w:cs="Times New Roman"/>
            <w:sz w:val="24"/>
            <w:szCs w:val="24"/>
          </w:rPr>
          <w:t>форме</w:t>
        </w:r>
      </w:hyperlink>
      <w:r w:rsidRPr="00B72510">
        <w:rPr>
          <w:rFonts w:ascii="Times New Roman" w:hAnsi="Times New Roman" w:cs="Times New Roman"/>
          <w:sz w:val="24"/>
          <w:szCs w:val="24"/>
        </w:rPr>
        <w:t xml:space="preserve">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w:t>
      </w:r>
      <w:hyperlink r:id="rId7" w:history="1">
        <w:r w:rsidR="00DD514F" w:rsidRPr="00B72510">
          <w:rPr>
            <w:rStyle w:val="afc"/>
            <w:rFonts w:ascii="Times New Roman" w:hAnsi="Times New Roman" w:cs="Times New Roman"/>
            <w:color w:val="auto"/>
            <w:sz w:val="24"/>
            <w:szCs w:val="24"/>
          </w:rPr>
          <w:t>Постановлением</w:t>
        </w:r>
      </w:hyperlink>
      <w:r w:rsidR="00DD514F" w:rsidRPr="00B72510">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B72510">
        <w:rPr>
          <w:rFonts w:ascii="Times New Roman" w:hAnsi="Times New Roman" w:cs="Times New Roman"/>
          <w:sz w:val="24"/>
          <w:szCs w:val="24"/>
        </w:rPr>
        <w:t>далее - Положение), заключение комиссии:</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 выявлении оснований для признания помещения непригодным для проживания;</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DA2AD0" w:rsidRPr="00B72510" w:rsidRDefault="00DA2AD0" w:rsidP="00B72510">
      <w:pPr>
        <w:pStyle w:val="ConsPlusNormal"/>
        <w:numPr>
          <w:ilvl w:val="0"/>
          <w:numId w:val="19"/>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DA2AD0" w:rsidRPr="00B72510" w:rsidRDefault="00C85325"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w:t>
      </w:r>
      <w:r w:rsidR="00DA2AD0" w:rsidRPr="00B72510">
        <w:rPr>
          <w:rFonts w:ascii="Times New Roman" w:hAnsi="Times New Roman" w:cs="Times New Roman"/>
          <w:sz w:val="24"/>
          <w:szCs w:val="24"/>
        </w:rPr>
        <w:t xml:space="preserve">)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00DA2AD0" w:rsidRPr="00B72510">
          <w:rPr>
            <w:rFonts w:ascii="Times New Roman" w:hAnsi="Times New Roman" w:cs="Times New Roman"/>
            <w:sz w:val="24"/>
            <w:szCs w:val="24"/>
          </w:rPr>
          <w:t>пункте 33</w:t>
        </w:r>
      </w:hyperlink>
      <w:r w:rsidR="00DA2AD0" w:rsidRPr="00B72510">
        <w:rPr>
          <w:rFonts w:ascii="Times New Roman" w:hAnsi="Times New Roman" w:cs="Times New Roman"/>
          <w:sz w:val="24"/>
          <w:szCs w:val="24"/>
        </w:rPr>
        <w:t xml:space="preserve"> настоящего Административного регламента.</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Срок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23. Срок предоставления муниципальной услуги не должен превышать </w:t>
      </w:r>
      <w:r w:rsidR="0078692E" w:rsidRPr="00B72510">
        <w:rPr>
          <w:rFonts w:ascii="Times New Roman" w:hAnsi="Times New Roman" w:cs="Times New Roman"/>
          <w:sz w:val="24"/>
          <w:szCs w:val="24"/>
        </w:rPr>
        <w:t>восьмидесяти</w:t>
      </w:r>
      <w:r w:rsidRPr="00B72510">
        <w:rPr>
          <w:rFonts w:ascii="Times New Roman" w:hAnsi="Times New Roman" w:cs="Times New Roman"/>
          <w:sz w:val="24"/>
          <w:szCs w:val="24"/>
        </w:rPr>
        <w:t xml:space="preserve"> календарных дней со дня подачи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Правовые основания для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24. Предоставление муниципальной услуги осуществляется в соответствии с:</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 Жилищным </w:t>
      </w:r>
      <w:hyperlink r:id="rId8" w:history="1">
        <w:r w:rsidRPr="00B72510">
          <w:rPr>
            <w:rFonts w:ascii="Times New Roman" w:hAnsi="Times New Roman" w:cs="Times New Roman"/>
            <w:sz w:val="24"/>
            <w:szCs w:val="24"/>
          </w:rPr>
          <w:t>кодексом</w:t>
        </w:r>
      </w:hyperlink>
      <w:r w:rsidRPr="00B72510">
        <w:rPr>
          <w:rFonts w:ascii="Times New Roman" w:hAnsi="Times New Roman" w:cs="Times New Roman"/>
          <w:sz w:val="24"/>
          <w:szCs w:val="24"/>
        </w:rPr>
        <w:t xml:space="preserve"> Российской Федерации от 29.12.2004 N 188-ФЗ;</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Федеральным </w:t>
      </w:r>
      <w:hyperlink r:id="rId9" w:history="1">
        <w:r w:rsidRPr="00B72510">
          <w:rPr>
            <w:rFonts w:ascii="Times New Roman" w:hAnsi="Times New Roman" w:cs="Times New Roman"/>
            <w:sz w:val="24"/>
            <w:szCs w:val="24"/>
          </w:rPr>
          <w:t>законом</w:t>
        </w:r>
      </w:hyperlink>
      <w:r w:rsidRPr="00B7251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3) Федеральным </w:t>
      </w:r>
      <w:hyperlink r:id="rId10" w:history="1">
        <w:r w:rsidRPr="00B72510">
          <w:rPr>
            <w:rFonts w:ascii="Times New Roman" w:hAnsi="Times New Roman" w:cs="Times New Roman"/>
            <w:sz w:val="24"/>
            <w:szCs w:val="24"/>
          </w:rPr>
          <w:t>законом</w:t>
        </w:r>
      </w:hyperlink>
      <w:r w:rsidRPr="00B7251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4) </w:t>
      </w:r>
      <w:hyperlink r:id="rId11" w:history="1">
        <w:r w:rsidRPr="00B72510">
          <w:rPr>
            <w:rFonts w:ascii="Times New Roman" w:hAnsi="Times New Roman" w:cs="Times New Roman"/>
            <w:sz w:val="24"/>
            <w:szCs w:val="24"/>
          </w:rPr>
          <w:t>Постановлением</w:t>
        </w:r>
      </w:hyperlink>
      <w:r w:rsidRPr="00B72510">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B72510">
        <w:rPr>
          <w:rFonts w:ascii="Times New Roman" w:hAnsi="Times New Roman" w:cs="Times New Roman"/>
          <w:sz w:val="24"/>
          <w:szCs w:val="24"/>
        </w:rPr>
        <w:lastRenderedPageBreak/>
        <w:t>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5) </w:t>
      </w:r>
      <w:hyperlink r:id="rId12" w:history="1">
        <w:r w:rsidRPr="00B72510">
          <w:rPr>
            <w:rFonts w:ascii="Times New Roman" w:hAnsi="Times New Roman" w:cs="Times New Roman"/>
            <w:sz w:val="24"/>
            <w:szCs w:val="24"/>
          </w:rPr>
          <w:t>Постановлением</w:t>
        </w:r>
      </w:hyperlink>
      <w:r w:rsidRPr="00B72510">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Исчерпывающий перечень документов, необходимых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соответствии с нормативными правовыми актами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Российской Федерации для предоставления муниципальной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услуги, подлежащих представлению заявителем, способы</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их получения заявителем, в том числе в электронной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форме, порядок их представления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bookmarkStart w:id="2" w:name="P152"/>
      <w:bookmarkEnd w:id="2"/>
      <w:r w:rsidRPr="00B72510">
        <w:rPr>
          <w:rFonts w:ascii="Times New Roman" w:hAnsi="Times New Roman" w:cs="Times New Roman"/>
          <w:sz w:val="24"/>
          <w:szCs w:val="24"/>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DA2AD0" w:rsidRPr="00B72510" w:rsidRDefault="00DA2AD0" w:rsidP="00B72510">
      <w:pPr>
        <w:pStyle w:val="ConsPlusNormal"/>
        <w:ind w:firstLine="709"/>
        <w:jc w:val="both"/>
        <w:rPr>
          <w:rFonts w:ascii="Times New Roman" w:hAnsi="Times New Roman" w:cs="Times New Roman"/>
          <w:sz w:val="24"/>
          <w:szCs w:val="24"/>
        </w:rPr>
      </w:pPr>
      <w:bookmarkStart w:id="3" w:name="P153"/>
      <w:bookmarkEnd w:id="3"/>
      <w:r w:rsidRPr="00B72510">
        <w:rPr>
          <w:rFonts w:ascii="Times New Roman" w:hAnsi="Times New Roman" w:cs="Times New Roman"/>
          <w:sz w:val="24"/>
          <w:szCs w:val="24"/>
        </w:rPr>
        <w:t xml:space="preserve">1) </w:t>
      </w:r>
      <w:hyperlink w:anchor="P697" w:history="1">
        <w:r w:rsidRPr="00B72510">
          <w:rPr>
            <w:rFonts w:ascii="Times New Roman" w:hAnsi="Times New Roman" w:cs="Times New Roman"/>
            <w:sz w:val="24"/>
            <w:szCs w:val="24"/>
          </w:rPr>
          <w:t>заявление</w:t>
        </w:r>
      </w:hyperlink>
      <w:r w:rsidRPr="00B72510">
        <w:rPr>
          <w:rFonts w:ascii="Times New Roman" w:hAnsi="Times New Roman" w:cs="Times New Roman"/>
          <w:sz w:val="24"/>
          <w:szCs w:val="24"/>
        </w:rPr>
        <w:t xml:space="preserve">  в форме согласно приложению 2 к настоящему Административному регламенту . В заявлении указываются следующие сведения: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а) для физического лица: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фамилия, имя, отчество (при наличии);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паспортные данные;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адрес места жительства (временного пребывания заявителя);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контактный телефон заявителя (при наличии);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б) для юридического лица: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наименование с указанием организационно-правовой формы;</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местонахождение;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фамилия, имя, отчество (при наличии) лица, имеющего право без доверенности действовать от имени юридического лица (при наличии);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контактный телефон;</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электронная почта.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в) для всех заявителей: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адрес объекта недвижимости, подлежащего оценке;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перечень документов, прилагаемых к заявлению;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способ предоставления результата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копии правоустанавливающих документов на жилое помещение, право на которое не зарегистрировано в Едином государственном реестре </w:t>
      </w:r>
      <w:r w:rsidR="00B04C45" w:rsidRPr="00B72510">
        <w:rPr>
          <w:rFonts w:ascii="Times New Roman" w:hAnsi="Times New Roman" w:cs="Times New Roman"/>
          <w:sz w:val="24"/>
          <w:szCs w:val="24"/>
        </w:rPr>
        <w:t>недвижимости</w:t>
      </w:r>
      <w:r w:rsidRPr="00B72510">
        <w:rPr>
          <w:rFonts w:ascii="Times New Roman" w:hAnsi="Times New Roman" w:cs="Times New Roman"/>
          <w:sz w:val="24"/>
          <w:szCs w:val="24"/>
        </w:rPr>
        <w:t>;</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13" w:history="1">
        <w:r w:rsidRPr="00B72510">
          <w:rPr>
            <w:rFonts w:ascii="Times New Roman" w:hAnsi="Times New Roman" w:cs="Times New Roman"/>
            <w:sz w:val="24"/>
            <w:szCs w:val="24"/>
          </w:rPr>
          <w:t>абзаце втором пункта 33</w:t>
        </w:r>
      </w:hyperlink>
      <w:r w:rsidRPr="00B72510">
        <w:rPr>
          <w:rFonts w:ascii="Times New Roman" w:hAnsi="Times New Roman" w:cs="Times New Roman"/>
          <w:sz w:val="24"/>
          <w:szCs w:val="24"/>
        </w:rPr>
        <w:t xml:space="preserve">, </w:t>
      </w:r>
      <w:hyperlink r:id="rId14" w:history="1">
        <w:r w:rsidRPr="00B72510">
          <w:rPr>
            <w:rFonts w:ascii="Times New Roman" w:hAnsi="Times New Roman" w:cs="Times New Roman"/>
            <w:sz w:val="24"/>
            <w:szCs w:val="24"/>
          </w:rPr>
          <w:t>пунктах 34</w:t>
        </w:r>
      </w:hyperlink>
      <w:r w:rsidRPr="00B72510">
        <w:rPr>
          <w:rFonts w:ascii="Times New Roman" w:hAnsi="Times New Roman" w:cs="Times New Roman"/>
          <w:sz w:val="24"/>
          <w:szCs w:val="24"/>
        </w:rPr>
        <w:t xml:space="preserve">, </w:t>
      </w:r>
      <w:hyperlink r:id="rId15" w:history="1">
        <w:r w:rsidRPr="00B72510">
          <w:rPr>
            <w:rFonts w:ascii="Times New Roman" w:hAnsi="Times New Roman" w:cs="Times New Roman"/>
            <w:sz w:val="24"/>
            <w:szCs w:val="24"/>
          </w:rPr>
          <w:t>38</w:t>
        </w:r>
      </w:hyperlink>
      <w:r w:rsidRPr="00B72510">
        <w:rPr>
          <w:rFonts w:ascii="Times New Roman" w:hAnsi="Times New Roman" w:cs="Times New Roman"/>
          <w:sz w:val="24"/>
          <w:szCs w:val="24"/>
        </w:rPr>
        <w:t xml:space="preserve">, </w:t>
      </w:r>
      <w:hyperlink r:id="rId16" w:history="1">
        <w:r w:rsidRPr="00B72510">
          <w:rPr>
            <w:rFonts w:ascii="Times New Roman" w:hAnsi="Times New Roman" w:cs="Times New Roman"/>
            <w:sz w:val="24"/>
            <w:szCs w:val="24"/>
          </w:rPr>
          <w:t>39</w:t>
        </w:r>
      </w:hyperlink>
      <w:r w:rsidRPr="00B72510">
        <w:rPr>
          <w:rFonts w:ascii="Times New Roman" w:hAnsi="Times New Roman" w:cs="Times New Roman"/>
          <w:sz w:val="24"/>
          <w:szCs w:val="24"/>
        </w:rPr>
        <w:t xml:space="preserve"> Положения;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 заявления, письма, жалобы заявителей на неудовлетворительные условия проживания (по усмотрению заявителя);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документ, подтверждающий полномочия лица на осуществление действий от имени заявителя (в случае представительства).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26. Документы для предоставления муниципальной услуги могут быть представлены в Администрацию Первомайского района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w:t>
      </w:r>
      <w:r w:rsidRPr="00B72510">
        <w:rPr>
          <w:rFonts w:ascii="Times New Roman" w:hAnsi="Times New Roman" w:cs="Times New Roman"/>
          <w:sz w:val="24"/>
          <w:szCs w:val="24"/>
        </w:rPr>
        <w:lastRenderedPageBreak/>
        <w:t xml:space="preserve">МФЦ. В случае 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B72510">
          <w:rPr>
            <w:rFonts w:ascii="Times New Roman" w:hAnsi="Times New Roman" w:cs="Times New Roman"/>
            <w:sz w:val="24"/>
            <w:szCs w:val="24"/>
          </w:rPr>
          <w:t>заявления</w:t>
        </w:r>
      </w:hyperlink>
      <w:r w:rsidRPr="00B72510">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 В бумажном виде предлагаемая форма </w:t>
      </w:r>
      <w:hyperlink w:anchor="P697" w:history="1">
        <w:r w:rsidRPr="00B72510">
          <w:rPr>
            <w:rFonts w:ascii="Times New Roman" w:hAnsi="Times New Roman" w:cs="Times New Roman"/>
            <w:sz w:val="24"/>
            <w:szCs w:val="24"/>
          </w:rPr>
          <w:t>заявления</w:t>
        </w:r>
      </w:hyperlink>
      <w:r w:rsidRPr="00B72510">
        <w:rPr>
          <w:rFonts w:ascii="Times New Roman" w:hAnsi="Times New Roman" w:cs="Times New Roman"/>
          <w:sz w:val="24"/>
          <w:szCs w:val="24"/>
        </w:rPr>
        <w:t xml:space="preserve"> предоставляется непосредственно в Отделе (Томская область, с. Первомайское, ул. Ленинская,38, </w:t>
      </w:r>
      <w:proofErr w:type="spellStart"/>
      <w:r w:rsidRPr="00B72510">
        <w:rPr>
          <w:rFonts w:ascii="Times New Roman" w:hAnsi="Times New Roman" w:cs="Times New Roman"/>
          <w:sz w:val="24"/>
          <w:szCs w:val="24"/>
        </w:rPr>
        <w:t>каб</w:t>
      </w:r>
      <w:proofErr w:type="spellEnd"/>
      <w:r w:rsidRPr="00B72510">
        <w:rPr>
          <w:rFonts w:ascii="Times New Roman" w:hAnsi="Times New Roman" w:cs="Times New Roman"/>
          <w:sz w:val="24"/>
          <w:szCs w:val="24"/>
        </w:rPr>
        <w:t>. 208).</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Исчерпывающий перечень документов, необходимых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соответствии с нормативными правовыми актами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для предоставления муниципальной услуги, которые находятся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распоряжении государственных органов, органов местного</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самоуправления и иных органов, участвующих в предоставлении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муниципальной услуги, и которые заявитель вправе</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представить, а также способы их получения заявителями,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том числе в электронной форме, порядок их представления</w:t>
      </w:r>
    </w:p>
    <w:p w:rsidR="00DA2AD0" w:rsidRPr="00B72510" w:rsidRDefault="00DA2AD0" w:rsidP="00B72510">
      <w:pPr>
        <w:pStyle w:val="ConsPlusNormal"/>
        <w:ind w:firstLine="709"/>
        <w:jc w:val="both"/>
        <w:rPr>
          <w:rFonts w:ascii="Times New Roman" w:hAnsi="Times New Roman" w:cs="Times New Roman"/>
          <w:color w:val="FF0000"/>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bookmarkStart w:id="4" w:name="P187"/>
      <w:bookmarkEnd w:id="4"/>
      <w:r w:rsidRPr="00B72510">
        <w:rPr>
          <w:rFonts w:ascii="Times New Roman" w:hAnsi="Times New Roman" w:cs="Times New Roman"/>
          <w:sz w:val="24"/>
          <w:szCs w:val="24"/>
        </w:rPr>
        <w:t>27.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 сведения из Единого государственного реестра </w:t>
      </w:r>
      <w:r w:rsidR="00B04C45" w:rsidRPr="00B72510">
        <w:rPr>
          <w:rFonts w:ascii="Times New Roman" w:hAnsi="Times New Roman" w:cs="Times New Roman"/>
          <w:sz w:val="24"/>
          <w:szCs w:val="24"/>
        </w:rPr>
        <w:t>недвижимости (далее- ЕГРН)</w:t>
      </w:r>
      <w:r w:rsidRPr="00B72510">
        <w:rPr>
          <w:rFonts w:ascii="Times New Roman" w:hAnsi="Times New Roman" w:cs="Times New Roman"/>
          <w:sz w:val="24"/>
          <w:szCs w:val="24"/>
        </w:rPr>
        <w:t xml:space="preserve"> о правах на жилое помещение;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технический паспорт жилого помещения, для нежилых помещений - технический план;</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7" w:history="1">
        <w:r w:rsidRPr="00B72510">
          <w:rPr>
            <w:rFonts w:ascii="Times New Roman" w:hAnsi="Times New Roman" w:cs="Times New Roman"/>
            <w:sz w:val="24"/>
            <w:szCs w:val="24"/>
          </w:rPr>
          <w:t>Положением</w:t>
        </w:r>
      </w:hyperlink>
      <w:r w:rsidRPr="00B72510">
        <w:rPr>
          <w:rFonts w:ascii="Times New Roman" w:hAnsi="Times New Roman" w:cs="Times New Roman"/>
          <w:sz w:val="24"/>
          <w:szCs w:val="24"/>
        </w:rPr>
        <w:t xml:space="preserve"> признано необходимым для принятия Комиссией решения о признании жилого помещения соответствующим (не соответствующим) требованиям, установленным Положением.</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Заявитель вправе представить указанные документы в Администрацию Первомайского района по собственной инициативе.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28. Администрация Первомайского района, Комиссия не вправе требовать от заявителя: </w:t>
      </w:r>
    </w:p>
    <w:p w:rsidR="00C85325" w:rsidRPr="00B72510" w:rsidRDefault="00C85325" w:rsidP="00B72510">
      <w:pPr>
        <w:ind w:firstLine="709"/>
        <w:jc w:val="both"/>
      </w:pPr>
      <w:r w:rsidRPr="00B72510">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85325" w:rsidRPr="00B72510" w:rsidRDefault="00C85325" w:rsidP="00B72510">
      <w:pPr>
        <w:ind w:firstLine="709"/>
        <w:jc w:val="both"/>
      </w:pPr>
      <w:r w:rsidRPr="00B72510">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325" w:rsidRPr="00B72510" w:rsidRDefault="00C85325" w:rsidP="00B72510">
      <w:pPr>
        <w:ind w:firstLine="709"/>
        <w:jc w:val="both"/>
      </w:pPr>
      <w:r w:rsidRPr="00B72510">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B72510">
        <w:lastRenderedPageBreak/>
        <w:t>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C85325" w:rsidRPr="00B72510" w:rsidRDefault="00C85325" w:rsidP="00B72510">
      <w:pPr>
        <w:ind w:firstLine="709"/>
        <w:jc w:val="both"/>
      </w:pPr>
      <w:r w:rsidRPr="00B7251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325" w:rsidRPr="00B72510" w:rsidRDefault="00C85325" w:rsidP="00B72510">
      <w:pPr>
        <w:ind w:firstLine="709"/>
        <w:jc w:val="both"/>
      </w:pPr>
      <w:r w:rsidRPr="00B7251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5325" w:rsidRPr="00B72510" w:rsidRDefault="00C85325" w:rsidP="00B72510">
      <w:pPr>
        <w:ind w:firstLine="709"/>
        <w:jc w:val="both"/>
      </w:pPr>
      <w:r w:rsidRPr="00B7251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325" w:rsidRPr="00B72510" w:rsidRDefault="00C85325" w:rsidP="00B72510">
      <w:pPr>
        <w:ind w:firstLine="709"/>
        <w:jc w:val="both"/>
      </w:pPr>
      <w:r w:rsidRPr="00B7251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5325" w:rsidRPr="00B72510" w:rsidRDefault="00C85325" w:rsidP="00B72510">
      <w:pPr>
        <w:ind w:firstLine="709"/>
        <w:jc w:val="both"/>
      </w:pPr>
      <w:r w:rsidRPr="00B7251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w:t>
      </w:r>
      <w:r w:rsidR="00B04C45" w:rsidRPr="00B72510">
        <w:t>ения за доставленные неудобства</w:t>
      </w:r>
      <w:r w:rsidRPr="00B72510">
        <w:t>»</w:t>
      </w:r>
      <w:r w:rsidR="00B04C45" w:rsidRPr="00B72510">
        <w:t>.</w:t>
      </w:r>
    </w:p>
    <w:p w:rsidR="00DA2AD0" w:rsidRPr="00B72510" w:rsidRDefault="00DA2AD0" w:rsidP="00B72510">
      <w:pPr>
        <w:ind w:firstLine="709"/>
        <w:jc w:val="both"/>
      </w:pPr>
      <w:r w:rsidRPr="00B72510">
        <w:t xml:space="preserve">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w:t>
      </w:r>
      <w:r w:rsidR="00B04C45" w:rsidRPr="00B72510">
        <w:t>Е</w:t>
      </w:r>
      <w:r w:rsidRPr="00B72510">
        <w:t>диного портала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w:t>
      </w:r>
      <w:r w:rsidR="00C85325" w:rsidRPr="00B72510">
        <w:t>нтернет".</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lastRenderedPageBreak/>
        <w:t>Исчерпывающий перечень оснований для отказа в приеме</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документов для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bookmarkStart w:id="5" w:name="P203"/>
      <w:bookmarkEnd w:id="5"/>
      <w:r w:rsidRPr="00B72510">
        <w:rPr>
          <w:rFonts w:ascii="Times New Roman" w:hAnsi="Times New Roman" w:cs="Times New Roman"/>
          <w:sz w:val="24"/>
          <w:szCs w:val="24"/>
        </w:rPr>
        <w:t>32. Основания для отказа в приеме документов для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заявление подано лицом, не имеющим полномочий на подачу заявления;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заявление не содержит сведений либо содержит неполные (неверные) сведения, установленные </w:t>
      </w:r>
      <w:hyperlink w:anchor="P153" w:history="1">
        <w:r w:rsidRPr="00B72510">
          <w:rPr>
            <w:rFonts w:ascii="Times New Roman" w:hAnsi="Times New Roman" w:cs="Times New Roman"/>
            <w:sz w:val="24"/>
            <w:szCs w:val="24"/>
          </w:rPr>
          <w:t>подпунктом 1 пункта 25</w:t>
        </w:r>
      </w:hyperlink>
      <w:r w:rsidRPr="00B72510">
        <w:rPr>
          <w:rFonts w:ascii="Times New Roman" w:hAnsi="Times New Roman" w:cs="Times New Roman"/>
          <w:sz w:val="24"/>
          <w:szCs w:val="24"/>
        </w:rPr>
        <w:t xml:space="preserve"> настоящего Административного регламента;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текст заявления о предоставлении муниципальной услуги не поддается прочтению;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документы содержат повреждения, наличие которых не позволяет однозначно истолковать их содержание;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Исчерпывающий перечень оснований отказа</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предоставлении муниципальной услуги</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bookmarkStart w:id="6" w:name="P213"/>
      <w:bookmarkEnd w:id="6"/>
      <w:r w:rsidRPr="00B72510">
        <w:rPr>
          <w:rFonts w:ascii="Times New Roman" w:hAnsi="Times New Roman" w:cs="Times New Roman"/>
          <w:sz w:val="24"/>
          <w:szCs w:val="24"/>
        </w:rPr>
        <w:t>33. Основания для отказа в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недостоверность сведений, содержащихся в запросе или в документах, представленных заявителем;</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к заявлению не приложены документы, соответствующие требованиям, установленные </w:t>
      </w:r>
      <w:hyperlink w:anchor="P152" w:history="1">
        <w:r w:rsidRPr="00B72510">
          <w:rPr>
            <w:rFonts w:ascii="Times New Roman" w:hAnsi="Times New Roman" w:cs="Times New Roman"/>
            <w:sz w:val="24"/>
            <w:szCs w:val="24"/>
          </w:rPr>
          <w:t>пунктом 25</w:t>
        </w:r>
      </w:hyperlink>
      <w:r w:rsidRPr="00B72510">
        <w:rPr>
          <w:rFonts w:ascii="Times New Roman" w:hAnsi="Times New Roman" w:cs="Times New Roman"/>
          <w:sz w:val="24"/>
          <w:szCs w:val="24"/>
        </w:rPr>
        <w:t xml:space="preserve"> настоящего Административного регламента.</w:t>
      </w:r>
    </w:p>
    <w:p w:rsidR="00C85325" w:rsidRPr="00B72510" w:rsidRDefault="00C85325" w:rsidP="00B72510">
      <w:pPr>
        <w:pStyle w:val="ConsPlusNormal"/>
        <w:ind w:firstLine="709"/>
        <w:jc w:val="both"/>
        <w:rPr>
          <w:rFonts w:ascii="Times New Roman" w:hAnsi="Times New Roman" w:cs="Times New Roman"/>
          <w:sz w:val="24"/>
          <w:szCs w:val="24"/>
        </w:rPr>
      </w:pPr>
    </w:p>
    <w:p w:rsidR="00C85325" w:rsidRPr="00B72510" w:rsidRDefault="00C85325"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5325" w:rsidRPr="00B72510" w:rsidRDefault="00C85325" w:rsidP="00B72510">
      <w:pPr>
        <w:pStyle w:val="ConsPlusNormal"/>
        <w:ind w:firstLine="709"/>
        <w:jc w:val="both"/>
        <w:rPr>
          <w:rFonts w:ascii="Times New Roman" w:hAnsi="Times New Roman" w:cs="Times New Roman"/>
          <w:sz w:val="24"/>
          <w:szCs w:val="24"/>
        </w:rPr>
      </w:pPr>
    </w:p>
    <w:p w:rsidR="00C85325" w:rsidRPr="00B72510" w:rsidRDefault="00C85325" w:rsidP="00B72510">
      <w:pPr>
        <w:pStyle w:val="ConsPlusNormal"/>
        <w:numPr>
          <w:ilvl w:val="0"/>
          <w:numId w:val="22"/>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Предоставление муниципальной услуги осуществляется бесплатно.  </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Максимальный срок ожидания в очереди при подаче заявления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о предоставлении муниципальной услуги и при получении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результата предоставления муниципальной услуги</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numPr>
          <w:ilvl w:val="0"/>
          <w:numId w:val="22"/>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Максимальный срок ожидания в очереди при личной подаче заявления о предоставлении муниципальной услуги</w:t>
      </w:r>
      <w:r w:rsidR="00C85325" w:rsidRPr="00B72510">
        <w:rPr>
          <w:rFonts w:ascii="Times New Roman" w:hAnsi="Times New Roman" w:cs="Times New Roman"/>
          <w:sz w:val="24"/>
          <w:szCs w:val="24"/>
        </w:rPr>
        <w:t xml:space="preserve"> и при получении результата предоставления муниципальной </w:t>
      </w:r>
      <w:r w:rsidR="00B72510" w:rsidRPr="00B72510">
        <w:rPr>
          <w:rFonts w:ascii="Times New Roman" w:hAnsi="Times New Roman" w:cs="Times New Roman"/>
          <w:sz w:val="24"/>
          <w:szCs w:val="24"/>
        </w:rPr>
        <w:t>услуги не</w:t>
      </w:r>
      <w:r w:rsidRPr="00B72510">
        <w:rPr>
          <w:rFonts w:ascii="Times New Roman" w:hAnsi="Times New Roman" w:cs="Times New Roman"/>
          <w:sz w:val="24"/>
          <w:szCs w:val="24"/>
        </w:rPr>
        <w:t xml:space="preserve"> до</w:t>
      </w:r>
      <w:r w:rsidR="00C85325" w:rsidRPr="00B72510">
        <w:rPr>
          <w:rFonts w:ascii="Times New Roman" w:hAnsi="Times New Roman" w:cs="Times New Roman"/>
          <w:sz w:val="24"/>
          <w:szCs w:val="24"/>
        </w:rPr>
        <w:t xml:space="preserve">лжен превышать пятнадцати минут. </w:t>
      </w:r>
    </w:p>
    <w:p w:rsidR="00C85325" w:rsidRPr="00B72510" w:rsidRDefault="00C85325"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Срок и порядок регистрации заявления о предоставлении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муниципальной услуги, в том числе в электронной форме</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numPr>
          <w:ilvl w:val="0"/>
          <w:numId w:val="22"/>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Заявление на бумажном носителе регистрируется в день поступления в Администрацию Первомайского района заявления и документов для предоставления муниципальной услуги.</w:t>
      </w:r>
    </w:p>
    <w:p w:rsidR="00DA2AD0" w:rsidRPr="00B72510" w:rsidRDefault="00DA2AD0" w:rsidP="00B72510">
      <w:pPr>
        <w:pStyle w:val="ConsPlusNormal"/>
        <w:numPr>
          <w:ilvl w:val="0"/>
          <w:numId w:val="22"/>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Требования к помещениям, в которых предоставляется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муниципальная услуга, к залу ожидания, местам для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lastRenderedPageBreak/>
        <w:t>заполнения запросов о предоставлении муниципальной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услуги, информационным стендам с перечнем документов,</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необходимых для предоставления муниципальной услуги,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образцами их заполнения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38. Предоставление муниципальной услуги осуществляется в специально выделенных для этих целей помещениях.</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39.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42. На здании рядом с входом должна быть размещена информационная вывеска, содержащая следующую информацию: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наименование органа;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место нахождения и юридический адрес;</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режим работы;</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номера телефонов для справок;</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адрес официального сайта Администрации Первомайского района в сети Интернет.</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43. Фасад здания должен быть оборудован осветительными приборами, позволяющими посетителям ознакомиться с информационными табличками.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44. Помещения приема и выдачи документов должны предусматривать места для ожидания, информирования и приема заявителей.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47. Помещения приема выдачи документов оборудуются </w:t>
      </w:r>
      <w:r w:rsidR="00B72510" w:rsidRPr="00B72510">
        <w:rPr>
          <w:rFonts w:ascii="Times New Roman" w:hAnsi="Times New Roman" w:cs="Times New Roman"/>
          <w:sz w:val="24"/>
          <w:szCs w:val="24"/>
        </w:rPr>
        <w:t>информационными стендами</w:t>
      </w:r>
      <w:r w:rsidRPr="00B72510">
        <w:rPr>
          <w:rFonts w:ascii="Times New Roman" w:hAnsi="Times New Roman" w:cs="Times New Roman"/>
          <w:sz w:val="24"/>
          <w:szCs w:val="24"/>
        </w:rPr>
        <w:t xml:space="preserve"> (стойками), содержащими информацию о порядке предоставления муниципальной </w:t>
      </w:r>
      <w:r w:rsidR="00B72510" w:rsidRPr="00B72510">
        <w:rPr>
          <w:rFonts w:ascii="Times New Roman" w:hAnsi="Times New Roman" w:cs="Times New Roman"/>
          <w:sz w:val="24"/>
          <w:szCs w:val="24"/>
        </w:rPr>
        <w:t>услуги, перечне</w:t>
      </w:r>
      <w:r w:rsidRPr="00B72510">
        <w:rPr>
          <w:rFonts w:ascii="Times New Roman" w:hAnsi="Times New Roman" w:cs="Times New Roman"/>
          <w:sz w:val="24"/>
          <w:szCs w:val="24"/>
        </w:rPr>
        <w:t xml:space="preserve"> документов, необходимых для предоставления муниципальной услуги, и образцами их заполнения.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48. В местах для ожидания устанавливаются стулья (кресельные секции, кресла) для заявителей.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B72510">
          <w:rPr>
            <w:rFonts w:ascii="Times New Roman" w:hAnsi="Times New Roman" w:cs="Times New Roman"/>
            <w:sz w:val="24"/>
            <w:szCs w:val="24"/>
          </w:rPr>
          <w:t>заявлений</w:t>
        </w:r>
      </w:hyperlink>
      <w:r w:rsidRPr="00B72510">
        <w:rPr>
          <w:rFonts w:ascii="Times New Roman" w:hAnsi="Times New Roman" w:cs="Times New Roman"/>
          <w:sz w:val="24"/>
          <w:szCs w:val="24"/>
        </w:rPr>
        <w:t xml:space="preserve"> и канцелярскими принадлежностями.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DA2AD0" w:rsidRPr="00B72510" w:rsidRDefault="00DA2AD0" w:rsidP="00B72510">
      <w:pPr>
        <w:pStyle w:val="ConsPlusNormal"/>
        <w:ind w:firstLine="709"/>
        <w:jc w:val="both"/>
        <w:rPr>
          <w:rFonts w:ascii="Times New Roman" w:hAnsi="Times New Roman" w:cs="Times New Roman"/>
          <w:color w:val="FF0000"/>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Показатели доступности и качества муниципальной услуги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(возможность получения информации о ходе предоставления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муниципальной услуги, возможность получения услуги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электронной форме или в многофункциональных центрах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предоставления государственных муниципальных услуг)</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51. Показателями доступности и качества муниципальной услуги являются: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достоверность предоставляемой заявителям информации;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полнота информирования заявителей;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наглядность форм предоставляемой информации об административных процедурах;</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 соблюдение требований к размеру платы за предоставление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соблюдение требований стандарта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52. При получении муниципальной услуги заявитель осуществляет не более трех взаимодействий с должностными лицами, в том числе: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53. Продолжительность каждого взаимодействия не должна превышать пятнадцати минут.</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Иные требования, в том числе учитывающие особенности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предоставления муниципальной услуги в многофункциональных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центрах предоставления государственных и муниципальных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услуг и особенности предоставления муниципальной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услуги в электронной форме</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района и МФЦ.</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55. Заявление, направленное через Единый портал государственных и муниципальных услуг (функций) должно быть подписано электронной подписью.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57. Документы, являющиеся результатом предоставления муниципальной услуги в виде электронного документа, направляются заявителю через Единый портал </w:t>
      </w:r>
      <w:r w:rsidRPr="00B72510">
        <w:rPr>
          <w:rFonts w:ascii="Times New Roman" w:hAnsi="Times New Roman" w:cs="Times New Roman"/>
          <w:sz w:val="24"/>
          <w:szCs w:val="24"/>
        </w:rPr>
        <w:lastRenderedPageBreak/>
        <w:t>государственных и муниципальных услуг (функций).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 ознакомления с формами </w:t>
      </w:r>
      <w:hyperlink w:anchor="P697" w:history="1">
        <w:r w:rsidRPr="00B72510">
          <w:rPr>
            <w:rFonts w:ascii="Times New Roman" w:hAnsi="Times New Roman" w:cs="Times New Roman"/>
            <w:sz w:val="24"/>
            <w:szCs w:val="24"/>
          </w:rPr>
          <w:t>заявлений</w:t>
        </w:r>
      </w:hyperlink>
      <w:r w:rsidRPr="00B72510">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представления заявления о предоставлении муниципальной услуги в электронном виде;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осуществления мониторинга хода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получения результата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numPr>
          <w:ilvl w:val="0"/>
          <w:numId w:val="17"/>
        </w:numPr>
        <w:ind w:left="0" w:firstLine="0"/>
        <w:jc w:val="center"/>
        <w:outlineLvl w:val="0"/>
        <w:rPr>
          <w:rFonts w:ascii="Times New Roman" w:hAnsi="Times New Roman" w:cs="Times New Roman"/>
          <w:sz w:val="24"/>
          <w:szCs w:val="24"/>
        </w:rPr>
      </w:pPr>
      <w:r w:rsidRPr="00B72510">
        <w:rPr>
          <w:rFonts w:ascii="Times New Roman" w:hAnsi="Times New Roman" w:cs="Times New Roman"/>
          <w:sz w:val="24"/>
          <w:szCs w:val="24"/>
        </w:rPr>
        <w:t>СОСТАВ, ПОСЛЕДОВАТЕЛЬНОСТЬ И СРОКИ ВЫПОЛНЕНИЯ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АДМИНИСТРАТИВНЫХ ПРОЦЕДУР (ДЕЙСТВИЙ), ТРЕБОВАНИЯ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К ПОРЯДКУ ИХ ВЫПОЛНЕНИЯ, В ТОМ ЧИСЛЕ ОСОБЕННОСТИ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ВЫПОЛНЕНИЯ АДМИНИСТРАТИВНЫХ ПРОЦЕДУР (ДЕЙСТВИЙ)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 ЭЛЕКТРОННОЙ ФОРМЕ, А ТАКЖЕ ОСОБЕННОСТИ ВЫПОЛНЕНИЯ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АДМИНИСТРАТИВНЫХ ПРОЦЕДУР В МЦФ</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61. Последовательность административных процедур при предоставлении муниципальной услуги отражена в </w:t>
      </w:r>
      <w:hyperlink w:anchor="P774" w:history="1">
        <w:r w:rsidRPr="00B72510">
          <w:rPr>
            <w:rFonts w:ascii="Times New Roman" w:hAnsi="Times New Roman" w:cs="Times New Roman"/>
            <w:sz w:val="24"/>
            <w:szCs w:val="24"/>
          </w:rPr>
          <w:t>блок-схеме</w:t>
        </w:r>
      </w:hyperlink>
      <w:r w:rsidRPr="00B72510">
        <w:rPr>
          <w:rFonts w:ascii="Times New Roman" w:hAnsi="Times New Roman" w:cs="Times New Roman"/>
          <w:sz w:val="24"/>
          <w:szCs w:val="24"/>
        </w:rPr>
        <w:t xml:space="preserve"> предоставления муниципальной услуги, которая приводится в приложении 3 к настоящему Административному регламенту.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62. Предоставление муниципальной услуги включает в себя следующие административные процедуры:</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прием и регистрация заявления и документов для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рассмотрение заявления и прилагаемых документов председателем Комиссии и наложение резолюции о дальнейшей работе;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рассмотрение заявления и прилагаемых документов секретарем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рассмотрение заявления и прилагаемых документов Комиссией;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оформление решения Комиссии</w:t>
      </w:r>
      <w:r w:rsidR="0033319E" w:rsidRPr="00B72510">
        <w:rPr>
          <w:rFonts w:ascii="Times New Roman" w:hAnsi="Times New Roman" w:cs="Times New Roman"/>
          <w:sz w:val="24"/>
          <w:szCs w:val="24"/>
        </w:rPr>
        <w:t>;</w:t>
      </w:r>
      <w:r w:rsidRPr="00B72510">
        <w:rPr>
          <w:rFonts w:ascii="Times New Roman" w:hAnsi="Times New Roman" w:cs="Times New Roman"/>
          <w:sz w:val="24"/>
          <w:szCs w:val="24"/>
        </w:rPr>
        <w:t xml:space="preserve"> </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 проведение дополнительного обследования помещений и повторное рассмотрение заявления и прилагаемых документов Комиссией;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оформление решения Комиссии по результатам дополнительного обследования помещений и повторного рассмотрения заяв</w:t>
      </w:r>
      <w:r w:rsidR="0033319E" w:rsidRPr="00B72510">
        <w:rPr>
          <w:rFonts w:ascii="Times New Roman" w:hAnsi="Times New Roman" w:cs="Times New Roman"/>
          <w:sz w:val="24"/>
          <w:szCs w:val="24"/>
        </w:rPr>
        <w:t>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 направление (выдача) заявителю результата предоставления муниципальной услуги</w:t>
      </w:r>
      <w:r w:rsidR="0033319E" w:rsidRPr="00B72510">
        <w:rPr>
          <w:rFonts w:ascii="Times New Roman" w:hAnsi="Times New Roman" w:cs="Times New Roman"/>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Прием и регистрация заявления и документов</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для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63. Основанием для начала выполнения административной процедуры является обращение заявителя в Комиссию с </w:t>
      </w:r>
      <w:hyperlink w:anchor="P697" w:history="1">
        <w:r w:rsidRPr="00B72510">
          <w:rPr>
            <w:rFonts w:ascii="Times New Roman" w:hAnsi="Times New Roman" w:cs="Times New Roman"/>
            <w:sz w:val="24"/>
            <w:szCs w:val="24"/>
          </w:rPr>
          <w:t>заявлением</w:t>
        </w:r>
      </w:hyperlink>
      <w:r w:rsidRPr="00B72510">
        <w:rPr>
          <w:rFonts w:ascii="Times New Roman" w:hAnsi="Times New Roman" w:cs="Times New Roman"/>
          <w:sz w:val="24"/>
          <w:szCs w:val="24"/>
        </w:rPr>
        <w:t xml:space="preserve"> (предлагаемая форма заявления представлена в приложении 2 к настоящему Административному регламенту) и предоставление </w:t>
      </w:r>
      <w:r w:rsidRPr="00B72510">
        <w:rPr>
          <w:rFonts w:ascii="Times New Roman" w:hAnsi="Times New Roman" w:cs="Times New Roman"/>
          <w:sz w:val="24"/>
          <w:szCs w:val="24"/>
        </w:rPr>
        <w:lastRenderedPageBreak/>
        <w:t xml:space="preserve">документов, определенных </w:t>
      </w:r>
      <w:hyperlink w:anchor="P152" w:history="1">
        <w:r w:rsidRPr="00B72510">
          <w:rPr>
            <w:rFonts w:ascii="Times New Roman" w:hAnsi="Times New Roman" w:cs="Times New Roman"/>
            <w:sz w:val="24"/>
            <w:szCs w:val="24"/>
          </w:rPr>
          <w:t>пунктом 25</w:t>
        </w:r>
      </w:hyperlink>
      <w:r w:rsidRPr="00B72510">
        <w:rPr>
          <w:rFonts w:ascii="Times New Roman" w:hAnsi="Times New Roman" w:cs="Times New Roman"/>
          <w:sz w:val="24"/>
          <w:szCs w:val="24"/>
        </w:rPr>
        <w:t xml:space="preserve"> настоящего Административного регламента, лично либо через представителя секретарю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64. Допускается подача заявления с приложением документов, указанных в </w:t>
      </w:r>
      <w:hyperlink w:anchor="P152" w:history="1">
        <w:r w:rsidRPr="00B72510">
          <w:rPr>
            <w:rFonts w:ascii="Times New Roman" w:hAnsi="Times New Roman" w:cs="Times New Roman"/>
            <w:sz w:val="24"/>
            <w:szCs w:val="24"/>
          </w:rPr>
          <w:t>пункте 25</w:t>
        </w:r>
      </w:hyperlink>
      <w:r w:rsidRPr="00B72510">
        <w:rPr>
          <w:rFonts w:ascii="Times New Roman" w:hAnsi="Times New Roman" w:cs="Times New Roman"/>
          <w:sz w:val="24"/>
          <w:szCs w:val="24"/>
        </w:rPr>
        <w:t xml:space="preserve"> настоящего Административного регламента, путем направления их в адрес Комиссии посредством </w:t>
      </w:r>
      <w:r w:rsidR="0033319E" w:rsidRPr="00B72510">
        <w:rPr>
          <w:rFonts w:ascii="Times New Roman" w:hAnsi="Times New Roman" w:cs="Times New Roman"/>
          <w:sz w:val="24"/>
          <w:szCs w:val="24"/>
        </w:rPr>
        <w:t>направления по электронной почте</w:t>
      </w:r>
      <w:r w:rsidRPr="00B72510">
        <w:rPr>
          <w:rFonts w:ascii="Times New Roman" w:hAnsi="Times New Roman" w:cs="Times New Roman"/>
          <w:sz w:val="24"/>
          <w:szCs w:val="24"/>
        </w:rPr>
        <w:t xml:space="preserve">, указанной в </w:t>
      </w:r>
      <w:hyperlink w:anchor="P579" w:history="1">
        <w:r w:rsidRPr="00B72510">
          <w:rPr>
            <w:rFonts w:ascii="Times New Roman" w:hAnsi="Times New Roman" w:cs="Times New Roman"/>
            <w:sz w:val="24"/>
            <w:szCs w:val="24"/>
          </w:rPr>
          <w:t>приложении 1</w:t>
        </w:r>
      </w:hyperlink>
      <w:r w:rsidRPr="00B72510">
        <w:rPr>
          <w:rFonts w:ascii="Times New Roman" w:hAnsi="Times New Roman" w:cs="Times New Roman"/>
          <w:sz w:val="24"/>
          <w:szCs w:val="24"/>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B72510">
          <w:rPr>
            <w:rFonts w:ascii="Times New Roman" w:hAnsi="Times New Roman" w:cs="Times New Roman"/>
            <w:sz w:val="24"/>
            <w:szCs w:val="24"/>
          </w:rPr>
          <w:t>пункте 25</w:t>
        </w:r>
      </w:hyperlink>
      <w:r w:rsidRPr="00B72510">
        <w:rPr>
          <w:rFonts w:ascii="Times New Roman" w:hAnsi="Times New Roman" w:cs="Times New Roman"/>
          <w:sz w:val="24"/>
          <w:szCs w:val="24"/>
        </w:rPr>
        <w:t xml:space="preserve"> Административного регламента, в течение двух рабочих дней с даты отправки документов по электронной почте.</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65. При установлении оснований для отказа в приеме документов, предусмотренных </w:t>
      </w:r>
      <w:hyperlink w:anchor="P203" w:history="1">
        <w:r w:rsidRPr="00B72510">
          <w:rPr>
            <w:rFonts w:ascii="Times New Roman" w:hAnsi="Times New Roman" w:cs="Times New Roman"/>
            <w:sz w:val="24"/>
            <w:szCs w:val="24"/>
          </w:rPr>
          <w:t>пунктом 32</w:t>
        </w:r>
      </w:hyperlink>
      <w:r w:rsidRPr="00B72510">
        <w:rPr>
          <w:rFonts w:ascii="Times New Roman" w:hAnsi="Times New Roman" w:cs="Times New Roman"/>
          <w:sz w:val="24"/>
          <w:szCs w:val="24"/>
        </w:rPr>
        <w:t xml:space="preserve"> Административного регламента, секретарь Комиссии письменно уведомляет заявителя  об отказе в приеме документов с указанием причин. При отсутствии оснований для отказа в приеме документов, предусмотренных </w:t>
      </w:r>
      <w:hyperlink w:anchor="P203" w:history="1">
        <w:r w:rsidRPr="00B72510">
          <w:rPr>
            <w:rFonts w:ascii="Times New Roman" w:hAnsi="Times New Roman" w:cs="Times New Roman"/>
            <w:sz w:val="24"/>
            <w:szCs w:val="24"/>
          </w:rPr>
          <w:t>пунктом 32</w:t>
        </w:r>
      </w:hyperlink>
      <w:r w:rsidRPr="00B72510">
        <w:rPr>
          <w:rFonts w:ascii="Times New Roman" w:hAnsi="Times New Roman" w:cs="Times New Roman"/>
          <w:sz w:val="24"/>
          <w:szCs w:val="24"/>
        </w:rPr>
        <w:t xml:space="preserve"> настоящего Административного регламента, секретарь Комиссии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67. Результатом административной процедуры является прием и регистрация заявления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68. Максимальный срок выполнения административной процедуры составляет не более </w:t>
      </w:r>
      <w:r w:rsidR="0033319E" w:rsidRPr="00B72510">
        <w:rPr>
          <w:rFonts w:ascii="Times New Roman" w:hAnsi="Times New Roman" w:cs="Times New Roman"/>
          <w:sz w:val="24"/>
          <w:szCs w:val="24"/>
        </w:rPr>
        <w:t>1 рабочего дня</w:t>
      </w:r>
      <w:r w:rsidRPr="00B72510">
        <w:rPr>
          <w:rFonts w:ascii="Times New Roman" w:hAnsi="Times New Roman" w:cs="Times New Roman"/>
          <w:sz w:val="24"/>
          <w:szCs w:val="24"/>
        </w:rPr>
        <w:t xml:space="preserve"> со дня поступления заявления.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Рассмотрение заявления и прилагаемых документов</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председателем Комиссии и наложение резолюции</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о дальнейшей работе</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71. После наложения резолюции заявление и прилагаемые документы направляются секретарю Комиссии в порядке, предусмотренном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72. 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73. Максимальный срок выполнения административной процедуры не может превышать </w:t>
      </w:r>
      <w:r w:rsidR="0033319E" w:rsidRPr="00B72510">
        <w:rPr>
          <w:rFonts w:ascii="Times New Roman" w:hAnsi="Times New Roman" w:cs="Times New Roman"/>
          <w:sz w:val="24"/>
          <w:szCs w:val="24"/>
        </w:rPr>
        <w:t>1 рабочего</w:t>
      </w:r>
      <w:r w:rsidRPr="00B72510">
        <w:rPr>
          <w:rFonts w:ascii="Times New Roman" w:hAnsi="Times New Roman" w:cs="Times New Roman"/>
          <w:sz w:val="24"/>
          <w:szCs w:val="24"/>
        </w:rPr>
        <w:t xml:space="preserve"> дня со дня получения председателем Комиссии заявления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Рассмотрение заявления и прилагаемых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документов секретарем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B72510">
          <w:rPr>
            <w:rFonts w:ascii="Times New Roman" w:hAnsi="Times New Roman" w:cs="Times New Roman"/>
            <w:sz w:val="24"/>
            <w:szCs w:val="24"/>
          </w:rPr>
          <w:t>пункте 27</w:t>
        </w:r>
      </w:hyperlink>
      <w:r w:rsidRPr="00B72510">
        <w:rPr>
          <w:rFonts w:ascii="Times New Roman" w:hAnsi="Times New Roman" w:cs="Times New Roman"/>
          <w:sz w:val="24"/>
          <w:szCs w:val="24"/>
        </w:rPr>
        <w:t xml:space="preserve"> Административного регламента.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76. В случае предоставления заявителем документов, указанных в </w:t>
      </w:r>
      <w:hyperlink w:anchor="P187" w:history="1">
        <w:r w:rsidRPr="00B72510">
          <w:rPr>
            <w:rFonts w:ascii="Times New Roman" w:hAnsi="Times New Roman" w:cs="Times New Roman"/>
            <w:sz w:val="24"/>
            <w:szCs w:val="24"/>
          </w:rPr>
          <w:t>пункте 27</w:t>
        </w:r>
      </w:hyperlink>
      <w:r w:rsidRPr="00B72510">
        <w:rPr>
          <w:rFonts w:ascii="Times New Roman" w:hAnsi="Times New Roman" w:cs="Times New Roman"/>
          <w:sz w:val="24"/>
          <w:szCs w:val="24"/>
        </w:rPr>
        <w:t xml:space="preserve"> Административного регламента, межведомственные запросы в органы (организации), </w:t>
      </w:r>
      <w:r w:rsidRPr="00B72510">
        <w:rPr>
          <w:rFonts w:ascii="Times New Roman" w:hAnsi="Times New Roman" w:cs="Times New Roman"/>
          <w:sz w:val="24"/>
          <w:szCs w:val="24"/>
        </w:rPr>
        <w:lastRenderedPageBreak/>
        <w:t>участвующие в предоставлении муниципальной услуги, не направляются.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77. В случае непредставления заявителем документов, указанных в </w:t>
      </w:r>
      <w:hyperlink w:anchor="P187" w:history="1">
        <w:r w:rsidRPr="00B72510">
          <w:rPr>
            <w:rFonts w:ascii="Times New Roman" w:hAnsi="Times New Roman" w:cs="Times New Roman"/>
            <w:sz w:val="24"/>
            <w:szCs w:val="24"/>
          </w:rPr>
          <w:t>пункте 27</w:t>
        </w:r>
      </w:hyperlink>
      <w:r w:rsidRPr="00B72510">
        <w:rPr>
          <w:rFonts w:ascii="Times New Roman" w:hAnsi="Times New Roman" w:cs="Times New Roman"/>
          <w:sz w:val="24"/>
          <w:szCs w:val="24"/>
        </w:rPr>
        <w:t xml:space="preserve"> Административного регламента, секретарь Комиссии направляет межведомственные запросы:</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а) в Управление Федеральной службы государственной регистрации, кадастра и картографии по Томской области;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б) в орган (организацию), осуществляющий(</w:t>
      </w:r>
      <w:proofErr w:type="spellStart"/>
      <w:r w:rsidRPr="00B72510">
        <w:rPr>
          <w:rFonts w:ascii="Times New Roman" w:hAnsi="Times New Roman" w:cs="Times New Roman"/>
          <w:sz w:val="24"/>
          <w:szCs w:val="24"/>
        </w:rPr>
        <w:t>ую</w:t>
      </w:r>
      <w:proofErr w:type="spellEnd"/>
      <w:r w:rsidRPr="00B72510">
        <w:rPr>
          <w:rFonts w:ascii="Times New Roman" w:hAnsi="Times New Roman" w:cs="Times New Roman"/>
          <w:sz w:val="24"/>
          <w:szCs w:val="24"/>
        </w:rPr>
        <w:t>)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«Первомайский район» не является собственником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79. В случае если имеются основания для отказа в предоставлении муниципальной услуги, секретарь Комиссии в течение </w:t>
      </w:r>
      <w:r w:rsidR="007547B1" w:rsidRPr="00B72510">
        <w:rPr>
          <w:rFonts w:ascii="Times New Roman" w:hAnsi="Times New Roman" w:cs="Times New Roman"/>
          <w:sz w:val="24"/>
          <w:szCs w:val="24"/>
        </w:rPr>
        <w:t>7</w:t>
      </w:r>
      <w:r w:rsidRPr="00B72510">
        <w:rPr>
          <w:rFonts w:ascii="Times New Roman" w:hAnsi="Times New Roman" w:cs="Times New Roman"/>
          <w:sz w:val="24"/>
          <w:szCs w:val="24"/>
        </w:rPr>
        <w:t xml:space="preserve">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80. Проект информационного письма об отказе в предоставлении муниципальной услуги составляется на бланке Администрации Первомайского района.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района, для его регистрации.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82. Проект информационного письма с приглашением к работе в Комиссии составляется на бланке Администрации Первомайского района.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Первомайского района, для его регистрации и отправки.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83. Результатом административной процедуры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Рассмотрение заявления и прилагаемых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lastRenderedPageBreak/>
        <w:t>к нему документов Комиссией</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а) о соответствии помещения требованиям, предъявляемым к жилому помещению, и его пригодности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в) о выявлении оснований для признания помещения непригодным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г) о выявлении оснований для признания многоквартирного дома аварийным и подлежащим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д) о выявлении оснований для признания многоквартирного дома аварийным и подлежащим сносу;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е) об отсутствии оснований для признания многоквартирного дома аварийным и подлежащим сносу или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87. Критерии принятия Комиссией решений определены </w:t>
      </w:r>
      <w:hyperlink r:id="rId18" w:history="1">
        <w:r w:rsidRPr="00B72510">
          <w:rPr>
            <w:rFonts w:ascii="Times New Roman" w:hAnsi="Times New Roman" w:cs="Times New Roman"/>
            <w:sz w:val="24"/>
            <w:szCs w:val="24"/>
          </w:rPr>
          <w:t>Положением</w:t>
        </w:r>
      </w:hyperlink>
      <w:r w:rsidRPr="00B72510">
        <w:rPr>
          <w:rFonts w:ascii="Times New Roman" w:hAnsi="Times New Roman" w:cs="Times New Roman"/>
          <w:sz w:val="24"/>
          <w:szCs w:val="24"/>
        </w:rPr>
        <w:t>.</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88. Результатом административной процедуры являются принятие решения Комиссией.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89. Максимальный срок выполнения административной процедуры не может превышать десяти календарных дней с момента начала работы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Оформление решения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19" w:history="1">
        <w:r w:rsidRPr="00B72510">
          <w:rPr>
            <w:rFonts w:ascii="Times New Roman" w:hAnsi="Times New Roman" w:cs="Times New Roman"/>
            <w:sz w:val="24"/>
            <w:szCs w:val="24"/>
          </w:rPr>
          <w:t>Положении</w:t>
        </w:r>
      </w:hyperlink>
      <w:r w:rsidRPr="00B72510">
        <w:rPr>
          <w:rFonts w:ascii="Times New Roman" w:hAnsi="Times New Roman" w:cs="Times New Roman"/>
          <w:sz w:val="24"/>
          <w:szCs w:val="24"/>
        </w:rPr>
        <w:t xml:space="preserve"> требованиями и после их завершения - о продолжении процедуры оценки;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готовит проект заключения (в трех экземплярах) о признании многоквартирного дома аварийным и подлежащим сносу;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готовит проект заключения (в трех экземплярах) о признании многоквартирного дома аварийным и подлежащим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6) готовит проект постановления Администрации Первомайского </w:t>
      </w:r>
      <w:r w:rsidR="00B72510" w:rsidRPr="00B72510">
        <w:rPr>
          <w:rFonts w:ascii="Times New Roman" w:hAnsi="Times New Roman" w:cs="Times New Roman"/>
          <w:sz w:val="24"/>
          <w:szCs w:val="24"/>
        </w:rPr>
        <w:t>района о</w:t>
      </w:r>
      <w:r w:rsidRPr="00B72510">
        <w:rPr>
          <w:rFonts w:ascii="Times New Roman" w:hAnsi="Times New Roman" w:cs="Times New Roman"/>
          <w:sz w:val="24"/>
          <w:szCs w:val="24"/>
        </w:rPr>
        <w:t xml:space="preserve"> реализации решения Комиссии, указанного в соответствующем заключении;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7) готовит проект информационного письма о необходимости проведения дополнительного обследования оцениваемого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lastRenderedPageBreak/>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Первомайского </w:t>
      </w:r>
      <w:r w:rsidR="00B72510" w:rsidRPr="00B72510">
        <w:rPr>
          <w:rFonts w:ascii="Times New Roman" w:hAnsi="Times New Roman" w:cs="Times New Roman"/>
          <w:sz w:val="24"/>
          <w:szCs w:val="24"/>
        </w:rPr>
        <w:t>района, ответственному</w:t>
      </w:r>
      <w:r w:rsidRPr="00B72510">
        <w:rPr>
          <w:rFonts w:ascii="Times New Roman" w:hAnsi="Times New Roman" w:cs="Times New Roman"/>
          <w:sz w:val="24"/>
          <w:szCs w:val="24"/>
        </w:rPr>
        <w:t xml:space="preserve"> за отправление исходящей корреспонденции, для направления заявителю.</w:t>
      </w:r>
    </w:p>
    <w:p w:rsidR="00DA2AD0" w:rsidRPr="00B72510" w:rsidRDefault="00B723BD"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94.</w:t>
      </w:r>
      <w:r w:rsidR="00DA2AD0" w:rsidRPr="00B72510">
        <w:rPr>
          <w:rFonts w:ascii="Times New Roman" w:hAnsi="Times New Roman" w:cs="Times New Roman"/>
          <w:sz w:val="24"/>
          <w:szCs w:val="24"/>
        </w:rPr>
        <w:t xml:space="preserve"> Результатом административной процедуры является соответствующее заключение Комиссии либо направление заявителю информационного письма о необходимости проведения дополнительного обследования оцениваемого помещения.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w:t>
      </w:r>
      <w:r w:rsidR="00B723BD" w:rsidRPr="00B72510">
        <w:rPr>
          <w:rFonts w:ascii="Times New Roman" w:hAnsi="Times New Roman" w:cs="Times New Roman"/>
          <w:sz w:val="24"/>
          <w:szCs w:val="24"/>
        </w:rPr>
        <w:t>5</w:t>
      </w:r>
      <w:r w:rsidRPr="00B72510">
        <w:rPr>
          <w:rFonts w:ascii="Times New Roman" w:hAnsi="Times New Roman" w:cs="Times New Roman"/>
          <w:sz w:val="24"/>
          <w:szCs w:val="24"/>
        </w:rPr>
        <w:t>.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Проведение дополнительного обследования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помещения и повторное рассмотрение заявления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прилагаемых документов Комиссией</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DA2AD0" w:rsidRPr="00B72510" w:rsidRDefault="00DA2AD0" w:rsidP="00B72510">
      <w:pPr>
        <w:pStyle w:val="ConsPlusNormal"/>
        <w:ind w:firstLine="709"/>
        <w:jc w:val="both"/>
        <w:rPr>
          <w:rFonts w:ascii="Times New Roman" w:hAnsi="Times New Roman" w:cs="Times New Roman"/>
          <w:sz w:val="24"/>
          <w:szCs w:val="24"/>
        </w:rPr>
      </w:pPr>
      <w:bookmarkStart w:id="7" w:name="P449"/>
      <w:bookmarkEnd w:id="7"/>
      <w:r w:rsidRPr="00B72510">
        <w:rPr>
          <w:rFonts w:ascii="Times New Roman" w:hAnsi="Times New Roman" w:cs="Times New Roman"/>
          <w:sz w:val="24"/>
          <w:szCs w:val="24"/>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20" w:history="1">
        <w:r w:rsidRPr="00B72510">
          <w:rPr>
            <w:rFonts w:ascii="Times New Roman" w:hAnsi="Times New Roman" w:cs="Times New Roman"/>
            <w:sz w:val="24"/>
            <w:szCs w:val="24"/>
          </w:rPr>
          <w:t>Акт</w:t>
        </w:r>
      </w:hyperlink>
      <w:r w:rsidRPr="00B72510">
        <w:rPr>
          <w:rFonts w:ascii="Times New Roman" w:hAnsi="Times New Roman" w:cs="Times New Roman"/>
          <w:sz w:val="24"/>
          <w:szCs w:val="24"/>
        </w:rPr>
        <w:t xml:space="preserve"> обследования помещения оформляется по форме согласно приложению N 2 к Положению.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99. Максимальный срок прохождения административных действий, предусмотренных </w:t>
      </w:r>
      <w:hyperlink w:anchor="P449" w:history="1">
        <w:r w:rsidRPr="00B72510">
          <w:rPr>
            <w:rFonts w:ascii="Times New Roman" w:hAnsi="Times New Roman" w:cs="Times New Roman"/>
            <w:sz w:val="24"/>
            <w:szCs w:val="24"/>
          </w:rPr>
          <w:t xml:space="preserve">пунктом </w:t>
        </w:r>
        <w:r w:rsidR="0056319A" w:rsidRPr="00B72510">
          <w:rPr>
            <w:rFonts w:ascii="Times New Roman" w:hAnsi="Times New Roman" w:cs="Times New Roman"/>
            <w:sz w:val="24"/>
            <w:szCs w:val="24"/>
          </w:rPr>
          <w:t>98</w:t>
        </w:r>
      </w:hyperlink>
      <w:r w:rsidRPr="00B72510">
        <w:rPr>
          <w:rFonts w:ascii="Times New Roman" w:hAnsi="Times New Roman" w:cs="Times New Roman"/>
          <w:sz w:val="24"/>
          <w:szCs w:val="24"/>
        </w:rPr>
        <w:t xml:space="preserve"> Административного регламента, не может превышать пятнадцати календарных дней со дня оформления решения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bookmarkStart w:id="8" w:name="P451"/>
      <w:bookmarkEnd w:id="8"/>
      <w:r w:rsidRPr="00B72510">
        <w:rPr>
          <w:rFonts w:ascii="Times New Roman" w:hAnsi="Times New Roman" w:cs="Times New Roman"/>
          <w:sz w:val="24"/>
          <w:szCs w:val="24"/>
        </w:rPr>
        <w:t>100 На основании акта обследования Комиссия принимает одно из следующих решений: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о соответствии помещения требованиям, предъявляемым к жилому помещению, и его пригодности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21" w:history="1">
        <w:r w:rsidRPr="00B72510">
          <w:rPr>
            <w:rFonts w:ascii="Times New Roman" w:hAnsi="Times New Roman" w:cs="Times New Roman"/>
            <w:sz w:val="24"/>
            <w:szCs w:val="24"/>
          </w:rPr>
          <w:t>Положением</w:t>
        </w:r>
      </w:hyperlink>
      <w:r w:rsidRPr="00B72510">
        <w:rPr>
          <w:rFonts w:ascii="Times New Roman" w:hAnsi="Times New Roman" w:cs="Times New Roman"/>
          <w:sz w:val="24"/>
          <w:szCs w:val="24"/>
        </w:rPr>
        <w:t xml:space="preserve"> требованиями и после их завершения - о продолжении процедуры оценки;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101. Максимальный срок прохождения административных действий, предусмотренных </w:t>
      </w:r>
      <w:hyperlink w:anchor="P451" w:history="1">
        <w:r w:rsidRPr="00B72510">
          <w:rPr>
            <w:rFonts w:ascii="Times New Roman" w:hAnsi="Times New Roman" w:cs="Times New Roman"/>
            <w:sz w:val="24"/>
            <w:szCs w:val="24"/>
          </w:rPr>
          <w:t xml:space="preserve">пунктом </w:t>
        </w:r>
        <w:r w:rsidR="0056319A" w:rsidRPr="00B72510">
          <w:rPr>
            <w:rFonts w:ascii="Times New Roman" w:hAnsi="Times New Roman" w:cs="Times New Roman"/>
            <w:sz w:val="24"/>
            <w:szCs w:val="24"/>
          </w:rPr>
          <w:t>100</w:t>
        </w:r>
      </w:hyperlink>
      <w:r w:rsidRPr="00B72510">
        <w:rPr>
          <w:rFonts w:ascii="Times New Roman" w:hAnsi="Times New Roman" w:cs="Times New Roman"/>
          <w:sz w:val="24"/>
          <w:szCs w:val="24"/>
        </w:rPr>
        <w:t xml:space="preserve"> Административного регламента, не может превышать пятнадцати календарных дней со дня оформления акта обследования.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Оформление решения Комиссии по результатам дополнительного</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обследования помещения и повторного рассмотрения заявления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прилагаемых документов</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w:t>
      </w:r>
      <w:r w:rsidRPr="00B72510">
        <w:rPr>
          <w:rFonts w:ascii="Times New Roman" w:hAnsi="Times New Roman" w:cs="Times New Roman"/>
          <w:sz w:val="24"/>
          <w:szCs w:val="24"/>
        </w:rPr>
        <w:lastRenderedPageBreak/>
        <w:t>заявления и прилагаемых документов.</w:t>
      </w:r>
    </w:p>
    <w:p w:rsidR="00DA2AD0" w:rsidRPr="00B72510" w:rsidRDefault="00DA2AD0" w:rsidP="00B72510">
      <w:pPr>
        <w:pStyle w:val="ConsPlusNormal"/>
        <w:ind w:firstLine="709"/>
        <w:jc w:val="both"/>
        <w:rPr>
          <w:rFonts w:ascii="Times New Roman" w:hAnsi="Times New Roman" w:cs="Times New Roman"/>
          <w:sz w:val="24"/>
          <w:szCs w:val="24"/>
        </w:rPr>
      </w:pPr>
      <w:bookmarkStart w:id="9" w:name="P465"/>
      <w:bookmarkEnd w:id="9"/>
      <w:r w:rsidRPr="00B72510">
        <w:rPr>
          <w:rFonts w:ascii="Times New Roman" w:hAnsi="Times New Roman" w:cs="Times New Roman"/>
          <w:sz w:val="24"/>
          <w:szCs w:val="24"/>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готовит проект заключения о соответствии помещения требованиям, предъявляемым к жилому помещению, и его пригодности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2" w:history="1">
        <w:r w:rsidRPr="00B72510">
          <w:rPr>
            <w:rFonts w:ascii="Times New Roman" w:hAnsi="Times New Roman" w:cs="Times New Roman"/>
            <w:sz w:val="24"/>
            <w:szCs w:val="24"/>
          </w:rPr>
          <w:t>Положении</w:t>
        </w:r>
      </w:hyperlink>
      <w:r w:rsidRPr="00B72510">
        <w:rPr>
          <w:rFonts w:ascii="Times New Roman" w:hAnsi="Times New Roman" w:cs="Times New Roman"/>
          <w:sz w:val="24"/>
          <w:szCs w:val="24"/>
        </w:rPr>
        <w:t xml:space="preserve"> требованиями и после их завершения - о продолжении процедуры оценки;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готовит проект постановления Администрации Первомайского района о реализации решений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105. Максимальный срок прохождения административных действий, предусмотренных </w:t>
      </w:r>
      <w:hyperlink w:anchor="P465" w:history="1">
        <w:r w:rsidRPr="00B72510">
          <w:rPr>
            <w:rFonts w:ascii="Times New Roman" w:hAnsi="Times New Roman" w:cs="Times New Roman"/>
            <w:sz w:val="24"/>
            <w:szCs w:val="24"/>
          </w:rPr>
          <w:t>пунктом 1</w:t>
        </w:r>
        <w:r w:rsidR="0056319A" w:rsidRPr="00B72510">
          <w:rPr>
            <w:rFonts w:ascii="Times New Roman" w:hAnsi="Times New Roman" w:cs="Times New Roman"/>
            <w:sz w:val="24"/>
            <w:szCs w:val="24"/>
          </w:rPr>
          <w:t>04</w:t>
        </w:r>
      </w:hyperlink>
      <w:r w:rsidRPr="00B72510">
        <w:rPr>
          <w:rFonts w:ascii="Times New Roman" w:hAnsi="Times New Roman" w:cs="Times New Roman"/>
          <w:sz w:val="24"/>
          <w:szCs w:val="24"/>
        </w:rPr>
        <w:t xml:space="preserve"> Административного регламента, не может превышать десяти календарных дней со дня принятия решения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bookmarkStart w:id="10" w:name="P471"/>
      <w:bookmarkEnd w:id="10"/>
      <w:r w:rsidRPr="00B72510">
        <w:rPr>
          <w:rFonts w:ascii="Times New Roman" w:hAnsi="Times New Roman" w:cs="Times New Roman"/>
          <w:sz w:val="24"/>
          <w:szCs w:val="24"/>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B72510" w:rsidRDefault="00DA2AD0" w:rsidP="00B72510">
      <w:pPr>
        <w:pStyle w:val="ConsPlusNormal"/>
        <w:ind w:firstLine="709"/>
        <w:jc w:val="both"/>
        <w:rPr>
          <w:rFonts w:ascii="Times New Roman" w:hAnsi="Times New Roman" w:cs="Times New Roman"/>
          <w:sz w:val="24"/>
          <w:szCs w:val="24"/>
        </w:rPr>
      </w:pPr>
      <w:bookmarkStart w:id="11" w:name="P472"/>
      <w:bookmarkEnd w:id="11"/>
      <w:r w:rsidRPr="00B72510">
        <w:rPr>
          <w:rFonts w:ascii="Times New Roman" w:hAnsi="Times New Roman" w:cs="Times New Roman"/>
          <w:sz w:val="24"/>
          <w:szCs w:val="24"/>
        </w:rPr>
        <w:t>107. Подготовленный секретарем Комиссии проект постановления Администрации Первомайского района о реализации решения Комиссии направляется на согласование уполномоченным должностным лицам и органам 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108. Максимальный срок прохождения административных действий, предусмотренных </w:t>
      </w:r>
      <w:hyperlink w:anchor="P471" w:history="1">
        <w:r w:rsidRPr="00B72510">
          <w:rPr>
            <w:rFonts w:ascii="Times New Roman" w:hAnsi="Times New Roman" w:cs="Times New Roman"/>
            <w:sz w:val="24"/>
            <w:szCs w:val="24"/>
          </w:rPr>
          <w:t xml:space="preserve">пунктами </w:t>
        </w:r>
        <w:r w:rsidR="0056319A" w:rsidRPr="00B72510">
          <w:rPr>
            <w:rFonts w:ascii="Times New Roman" w:hAnsi="Times New Roman" w:cs="Times New Roman"/>
            <w:sz w:val="24"/>
            <w:szCs w:val="24"/>
          </w:rPr>
          <w:t>106, 107</w:t>
        </w:r>
      </w:hyperlink>
      <w:r w:rsidRPr="00B72510">
        <w:rPr>
          <w:rFonts w:ascii="Times New Roman" w:hAnsi="Times New Roman" w:cs="Times New Roman"/>
          <w:sz w:val="24"/>
          <w:szCs w:val="24"/>
        </w:rPr>
        <w:t xml:space="preserve"> Административного регламента, не может превышать четырех календарных дней.</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района о реализации решения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Направление (выдача) заявителю результата</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предоставления муниципальной услуги</w:t>
      </w:r>
      <w:r w:rsidR="0056319A" w:rsidRPr="00B72510">
        <w:rPr>
          <w:rFonts w:ascii="Times New Roman" w:hAnsi="Times New Roman" w:cs="Times New Roman"/>
          <w:sz w:val="24"/>
          <w:szCs w:val="24"/>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p>
    <w:p w:rsidR="00645C84"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111. Основанием для начала выполнения административной процедуры является оформление соотв</w:t>
      </w:r>
      <w:r w:rsidR="00645C84" w:rsidRPr="00B72510">
        <w:rPr>
          <w:rFonts w:ascii="Times New Roman" w:hAnsi="Times New Roman" w:cs="Times New Roman"/>
          <w:sz w:val="24"/>
          <w:szCs w:val="24"/>
        </w:rPr>
        <w:t>етствующего заключения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113. Секретарь комиссии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w:t>
      </w:r>
      <w:r w:rsidRPr="00B72510">
        <w:rPr>
          <w:rFonts w:ascii="Times New Roman" w:hAnsi="Times New Roman" w:cs="Times New Roman"/>
          <w:sz w:val="24"/>
          <w:szCs w:val="24"/>
        </w:rPr>
        <w:lastRenderedPageBreak/>
        <w:t>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114. При желании заявителя получить результат предоставления муниципальной услуги почтовой связью сотрудник Администрации Первомайского района,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115.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AB7F7C" w:rsidRPr="00B72510" w:rsidRDefault="00AB7F7C"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 экземпляр соответствующего решения комиссии направляется в орган местного самоуправления сельского поселения, входящего в состав муниципального образования «Первомайский район», на территории которого расположено жилое помещение или многоквартирный дом. </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116. Результатом административной процедуры является направление (вручение) заявителю соответственно:</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заключения Комиссии о признании помещения соответствующим требованиям, предъявляемым к жилым помещениям, и его пригодности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3" w:history="1">
        <w:r w:rsidRPr="00B72510">
          <w:rPr>
            <w:rFonts w:ascii="Times New Roman" w:hAnsi="Times New Roman" w:cs="Times New Roman"/>
            <w:sz w:val="24"/>
            <w:szCs w:val="24"/>
          </w:rPr>
          <w:t>Положении</w:t>
        </w:r>
      </w:hyperlink>
      <w:r w:rsidRPr="00B72510">
        <w:rPr>
          <w:rFonts w:ascii="Times New Roman" w:hAnsi="Times New Roman" w:cs="Times New Roman"/>
          <w:sz w:val="24"/>
          <w:szCs w:val="24"/>
        </w:rPr>
        <w:t xml:space="preserve"> требованиями и после их завершения - о продолжении процедуры оценки;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заключения Комиссии о признании жилого помещения несоответствующим требованиям, предъявляемым к жилым помещениям, непригодным для проживания;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4) заключения Комиссии о признании многоквартирного дома аварийным и подлежащим сносу;</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5) заключения Комиссии о признании многоквартирного дома аварийным и подлежащим реконструкции.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117. Максимальный срок осуществления административной процедуры не может превышать </w:t>
      </w:r>
      <w:r w:rsidR="00645C84" w:rsidRPr="00B72510">
        <w:rPr>
          <w:rFonts w:ascii="Times New Roman" w:hAnsi="Times New Roman" w:cs="Times New Roman"/>
          <w:sz w:val="24"/>
          <w:szCs w:val="24"/>
        </w:rPr>
        <w:t>5</w:t>
      </w:r>
      <w:r w:rsidRPr="00B72510">
        <w:rPr>
          <w:rFonts w:ascii="Times New Roman" w:hAnsi="Times New Roman" w:cs="Times New Roman"/>
          <w:sz w:val="24"/>
          <w:szCs w:val="24"/>
        </w:rPr>
        <w:t xml:space="preserve"> </w:t>
      </w:r>
      <w:r w:rsidR="00AB7F7C" w:rsidRPr="00B72510">
        <w:rPr>
          <w:rFonts w:ascii="Times New Roman" w:hAnsi="Times New Roman" w:cs="Times New Roman"/>
          <w:sz w:val="24"/>
          <w:szCs w:val="24"/>
        </w:rPr>
        <w:t>календарных</w:t>
      </w:r>
      <w:r w:rsidRPr="00B72510">
        <w:rPr>
          <w:rFonts w:ascii="Times New Roman" w:hAnsi="Times New Roman" w:cs="Times New Roman"/>
          <w:sz w:val="24"/>
          <w:szCs w:val="24"/>
        </w:rPr>
        <w:t xml:space="preserve"> дн</w:t>
      </w:r>
      <w:r w:rsidR="00645C84" w:rsidRPr="00B72510">
        <w:rPr>
          <w:rFonts w:ascii="Times New Roman" w:hAnsi="Times New Roman" w:cs="Times New Roman"/>
          <w:sz w:val="24"/>
          <w:szCs w:val="24"/>
        </w:rPr>
        <w:t>ей</w:t>
      </w:r>
      <w:r w:rsidRPr="00B72510">
        <w:rPr>
          <w:rFonts w:ascii="Times New Roman" w:hAnsi="Times New Roman" w:cs="Times New Roman"/>
          <w:sz w:val="24"/>
          <w:szCs w:val="24"/>
        </w:rPr>
        <w:t xml:space="preserve"> со дня оформления решения Комиссии.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118.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4" w:history="1">
        <w:r w:rsidRPr="00B72510">
          <w:rPr>
            <w:rFonts w:ascii="Times New Roman" w:hAnsi="Times New Roman" w:cs="Times New Roman"/>
            <w:sz w:val="24"/>
            <w:szCs w:val="24"/>
          </w:rPr>
          <w:t>пунктом 36</w:t>
        </w:r>
      </w:hyperlink>
      <w:r w:rsidRPr="00B72510">
        <w:rPr>
          <w:rFonts w:ascii="Times New Roman" w:hAnsi="Times New Roman" w:cs="Times New Roman"/>
          <w:sz w:val="24"/>
          <w:szCs w:val="24"/>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оформления решения.</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645C84"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4</w:t>
      </w:r>
      <w:r w:rsidR="00DA2AD0" w:rsidRPr="00B72510">
        <w:rPr>
          <w:rFonts w:ascii="Times New Roman" w:hAnsi="Times New Roman" w:cs="Times New Roman"/>
          <w:sz w:val="24"/>
          <w:szCs w:val="24"/>
        </w:rPr>
        <w:t>. ФОРМЫ КОНТРОЛЯ ЗА ИСПОЛНЕНИЕМ</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АДМИНИСТРАТИВНОГО РЕГЛАМЕНТА</w:t>
      </w:r>
    </w:p>
    <w:p w:rsidR="00DA2AD0" w:rsidRPr="00B72510" w:rsidRDefault="00DA2AD0" w:rsidP="00B72510">
      <w:pPr>
        <w:pStyle w:val="ConsPlusNormal"/>
        <w:jc w:val="center"/>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Порядок осуществления текущего контроля за соблюдением</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исполнением ответственными должностными лицами положений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административного регламента и иных нормативных правовых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актов, устанавливающих требования к предоставлению</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муниципальной услуги, а также принятием ими решений</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119. Текущий контроль за соблюдением и исполнением положений </w:t>
      </w:r>
      <w:r w:rsidRPr="00B72510">
        <w:rPr>
          <w:rFonts w:ascii="Times New Roman" w:hAnsi="Times New Roman" w:cs="Times New Roman"/>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120. </w:t>
      </w:r>
      <w:hyperlink r:id="rId25" w:history="1">
        <w:r w:rsidRPr="00B72510">
          <w:rPr>
            <w:rFonts w:ascii="Times New Roman" w:hAnsi="Times New Roman" w:cs="Times New Roman"/>
            <w:sz w:val="24"/>
            <w:szCs w:val="24"/>
          </w:rPr>
          <w:t>Порядок</w:t>
        </w:r>
      </w:hyperlink>
      <w:r w:rsidRPr="00B72510">
        <w:rPr>
          <w:rFonts w:ascii="Times New Roman" w:hAnsi="Times New Roman" w:cs="Times New Roman"/>
          <w:sz w:val="24"/>
          <w:szCs w:val="24"/>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Первомайского района от 16.04.2015 N 107-р "О создании комиссии по повышению качества и доступности предоставления муниципальных услуг на территории муниципального образования «Первомайский район» Томской области".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Порядок и периодичность осуществления плановых и внеплановых</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проверок полноты и качества предоставления муниципальной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услуги, в том числе порядок и формы контроля за полнотой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качеством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121. Контроль за полнотой и качеством предоставления муниципальной услуги осуществляется в формах:</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проведения проверок;</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122. В целях осуществления контроля за полнотой и качеством предоставления муниципальной услуги Администрацией Первомайского района проводятся плановые и внеплановые проверки. Порядок и периодичность осуществления плановых проверок устанавливаются постановлением Администрации Первомайского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жалобе заявителя.</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124. Результаты проверки оформляются в виде акта проверки, в котором указываются выявленные недостатки и предложения по их устранению.</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Ответственность должностных лиц органа, предоставляющего</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муниципальную услугу, за решения и действия (бездействие),</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принимаемые (осуществляемые) ими в ходе предоставления</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125.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126. Ответственность должностных лиц органа, предоставляющего муниципальную услугу, закрепляется в должностных инструкциях.</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Положения, характеризующие требования к порядку и формам</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lastRenderedPageBreak/>
        <w:t>контроля за предоставлением муниципальной услуги, в том</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числе со стороны заявителей, их объединений и организаций</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127.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AB7F7C" w:rsidP="00B72510">
      <w:pPr>
        <w:pStyle w:val="ConsPlusNormal"/>
        <w:jc w:val="center"/>
        <w:outlineLvl w:val="0"/>
        <w:rPr>
          <w:rFonts w:ascii="Times New Roman" w:hAnsi="Times New Roman" w:cs="Times New Roman"/>
          <w:sz w:val="24"/>
          <w:szCs w:val="24"/>
        </w:rPr>
      </w:pPr>
      <w:r w:rsidRPr="00B72510">
        <w:rPr>
          <w:rFonts w:ascii="Times New Roman" w:hAnsi="Times New Roman" w:cs="Times New Roman"/>
          <w:sz w:val="24"/>
          <w:szCs w:val="24"/>
        </w:rPr>
        <w:t>5</w:t>
      </w:r>
      <w:r w:rsidR="00DA2AD0" w:rsidRPr="00B72510">
        <w:rPr>
          <w:rFonts w:ascii="Times New Roman" w:hAnsi="Times New Roman" w:cs="Times New Roman"/>
          <w:sz w:val="24"/>
          <w:szCs w:val="24"/>
        </w:rPr>
        <w:t>. ДОСУДЕБНЫЙ (ВНЕСУДЕБНЫЙ) ПОРЯДОК ОБЖАЛОВАНИЯ РЕШЕНИЙ</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И ДЕЙСТВИЙ (БЕЗДЕЙСТВИЯ) ОРГАНА, ПРЕДОСТАВЛЯЮЩЕГО</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МУНИЦИПАЛЬНУЮ УСЛУГУ, А ТАКЖЕ ЕГО ДОЛЖНОСТНЫХ ЛИЦ,</w:t>
      </w:r>
    </w:p>
    <w:p w:rsidR="00DA2AD0" w:rsidRPr="00B72510" w:rsidRDefault="00DA2AD0"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МУНИЦИПАЛЬНЫХ СЛУЖАЩИХ</w:t>
      </w:r>
    </w:p>
    <w:p w:rsidR="00DA2AD0" w:rsidRPr="00B72510" w:rsidRDefault="00DA2AD0" w:rsidP="00B72510">
      <w:pPr>
        <w:pStyle w:val="ConsPlusNormal"/>
        <w:ind w:firstLine="709"/>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128. Заявители вправе обжаловать в досудебном (внесудебном) порядке решения и действия (бездействие) </w:t>
      </w:r>
      <w:r w:rsidR="00AB7F7C" w:rsidRPr="00B72510">
        <w:rPr>
          <w:rFonts w:ascii="Times New Roman" w:hAnsi="Times New Roman" w:cs="Times New Roman"/>
          <w:sz w:val="24"/>
          <w:szCs w:val="24"/>
        </w:rPr>
        <w:t>Администрации Первомайского района, членов Межведомственной комиссии</w:t>
      </w:r>
      <w:r w:rsidRPr="00B72510">
        <w:rPr>
          <w:rFonts w:ascii="Times New Roman" w:hAnsi="Times New Roman" w:cs="Times New Roman"/>
          <w:sz w:val="24"/>
          <w:szCs w:val="24"/>
        </w:rPr>
        <w:t>,</w:t>
      </w:r>
      <w:r w:rsidR="00AB7F7C" w:rsidRPr="00B72510">
        <w:rPr>
          <w:rFonts w:ascii="Times New Roman" w:hAnsi="Times New Roman" w:cs="Times New Roman"/>
          <w:sz w:val="24"/>
          <w:szCs w:val="24"/>
        </w:rPr>
        <w:t xml:space="preserve"> органа,</w:t>
      </w:r>
      <w:r w:rsidRPr="00B72510">
        <w:rPr>
          <w:rFonts w:ascii="Times New Roman" w:hAnsi="Times New Roman" w:cs="Times New Roman"/>
          <w:sz w:val="24"/>
          <w:szCs w:val="24"/>
        </w:rPr>
        <w:t xml:space="preserve">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129.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AB7F7C" w:rsidRPr="00B72510" w:rsidRDefault="00AB7F7C" w:rsidP="00B72510">
      <w:pPr>
        <w:pStyle w:val="ab"/>
        <w:numPr>
          <w:ilvl w:val="0"/>
          <w:numId w:val="23"/>
        </w:numPr>
        <w:autoSpaceDE/>
        <w:autoSpaceDN/>
        <w:adjustRightInd/>
        <w:ind w:left="0" w:firstLine="709"/>
        <w:jc w:val="both"/>
        <w:rPr>
          <w:rFonts w:eastAsia="Times New Roman"/>
        </w:rPr>
      </w:pPr>
      <w:r w:rsidRPr="00B72510">
        <w:rPr>
          <w:rFonts w:eastAsia="Times New Roman"/>
        </w:rPr>
        <w:t>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rFonts w:eastAsia="Times New Roman"/>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rFonts w:eastAsia="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rFonts w:eastAsia="Times New Roman"/>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rFonts w:eastAsia="Times New Roman"/>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Pr="00B72510">
        <w:rPr>
          <w:rFonts w:eastAsia="Times New Roman"/>
        </w:rPr>
        <w:lastRenderedPageBreak/>
        <w:t>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rFonts w:eastAsia="Times New Roman"/>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kern w:val="1"/>
          <w:lang w:eastAsia="ar-SA"/>
        </w:rPr>
        <w:t xml:space="preserve">отказа Администрации Первомайского района,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B72510">
        <w:rPr>
          <w:rFonts w:eastAsia="Times New Roman"/>
        </w:rPr>
        <w:t>предоставления</w:t>
      </w:r>
      <w:r w:rsidRPr="00B72510">
        <w:rPr>
          <w:kern w:val="1"/>
          <w:lang w:eastAsia="ar-SA"/>
        </w:rPr>
        <w:t xml:space="preserve">  государственных и муниципальных услуг»;</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kern w:val="1"/>
          <w:lang w:eastAsia="ar-SA"/>
        </w:rPr>
        <w:t>нарушение срока или порядка выдачи документов по результатам предоставления муниципальной услуги;</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kern w:val="1"/>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B72510">
        <w:rPr>
          <w:rFonts w:eastAsia="Times New Roman"/>
        </w:rPr>
        <w:t>предоставления</w:t>
      </w:r>
      <w:r w:rsidRPr="00B72510">
        <w:rPr>
          <w:kern w:val="1"/>
          <w:lang w:eastAsia="ar-SA"/>
        </w:rPr>
        <w:t xml:space="preserve">  государственных и муниципальных услуг».</w:t>
      </w:r>
    </w:p>
    <w:p w:rsidR="00AB7F7C" w:rsidRPr="00B72510" w:rsidRDefault="00AB7F7C" w:rsidP="00B72510">
      <w:pPr>
        <w:widowControl/>
        <w:numPr>
          <w:ilvl w:val="0"/>
          <w:numId w:val="23"/>
        </w:numPr>
        <w:autoSpaceDE/>
        <w:autoSpaceDN/>
        <w:adjustRightInd/>
        <w:ind w:left="0" w:firstLine="709"/>
        <w:contextualSpacing/>
        <w:jc w:val="both"/>
        <w:rPr>
          <w:rFonts w:eastAsia="Times New Roman"/>
        </w:rPr>
      </w:pPr>
      <w:r w:rsidRPr="00B72510">
        <w:rPr>
          <w:kern w:val="1"/>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72510">
          <w:rPr>
            <w:kern w:val="1"/>
            <w:u w:val="single"/>
            <w:lang w:eastAsia="ar-SA"/>
          </w:rPr>
          <w:t>пунктом 4 части 1 статьи 7</w:t>
        </w:r>
      </w:hyperlink>
      <w:r w:rsidRPr="00B72510">
        <w:rPr>
          <w:kern w:val="1"/>
          <w:lang w:eastAsia="ar-SA"/>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B72510">
          <w:rPr>
            <w:kern w:val="1"/>
            <w:u w:val="single"/>
            <w:lang w:eastAsia="ar-SA"/>
          </w:rPr>
          <w:t>частью 1.3 статьи 16</w:t>
        </w:r>
      </w:hyperlink>
      <w:r w:rsidRPr="00B72510">
        <w:rPr>
          <w:kern w:val="1"/>
          <w:lang w:eastAsia="ar-SA"/>
        </w:rPr>
        <w:t xml:space="preserve"> Федерального закона от 27.07.2010 № 210-ФЗ «Об организации предоставления государственных и муниципальных услуг».</w:t>
      </w:r>
    </w:p>
    <w:p w:rsidR="00AB7F7C" w:rsidRPr="00B72510" w:rsidRDefault="00AB7F7C" w:rsidP="00B72510">
      <w:pPr>
        <w:widowControl/>
        <w:autoSpaceDE/>
        <w:autoSpaceDN/>
        <w:adjustRightInd/>
        <w:ind w:firstLine="709"/>
        <w:contextualSpacing/>
        <w:jc w:val="both"/>
        <w:rPr>
          <w:kern w:val="1"/>
          <w:lang w:eastAsia="ar-SA"/>
        </w:rPr>
      </w:pPr>
    </w:p>
    <w:p w:rsidR="00AB7F7C" w:rsidRPr="00B72510" w:rsidRDefault="00AB7F7C" w:rsidP="00B72510">
      <w:pPr>
        <w:jc w:val="center"/>
        <w:rPr>
          <w:rFonts w:eastAsia="Times New Roman"/>
        </w:rPr>
      </w:pPr>
      <w:r w:rsidRPr="00B72510">
        <w:rPr>
          <w:rFonts w:eastAsia="Times New Roman"/>
        </w:rPr>
        <w:t>Органы власти и уполномоченные на рассмотрение жалобы должностные лица, которым может быть направлена жалоба</w:t>
      </w:r>
    </w:p>
    <w:p w:rsidR="00970F21" w:rsidRPr="00B72510" w:rsidRDefault="00970F21" w:rsidP="00B72510">
      <w:pPr>
        <w:pStyle w:val="ConsPlusNormal"/>
        <w:numPr>
          <w:ilvl w:val="0"/>
          <w:numId w:val="24"/>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 Жалоба на действия (бездействие) Межведомственной комиссии, членов Межведомственной комиссии, муниципальных служащих, а также на принимаемые ими решения при предоставлении муниципальной услуги может быть направлена на имя Главы Первомайского района.</w:t>
      </w:r>
    </w:p>
    <w:p w:rsidR="00970F21" w:rsidRPr="00B72510" w:rsidRDefault="00970F21" w:rsidP="00B72510">
      <w:pPr>
        <w:pStyle w:val="ConsPlusNormal"/>
        <w:numPr>
          <w:ilvl w:val="0"/>
          <w:numId w:val="24"/>
        </w:numPr>
        <w:ind w:left="0"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Жалоба подается в письменной форме на бумажном носителе, в электронной </w:t>
      </w:r>
      <w:r w:rsidRPr="00B72510">
        <w:rPr>
          <w:rFonts w:ascii="Times New Roman" w:hAnsi="Times New Roman" w:cs="Times New Roman"/>
          <w:sz w:val="24"/>
          <w:szCs w:val="24"/>
        </w:rPr>
        <w:lastRenderedPageBreak/>
        <w:t xml:space="preserve">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органа,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00B72510" w:rsidRPr="00B72510">
        <w:rPr>
          <w:rFonts w:ascii="Times New Roman" w:hAnsi="Times New Roman" w:cs="Times New Roman"/>
          <w:sz w:val="24"/>
          <w:szCs w:val="24"/>
        </w:rPr>
        <w:t>предоставления государственных</w:t>
      </w:r>
      <w:r w:rsidRPr="00B72510">
        <w:rPr>
          <w:rFonts w:ascii="Times New Roman" w:hAnsi="Times New Roman" w:cs="Times New Roman"/>
          <w:sz w:val="24"/>
          <w:szCs w:val="24"/>
        </w:rPr>
        <w:t xml:space="preserve"> и муниципальных услуг», подаются руководителям этих организаций. </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86.</w:t>
      </w:r>
      <w:r w:rsidRPr="00B72510">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r w:rsidR="00B72510" w:rsidRPr="00B72510">
        <w:rPr>
          <w:rFonts w:ascii="Times New Roman" w:hAnsi="Times New Roman" w:cs="Times New Roman"/>
          <w:sz w:val="24"/>
          <w:szCs w:val="24"/>
        </w:rPr>
        <w:t xml:space="preserve">организации </w:t>
      </w:r>
      <w:proofErr w:type="gramStart"/>
      <w:r w:rsidR="00B72510" w:rsidRPr="00B72510">
        <w:rPr>
          <w:rFonts w:ascii="Times New Roman" w:hAnsi="Times New Roman" w:cs="Times New Roman"/>
          <w:sz w:val="24"/>
          <w:szCs w:val="24"/>
        </w:rPr>
        <w:t>предоставления</w:t>
      </w:r>
      <w:r w:rsidRPr="00B72510">
        <w:rPr>
          <w:rFonts w:ascii="Times New Roman" w:hAnsi="Times New Roman" w:cs="Times New Roman"/>
          <w:sz w:val="24"/>
          <w:szCs w:val="24"/>
        </w:rPr>
        <w:t xml:space="preserve">  государственных</w:t>
      </w:r>
      <w:proofErr w:type="gramEnd"/>
      <w:r w:rsidRPr="00B72510">
        <w:rPr>
          <w:rFonts w:ascii="Times New Roman" w:hAnsi="Times New Roman" w:cs="Times New Roman"/>
          <w:sz w:val="24"/>
          <w:szCs w:val="24"/>
        </w:rPr>
        <w:t xml:space="preserve">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Порядок подачи и рассмотрения жалобы</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87.</w:t>
      </w:r>
      <w:r w:rsidRPr="00B72510">
        <w:rPr>
          <w:rFonts w:ascii="Times New Roman" w:hAnsi="Times New Roman" w:cs="Times New Roman"/>
          <w:sz w:val="24"/>
          <w:szCs w:val="24"/>
        </w:rPr>
        <w:tab/>
        <w:t>Жалоба должна содержать:</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B72510" w:rsidRPr="00B72510">
        <w:rPr>
          <w:rFonts w:ascii="Times New Roman" w:hAnsi="Times New Roman" w:cs="Times New Roman"/>
          <w:sz w:val="24"/>
          <w:szCs w:val="24"/>
        </w:rPr>
        <w:t>предоставления государственных</w:t>
      </w:r>
      <w:r w:rsidRPr="00B72510">
        <w:rPr>
          <w:rFonts w:ascii="Times New Roman" w:hAnsi="Times New Roman" w:cs="Times New Roman"/>
          <w:sz w:val="24"/>
          <w:szCs w:val="24"/>
        </w:rPr>
        <w:t xml:space="preserve"> и муниципальных услуг», их руководителей и (или) работников, решения и действия (бездействие) которых обжалуются;</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B72510">
        <w:rPr>
          <w:rFonts w:ascii="Times New Roman" w:hAnsi="Times New Roman" w:cs="Times New Roman"/>
          <w:sz w:val="24"/>
          <w:szCs w:val="24"/>
        </w:rPr>
        <w:lastRenderedPageBreak/>
        <w:t xml:space="preserve">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00B72510" w:rsidRPr="00B72510">
        <w:rPr>
          <w:rFonts w:ascii="Times New Roman" w:hAnsi="Times New Roman" w:cs="Times New Roman"/>
          <w:sz w:val="24"/>
          <w:szCs w:val="24"/>
        </w:rPr>
        <w:t>организации предоставления государственных</w:t>
      </w:r>
      <w:r w:rsidRPr="00B72510">
        <w:rPr>
          <w:rFonts w:ascii="Times New Roman" w:hAnsi="Times New Roman" w:cs="Times New Roman"/>
          <w:sz w:val="24"/>
          <w:szCs w:val="24"/>
        </w:rPr>
        <w:t xml:space="preserve"> и муниципальных услуг», их работников;</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B72510" w:rsidRPr="00B72510">
        <w:rPr>
          <w:rFonts w:ascii="Times New Roman" w:hAnsi="Times New Roman" w:cs="Times New Roman"/>
          <w:sz w:val="24"/>
          <w:szCs w:val="24"/>
        </w:rPr>
        <w:t>предоставления государственных</w:t>
      </w:r>
      <w:r w:rsidRPr="00B72510">
        <w:rPr>
          <w:rFonts w:ascii="Times New Roman" w:hAnsi="Times New Roman" w:cs="Times New Roman"/>
          <w:sz w:val="24"/>
          <w:szCs w:val="24"/>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88.</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w:t>
      </w:r>
      <w:r w:rsidRPr="00B72510">
        <w:rPr>
          <w:rFonts w:ascii="Times New Roman"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w:t>
      </w:r>
      <w:r w:rsidRPr="00B72510">
        <w:rPr>
          <w:rFonts w:ascii="Times New Roman"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w:t>
      </w:r>
      <w:r w:rsidRPr="00B72510">
        <w:rPr>
          <w:rFonts w:ascii="Times New Roman"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89.</w:t>
      </w:r>
      <w:r w:rsidRPr="00B72510">
        <w:rPr>
          <w:rFonts w:ascii="Times New Roman" w:hAnsi="Times New Roman" w:cs="Times New Roman"/>
          <w:sz w:val="24"/>
          <w:szCs w:val="24"/>
        </w:rPr>
        <w:tab/>
        <w:t>Прием жалоб в письменной форме на бумажном носителе осуществляется секретарем Межведомственной комиссии,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на бумажном носителе может быть также направлена по почте.</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90.</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91.</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электронном виде жалоба может быть подана заявителем посредством Единого </w:t>
      </w:r>
      <w:r w:rsidR="00B04C45" w:rsidRPr="00B72510">
        <w:rPr>
          <w:rFonts w:ascii="Times New Roman" w:hAnsi="Times New Roman" w:cs="Times New Roman"/>
          <w:sz w:val="24"/>
          <w:szCs w:val="24"/>
        </w:rPr>
        <w:t xml:space="preserve">портала </w:t>
      </w:r>
      <w:r w:rsidRPr="00B72510">
        <w:rPr>
          <w:rFonts w:ascii="Times New Roman" w:hAnsi="Times New Roman" w:cs="Times New Roman"/>
          <w:sz w:val="24"/>
          <w:szCs w:val="24"/>
        </w:rPr>
        <w:t>государственных и муниципальных услуг (функций).</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92.</w:t>
      </w:r>
      <w:r w:rsidRPr="00B72510">
        <w:rPr>
          <w:rFonts w:ascii="Times New Roman" w:hAnsi="Times New Roman" w:cs="Times New Roman"/>
          <w:sz w:val="24"/>
          <w:szCs w:val="24"/>
        </w:rPr>
        <w:tab/>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93.</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94.</w:t>
      </w:r>
      <w:r w:rsidRPr="00B72510">
        <w:rPr>
          <w:rFonts w:ascii="Times New Roman" w:hAnsi="Times New Roman" w:cs="Times New Roman"/>
          <w:sz w:val="24"/>
          <w:szCs w:val="24"/>
        </w:rPr>
        <w:tab/>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95.</w:t>
      </w:r>
      <w:r w:rsidRPr="00B72510">
        <w:rPr>
          <w:rFonts w:ascii="Times New Roman" w:hAnsi="Times New Roman" w:cs="Times New Roman"/>
          <w:sz w:val="24"/>
          <w:szCs w:val="24"/>
        </w:rPr>
        <w:tab/>
        <w:t xml:space="preserve">Жалоба на нарушение порядка предоставления муниципальной услуги </w:t>
      </w:r>
      <w:r w:rsidRPr="00B72510">
        <w:rPr>
          <w:rFonts w:ascii="Times New Roman" w:hAnsi="Times New Roman" w:cs="Times New Roman"/>
          <w:sz w:val="24"/>
          <w:szCs w:val="24"/>
        </w:rPr>
        <w:lastRenderedPageBreak/>
        <w:t>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 96.</w:t>
      </w:r>
      <w:r w:rsidRPr="00B72510">
        <w:rPr>
          <w:rFonts w:ascii="Times New Roman" w:hAnsi="Times New Roman" w:cs="Times New Roman"/>
          <w:sz w:val="24"/>
          <w:szCs w:val="24"/>
        </w:rPr>
        <w:tab/>
        <w:t>Жалоба, поступившая в Администрацию Первомайского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Межведомственной комиссии,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Перечень оснований для приостановления рассмотрения жалобы</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97.</w:t>
      </w:r>
      <w:r w:rsidRPr="00B72510">
        <w:rPr>
          <w:rFonts w:ascii="Times New Roman" w:hAnsi="Times New Roman" w:cs="Times New Roman"/>
          <w:sz w:val="24"/>
          <w:szCs w:val="24"/>
        </w:rPr>
        <w:tab/>
        <w:t>Основания для приостановления рассмотрения жалобы отсутствуют.</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Перечень оснований для отказа в удовлетворении жалобы</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98.</w:t>
      </w:r>
      <w:r w:rsidRPr="00B72510">
        <w:rPr>
          <w:rFonts w:ascii="Times New Roman" w:hAnsi="Times New Roman" w:cs="Times New Roman"/>
          <w:sz w:val="24"/>
          <w:szCs w:val="24"/>
        </w:rPr>
        <w:tab/>
        <w:t>Уполномоченный на рассмотрение жалобы орган, должностное лицо отказывает в удовлетворении жалобы в следующих случаях:</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w:t>
      </w:r>
      <w:r w:rsidRPr="00B72510">
        <w:rPr>
          <w:rFonts w:ascii="Times New Roman" w:hAnsi="Times New Roman" w:cs="Times New Roman"/>
          <w:sz w:val="24"/>
          <w:szCs w:val="24"/>
        </w:rPr>
        <w:tab/>
        <w:t>наличие вступившего в законную силу решения суда, арбитражного суда по жалобе о том же предмете и по тем же основаниям;</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w:t>
      </w:r>
      <w:r w:rsidRPr="00B72510">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w:t>
      </w:r>
      <w:r w:rsidRPr="00B72510">
        <w:rPr>
          <w:rFonts w:ascii="Times New Roman" w:hAnsi="Times New Roman" w:cs="Times New Roman"/>
          <w:sz w:val="24"/>
          <w:szCs w:val="24"/>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B72510" w:rsidP="00B7251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Перечень оснований </w:t>
      </w:r>
      <w:r w:rsidR="00970F21" w:rsidRPr="00B72510">
        <w:rPr>
          <w:rFonts w:ascii="Times New Roman" w:hAnsi="Times New Roman" w:cs="Times New Roman"/>
          <w:sz w:val="24"/>
          <w:szCs w:val="24"/>
        </w:rPr>
        <w:t>для оставления жалобы без ответа</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99.</w:t>
      </w:r>
      <w:r w:rsidRPr="00B72510">
        <w:rPr>
          <w:rFonts w:ascii="Times New Roman" w:hAnsi="Times New Roman" w:cs="Times New Roman"/>
          <w:sz w:val="24"/>
          <w:szCs w:val="24"/>
        </w:rPr>
        <w:tab/>
        <w:t>Уполномоченный на рассмотрение жалобы орган, должностное лицо вправе оставить жалобу без ответа в следующих случаях:</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в жалобе не указаны фамилия заявителя и почтовый адрес, по которому должен быть направлен ответ;</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3) текст жалобы не поддается прочтению.</w:t>
      </w:r>
    </w:p>
    <w:p w:rsidR="00970F21" w:rsidRPr="00B72510" w:rsidRDefault="00970F21" w:rsidP="00B72510">
      <w:pPr>
        <w:pStyle w:val="ConsPlusNormal"/>
        <w:ind w:firstLine="709"/>
        <w:jc w:val="both"/>
        <w:rPr>
          <w:rFonts w:ascii="Times New Roman" w:hAnsi="Times New Roman" w:cs="Times New Roman"/>
          <w:sz w:val="24"/>
          <w:szCs w:val="24"/>
        </w:rPr>
      </w:pPr>
    </w:p>
    <w:p w:rsidR="00970F21" w:rsidRPr="00B72510" w:rsidRDefault="00970F21" w:rsidP="00B72510">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Результат рассмотрения жалобы</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100.</w:t>
      </w:r>
      <w:r w:rsidRPr="00B72510">
        <w:rPr>
          <w:rFonts w:ascii="Times New Roman" w:hAnsi="Times New Roman" w:cs="Times New Roman"/>
          <w:sz w:val="24"/>
          <w:szCs w:val="24"/>
        </w:rPr>
        <w:tab/>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Первомайского района, председатель Межведомственной комиссии,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Межведомственную комиссию или одному и тому же должностному лицу. О данном решении уведомляется заявитель, направивший обращение.</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101.</w:t>
      </w:r>
      <w:r w:rsidRPr="00B72510">
        <w:rPr>
          <w:rFonts w:ascii="Times New Roman" w:hAnsi="Times New Roman" w:cs="Times New Roman"/>
          <w:sz w:val="24"/>
          <w:szCs w:val="24"/>
        </w:rPr>
        <w:tab/>
        <w:t xml:space="preserve">Если ответ по существу поставленного в обращении вопроса не может быть дан </w:t>
      </w:r>
      <w:r w:rsidRPr="00B72510">
        <w:rPr>
          <w:rFonts w:ascii="Times New Roman" w:hAnsi="Times New Roman" w:cs="Times New Roman"/>
          <w:sz w:val="24"/>
          <w:szCs w:val="24"/>
        </w:rPr>
        <w:lastRenderedPageBreak/>
        <w:t>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102.</w:t>
      </w:r>
      <w:r w:rsidRPr="00B72510">
        <w:rPr>
          <w:rFonts w:ascii="Times New Roman" w:hAnsi="Times New Roman" w:cs="Times New Roman"/>
          <w:sz w:val="24"/>
          <w:szCs w:val="24"/>
        </w:rPr>
        <w:tab/>
        <w:t>По результатам рассмотрения обращения жалобы уполномоченный орган принимает одно из следующих решений:</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w:t>
      </w:r>
      <w:r w:rsidRPr="00B72510">
        <w:rPr>
          <w:rFonts w:ascii="Times New Roman" w:hAnsi="Times New Roman" w:cs="Times New Roman"/>
          <w:sz w:val="24"/>
          <w:szCs w:val="24"/>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Первомайского района, а также в иных формах;</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w:t>
      </w:r>
      <w:r w:rsidRPr="00B72510">
        <w:rPr>
          <w:rFonts w:ascii="Times New Roman" w:hAnsi="Times New Roman" w:cs="Times New Roman"/>
          <w:sz w:val="24"/>
          <w:szCs w:val="24"/>
        </w:rPr>
        <w:tab/>
        <w:t>отказывает в удовлетворении жалобы.</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103.</w:t>
      </w:r>
      <w:r w:rsidRPr="00B72510">
        <w:rPr>
          <w:rFonts w:ascii="Times New Roman" w:hAnsi="Times New Roman" w:cs="Times New Roman"/>
          <w:sz w:val="24"/>
          <w:szCs w:val="24"/>
        </w:rPr>
        <w:tab/>
        <w:t>Не позднее дня, следующего за днем принятия решения, указанного в пункте 102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104.</w:t>
      </w:r>
      <w:r w:rsidRPr="00B72510">
        <w:rPr>
          <w:rFonts w:ascii="Times New Roman" w:hAnsi="Times New Roman" w:cs="Times New Roman"/>
          <w:sz w:val="24"/>
          <w:szCs w:val="24"/>
        </w:rPr>
        <w:tab/>
        <w:t>В случае признания жалобы подлежащей удовлетворению в ответе заявителю, указанном в п. 103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B04C45" w:rsidRPr="00B72510">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Pr="00B72510">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0F21"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105.</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случае признания жалобы не подлежащей удовлетворению в ответе заявителю, указанном в п. 103 регламента, даются аргументированные разъяснения о причинах принятого решения, а также информация о порядке обжалования принятого решения.</w:t>
      </w:r>
    </w:p>
    <w:p w:rsidR="00DA2AD0" w:rsidRPr="00B72510" w:rsidRDefault="00970F21"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106.</w:t>
      </w:r>
      <w:r w:rsidRPr="00B72510">
        <w:rPr>
          <w:rFonts w:ascii="Times New Roman" w:hAnsi="Times New Roman" w:cs="Times New Roman"/>
          <w:sz w:val="24"/>
          <w:szCs w:val="24"/>
        </w:rPr>
        <w:tab/>
      </w:r>
      <w:proofErr w:type="gramStart"/>
      <w:r w:rsidRPr="00B72510">
        <w:rPr>
          <w:rFonts w:ascii="Times New Roman" w:hAnsi="Times New Roman" w:cs="Times New Roman"/>
          <w:sz w:val="24"/>
          <w:szCs w:val="24"/>
        </w:rPr>
        <w:t>В</w:t>
      </w:r>
      <w:proofErr w:type="gramEnd"/>
      <w:r w:rsidRPr="00B72510">
        <w:rPr>
          <w:rFonts w:ascii="Times New Roman" w:hAnsi="Times New Roman" w:cs="Times New Roman"/>
          <w:sz w:val="24"/>
          <w:szCs w:val="24"/>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7B6518" w:rsidRDefault="00B72510" w:rsidP="00B72510">
      <w:pPr>
        <w:pStyle w:val="ConsPlusNormal"/>
        <w:ind w:left="3540" w:firstLine="708"/>
        <w:jc w:val="center"/>
        <w:outlineLvl w:val="0"/>
        <w:rPr>
          <w:rFonts w:ascii="Times New Roman" w:hAnsi="Times New Roman" w:cs="Times New Roman"/>
          <w:sz w:val="20"/>
        </w:rPr>
      </w:pPr>
      <w:r>
        <w:rPr>
          <w:rFonts w:ascii="Times New Roman" w:hAnsi="Times New Roman" w:cs="Times New Roman"/>
          <w:sz w:val="20"/>
        </w:rPr>
        <w:t xml:space="preserve">              </w:t>
      </w: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7B6518" w:rsidRDefault="007B6518" w:rsidP="00B72510">
      <w:pPr>
        <w:pStyle w:val="ConsPlusNormal"/>
        <w:ind w:left="3540" w:firstLine="708"/>
        <w:jc w:val="center"/>
        <w:outlineLvl w:val="0"/>
        <w:rPr>
          <w:rFonts w:ascii="Times New Roman" w:hAnsi="Times New Roman" w:cs="Times New Roman"/>
          <w:sz w:val="20"/>
        </w:rPr>
      </w:pPr>
    </w:p>
    <w:p w:rsidR="00DA2AD0" w:rsidRPr="00536279" w:rsidRDefault="007B6518" w:rsidP="00B72510">
      <w:pPr>
        <w:pStyle w:val="ConsPlusNormal"/>
        <w:ind w:left="3540" w:firstLine="708"/>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DA2AD0" w:rsidRPr="00536279">
        <w:rPr>
          <w:rFonts w:ascii="Times New Roman" w:hAnsi="Times New Roman" w:cs="Times New Roman"/>
          <w:sz w:val="20"/>
        </w:rPr>
        <w:t>Приложение 1</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B72510" w:rsidRDefault="00B72510" w:rsidP="00B72510">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предоставления муниципальной </w:t>
      </w:r>
    </w:p>
    <w:p w:rsidR="00DA2AD0" w:rsidRPr="00536279" w:rsidRDefault="00DA2AD0" w:rsidP="00B72510">
      <w:pPr>
        <w:pStyle w:val="ConsPlusNormal"/>
        <w:ind w:left="4248"/>
        <w:jc w:val="center"/>
        <w:rPr>
          <w:rFonts w:ascii="Times New Roman" w:hAnsi="Times New Roman" w:cs="Times New Roman"/>
          <w:sz w:val="20"/>
        </w:rPr>
      </w:pPr>
      <w:r w:rsidRPr="00536279">
        <w:rPr>
          <w:rFonts w:ascii="Times New Roman" w:hAnsi="Times New Roman" w:cs="Times New Roman"/>
          <w:sz w:val="20"/>
        </w:rPr>
        <w:t>услуги</w:t>
      </w:r>
    </w:p>
    <w:p w:rsidR="00B72510" w:rsidRDefault="00DA2AD0" w:rsidP="00B72510">
      <w:pPr>
        <w:pStyle w:val="ConsPlusNormal"/>
        <w:ind w:left="5664" w:firstLine="708"/>
        <w:jc w:val="center"/>
        <w:rPr>
          <w:rFonts w:ascii="Times New Roman" w:hAnsi="Times New Roman" w:cs="Times New Roman"/>
          <w:sz w:val="20"/>
        </w:rPr>
      </w:pPr>
      <w:r w:rsidRPr="00536279">
        <w:rPr>
          <w:rFonts w:ascii="Times New Roman" w:hAnsi="Times New Roman" w:cs="Times New Roman"/>
          <w:sz w:val="20"/>
        </w:rPr>
        <w:t>"Признание помещения жилым</w:t>
      </w:r>
    </w:p>
    <w:p w:rsidR="00DA2AD0" w:rsidRPr="00536279" w:rsidRDefault="00B72510" w:rsidP="00B72510">
      <w:pPr>
        <w:pStyle w:val="ConsPlusNormal"/>
        <w:ind w:left="6372"/>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помещением, жилого помещения</w:t>
      </w:r>
    </w:p>
    <w:p w:rsidR="00B72510" w:rsidRDefault="00DA2AD0" w:rsidP="00B72510">
      <w:pPr>
        <w:pStyle w:val="ConsPlusNormal"/>
        <w:ind w:left="5664" w:firstLine="708"/>
        <w:jc w:val="center"/>
        <w:rPr>
          <w:rFonts w:ascii="Times New Roman" w:hAnsi="Times New Roman" w:cs="Times New Roman"/>
          <w:sz w:val="20"/>
        </w:rPr>
      </w:pPr>
      <w:r w:rsidRPr="00536279">
        <w:rPr>
          <w:rFonts w:ascii="Times New Roman" w:hAnsi="Times New Roman" w:cs="Times New Roman"/>
          <w:sz w:val="20"/>
        </w:rPr>
        <w:t xml:space="preserve">пригодным (непригодным) для </w:t>
      </w:r>
    </w:p>
    <w:p w:rsidR="00DA2AD0" w:rsidRPr="00536279" w:rsidRDefault="00B72510" w:rsidP="00B72510">
      <w:pPr>
        <w:pStyle w:val="ConsPlusNormal"/>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проживания и многоквартирного</w:t>
      </w:r>
    </w:p>
    <w:p w:rsidR="00B72510" w:rsidRDefault="00B72510" w:rsidP="00B72510">
      <w:pPr>
        <w:pStyle w:val="ConsPlusNormal"/>
        <w:ind w:left="4956"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дома аварийным и подлежащим </w:t>
      </w:r>
    </w:p>
    <w:p w:rsidR="00DA2AD0" w:rsidRPr="00536279" w:rsidRDefault="00B72510" w:rsidP="00B72510">
      <w:pPr>
        <w:pStyle w:val="ConsPlusNormal"/>
        <w:ind w:left="3540"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сносу или реконструкции"</w:t>
      </w:r>
    </w:p>
    <w:p w:rsidR="00DA2AD0" w:rsidRDefault="00DA2AD0" w:rsidP="00263F7A">
      <w:pPr>
        <w:pStyle w:val="ConsPlusNormal"/>
        <w:ind w:firstLine="540"/>
        <w:jc w:val="both"/>
      </w:pPr>
    </w:p>
    <w:p w:rsidR="00DA2AD0" w:rsidRDefault="00DA2AD0" w:rsidP="00263F7A">
      <w:pPr>
        <w:pStyle w:val="ConsPlusNormal"/>
        <w:jc w:val="both"/>
      </w:pPr>
    </w:p>
    <w:p w:rsidR="00DA2AD0" w:rsidRPr="00B72510" w:rsidRDefault="00DA2AD0" w:rsidP="00536279">
      <w:pPr>
        <w:pStyle w:val="ConsPlusTitle"/>
        <w:jc w:val="center"/>
        <w:outlineLvl w:val="0"/>
        <w:rPr>
          <w:rFonts w:ascii="Times New Roman" w:hAnsi="Times New Roman" w:cs="Times New Roman"/>
          <w:b w:val="0"/>
          <w:sz w:val="24"/>
          <w:szCs w:val="24"/>
        </w:rPr>
      </w:pPr>
      <w:bookmarkStart w:id="12" w:name="P579"/>
      <w:bookmarkEnd w:id="12"/>
      <w:r w:rsidRPr="00B72510">
        <w:rPr>
          <w:rFonts w:ascii="Times New Roman" w:hAnsi="Times New Roman" w:cs="Times New Roman"/>
          <w:b w:val="0"/>
          <w:sz w:val="24"/>
          <w:szCs w:val="24"/>
        </w:rPr>
        <w:t>СПРАВОЧНАЯ ИНФОРМАЦИЯ</w:t>
      </w:r>
    </w:p>
    <w:p w:rsidR="00DA2AD0" w:rsidRPr="00B72510" w:rsidRDefault="00DA2AD0" w:rsidP="00263F7A">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О МЕСТЕ НАХОЖДЕНИЯ, ГРАФИКЕ РАБОТЫ, КОНТАКТНЫХ ТЕЛЕФОНАХ,</w:t>
      </w:r>
    </w:p>
    <w:p w:rsidR="00DA2AD0" w:rsidRPr="00B72510" w:rsidRDefault="00DA2AD0" w:rsidP="00536279">
      <w:pPr>
        <w:pStyle w:val="ConsPlusTitle"/>
        <w:jc w:val="center"/>
        <w:outlineLvl w:val="0"/>
        <w:rPr>
          <w:rFonts w:ascii="Times New Roman" w:hAnsi="Times New Roman" w:cs="Times New Roman"/>
          <w:b w:val="0"/>
          <w:sz w:val="24"/>
          <w:szCs w:val="24"/>
        </w:rPr>
      </w:pPr>
      <w:r w:rsidRPr="00B72510">
        <w:rPr>
          <w:rFonts w:ascii="Times New Roman" w:hAnsi="Times New Roman" w:cs="Times New Roman"/>
          <w:b w:val="0"/>
          <w:sz w:val="24"/>
          <w:szCs w:val="24"/>
        </w:rPr>
        <w:t>АДРЕСАХ ЭЛЕКТРОННОЙ ПОЧТЫ ОРГАНОВ, ПРЕДОСТАВЛЯЮЩИХ</w:t>
      </w:r>
    </w:p>
    <w:p w:rsidR="00DA2AD0" w:rsidRPr="00B72510" w:rsidRDefault="00DA2AD0" w:rsidP="00263F7A">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МУНИЦИПАЛЬНУЮ УСЛУГУ, ИХ СТРУКТУРНЫХ ПОДРАЗДЕЛЕНИЙ</w:t>
      </w:r>
    </w:p>
    <w:p w:rsidR="00DA2AD0" w:rsidRPr="00B72510" w:rsidRDefault="00DA2AD0" w:rsidP="00263F7A">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И ОРГАНИЗАЦИЙ, УЧАСТВУЮЩИХ В ПРЕДОСТАВЛЕНИИ</w:t>
      </w:r>
    </w:p>
    <w:p w:rsidR="00DA2AD0" w:rsidRPr="00B72510" w:rsidRDefault="00DA2AD0" w:rsidP="00263F7A">
      <w:pPr>
        <w:pStyle w:val="ConsPlusTitle"/>
        <w:jc w:val="center"/>
        <w:rPr>
          <w:rFonts w:ascii="Times New Roman" w:hAnsi="Times New Roman" w:cs="Times New Roman"/>
          <w:b w:val="0"/>
          <w:sz w:val="24"/>
          <w:szCs w:val="24"/>
        </w:rPr>
      </w:pPr>
      <w:r w:rsidRPr="00B72510">
        <w:rPr>
          <w:rFonts w:ascii="Times New Roman" w:hAnsi="Times New Roman" w:cs="Times New Roman"/>
          <w:b w:val="0"/>
          <w:sz w:val="24"/>
          <w:szCs w:val="24"/>
        </w:rPr>
        <w:t>МУНИЦИПАЛЬНОЙ УСЛУГИ</w:t>
      </w:r>
    </w:p>
    <w:p w:rsidR="00DA2AD0" w:rsidRPr="00B72510" w:rsidRDefault="00DA2AD0" w:rsidP="00263F7A">
      <w:pPr>
        <w:pStyle w:val="ConsPlusNormal"/>
        <w:jc w:val="both"/>
        <w:rPr>
          <w:rFonts w:ascii="Times New Roman" w:hAnsi="Times New Roman" w:cs="Times New Roman"/>
          <w:sz w:val="24"/>
          <w:szCs w:val="24"/>
        </w:rPr>
      </w:pP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1. Администрация Первомайского района.</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Место нахождения Администрации Первомайского района: Томская область, с. Первомайское, ул. Ленинская,38.</w:t>
      </w:r>
    </w:p>
    <w:p w:rsidR="00DA2AD0" w:rsidRPr="00B72510" w:rsidRDefault="00DA2AD0" w:rsidP="00B72510">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График работы Администрации Первомайского района:</w:t>
      </w:r>
    </w:p>
    <w:p w:rsidR="00DA2AD0" w:rsidRPr="00B72510" w:rsidRDefault="00DA2AD0" w:rsidP="00263F7A">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Понедельник</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Вторник</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Среда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Четверг</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Пятница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Суббота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r w:rsidR="00DA2AD0" w:rsidRPr="00B72510" w:rsidTr="00B72510">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Воскресенье</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bl>
    <w:p w:rsidR="00DA2AD0" w:rsidRPr="00B72510" w:rsidRDefault="00DA2AD0" w:rsidP="00263F7A">
      <w:pPr>
        <w:pStyle w:val="ConsPlusNormal"/>
        <w:jc w:val="both"/>
        <w:rPr>
          <w:rFonts w:ascii="Times New Roman" w:hAnsi="Times New Roman" w:cs="Times New Roman"/>
          <w:sz w:val="24"/>
          <w:szCs w:val="24"/>
        </w:rPr>
      </w:pPr>
    </w:p>
    <w:p w:rsidR="00DA2AD0" w:rsidRPr="00B72510" w:rsidRDefault="00DA2AD0" w:rsidP="00710604">
      <w:pPr>
        <w:pStyle w:val="ConsPlusNormal"/>
        <w:ind w:firstLine="709"/>
        <w:jc w:val="both"/>
        <w:outlineLvl w:val="0"/>
        <w:rPr>
          <w:rFonts w:ascii="Times New Roman" w:hAnsi="Times New Roman" w:cs="Times New Roman"/>
          <w:sz w:val="24"/>
          <w:szCs w:val="24"/>
        </w:rPr>
      </w:pPr>
      <w:r w:rsidRPr="00B72510">
        <w:rPr>
          <w:rFonts w:ascii="Times New Roman" w:hAnsi="Times New Roman" w:cs="Times New Roman"/>
          <w:sz w:val="24"/>
          <w:szCs w:val="24"/>
        </w:rPr>
        <w:t>График приема заявителей в Администрации Первомайского района</w:t>
      </w:r>
    </w:p>
    <w:p w:rsidR="00DA2AD0" w:rsidRPr="00B72510" w:rsidRDefault="00DA2AD0" w:rsidP="00263F7A">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Понедельник</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Вторник</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Среда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lastRenderedPageBreak/>
              <w:t>Четверг</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Не приемный день</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Пятница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Не приемный день</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Суббота</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r w:rsidR="00DA2AD0" w:rsidRPr="00B72510" w:rsidTr="00710604">
        <w:trPr>
          <w:jc w:val="center"/>
        </w:trPr>
        <w:tc>
          <w:tcPr>
            <w:tcW w:w="1814"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Воскресенье</w:t>
            </w:r>
          </w:p>
        </w:tc>
        <w:tc>
          <w:tcPr>
            <w:tcW w:w="7257"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bl>
    <w:p w:rsidR="00DA2AD0" w:rsidRPr="00B72510" w:rsidRDefault="00DA2AD0" w:rsidP="00263F7A">
      <w:pPr>
        <w:pStyle w:val="ConsPlusNormal"/>
        <w:jc w:val="both"/>
        <w:rPr>
          <w:rFonts w:ascii="Times New Roman" w:hAnsi="Times New Roman" w:cs="Times New Roman"/>
          <w:sz w:val="24"/>
          <w:szCs w:val="24"/>
        </w:rPr>
      </w:pP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Почтовый адрес Администрации Первомайского района: 636930, Томская область, с. Первомайское, ул. Ленинская,38.</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Контактный телефон: 8 (38245) 2-22-54. 2-24-52.</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Официальный сайт Администрации Первомайского района в информационно-телекоммуникационной сети Интернет: http://</w:t>
      </w:r>
      <w:proofErr w:type="spellStart"/>
      <w:r w:rsidRPr="00B72510">
        <w:rPr>
          <w:rFonts w:ascii="Times New Roman" w:hAnsi="Times New Roman" w:cs="Times New Roman"/>
          <w:sz w:val="24"/>
          <w:szCs w:val="24"/>
          <w:lang w:val="en-US"/>
        </w:rPr>
        <w:t>pmr</w:t>
      </w:r>
      <w:proofErr w:type="spellEnd"/>
      <w:r w:rsidRPr="00B72510">
        <w:rPr>
          <w:rFonts w:ascii="Times New Roman" w:hAnsi="Times New Roman" w:cs="Times New Roman"/>
          <w:sz w:val="24"/>
          <w:szCs w:val="24"/>
        </w:rPr>
        <w:t>.tomsk.ru.</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Адрес электронной почты Администрации Первомайского района в сети Интернет: </w:t>
      </w:r>
      <w:proofErr w:type="spellStart"/>
      <w:r w:rsidRPr="00B72510">
        <w:rPr>
          <w:rFonts w:ascii="Times New Roman" w:hAnsi="Times New Roman" w:cs="Times New Roman"/>
          <w:sz w:val="24"/>
          <w:szCs w:val="24"/>
          <w:lang w:val="en-US"/>
        </w:rPr>
        <w:t>pmadm</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tomsk</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gov</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ru</w:t>
      </w:r>
      <w:proofErr w:type="spellEnd"/>
      <w:r w:rsidRPr="00B72510">
        <w:rPr>
          <w:rFonts w:ascii="Times New Roman" w:hAnsi="Times New Roman" w:cs="Times New Roman"/>
          <w:sz w:val="24"/>
          <w:szCs w:val="24"/>
        </w:rPr>
        <w:t>.</w:t>
      </w:r>
    </w:p>
    <w:p w:rsidR="00DA2AD0" w:rsidRPr="00B72510" w:rsidRDefault="00DA2AD0" w:rsidP="00710604">
      <w:pPr>
        <w:pStyle w:val="ConsPlusNormal"/>
        <w:ind w:firstLine="709"/>
        <w:jc w:val="both"/>
        <w:rPr>
          <w:rFonts w:ascii="Times New Roman" w:hAnsi="Times New Roman" w:cs="Times New Roman"/>
          <w:sz w:val="24"/>
          <w:szCs w:val="24"/>
        </w:rPr>
      </w:pP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2. Межвед</w:t>
      </w:r>
      <w:r w:rsidR="00710604">
        <w:rPr>
          <w:rFonts w:ascii="Times New Roman" w:hAnsi="Times New Roman" w:cs="Times New Roman"/>
          <w:sz w:val="24"/>
          <w:szCs w:val="24"/>
        </w:rPr>
        <w:t xml:space="preserve">омственная комиссия для оценки </w:t>
      </w:r>
      <w:r w:rsidRPr="00B72510">
        <w:rPr>
          <w:rFonts w:ascii="Times New Roman" w:hAnsi="Times New Roman" w:cs="Times New Roman"/>
          <w:sz w:val="24"/>
          <w:szCs w:val="24"/>
        </w:rPr>
        <w:t xml:space="preserve">жилых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 строительства и архитектуры Администрации Первомайского района.</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Место нахождения Межвед</w:t>
      </w:r>
      <w:r w:rsidR="00710604">
        <w:rPr>
          <w:rFonts w:ascii="Times New Roman" w:hAnsi="Times New Roman" w:cs="Times New Roman"/>
          <w:sz w:val="24"/>
          <w:szCs w:val="24"/>
        </w:rPr>
        <w:t xml:space="preserve">омственной комиссии для оценки </w:t>
      </w:r>
      <w:r w:rsidRPr="00B72510">
        <w:rPr>
          <w:rFonts w:ascii="Times New Roman" w:hAnsi="Times New Roman" w:cs="Times New Roman"/>
          <w:sz w:val="24"/>
          <w:szCs w:val="24"/>
        </w:rPr>
        <w:t xml:space="preserve">жилых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Томская область, с. Первомайское, ул. Ленинская,38.</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График работы Межвед</w:t>
      </w:r>
      <w:r w:rsidR="00710604">
        <w:rPr>
          <w:rFonts w:ascii="Times New Roman" w:hAnsi="Times New Roman" w:cs="Times New Roman"/>
          <w:sz w:val="24"/>
          <w:szCs w:val="24"/>
        </w:rPr>
        <w:t xml:space="preserve">омственной комиссии для оценки </w:t>
      </w:r>
      <w:r w:rsidRPr="00B72510">
        <w:rPr>
          <w:rFonts w:ascii="Times New Roman" w:hAnsi="Times New Roman" w:cs="Times New Roman"/>
          <w:sz w:val="24"/>
          <w:szCs w:val="24"/>
        </w:rPr>
        <w:t xml:space="preserve">жилых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w:t>
      </w:r>
    </w:p>
    <w:p w:rsidR="00DA2AD0" w:rsidRPr="00B72510" w:rsidRDefault="00DA2AD0" w:rsidP="00263F7A">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Понедельник</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Вторник</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Среда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Четверг</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Пятница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Суббота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Воскресенье</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bl>
    <w:p w:rsidR="00DA2AD0" w:rsidRPr="00B72510" w:rsidRDefault="00DA2AD0" w:rsidP="00263F7A">
      <w:pPr>
        <w:pStyle w:val="ConsPlusNormal"/>
        <w:jc w:val="both"/>
        <w:rPr>
          <w:rFonts w:ascii="Times New Roman" w:hAnsi="Times New Roman" w:cs="Times New Roman"/>
          <w:sz w:val="24"/>
          <w:szCs w:val="24"/>
        </w:rPr>
      </w:pP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График приема заявителей в Межвед</w:t>
      </w:r>
      <w:r w:rsidR="00710604">
        <w:rPr>
          <w:rFonts w:ascii="Times New Roman" w:hAnsi="Times New Roman" w:cs="Times New Roman"/>
          <w:sz w:val="24"/>
          <w:szCs w:val="24"/>
        </w:rPr>
        <w:t xml:space="preserve">омственной комиссии для оценки жилых помещений </w:t>
      </w:r>
      <w:r w:rsidRPr="00B72510">
        <w:rPr>
          <w:rFonts w:ascii="Times New Roman" w:hAnsi="Times New Roman" w:cs="Times New Roman"/>
          <w:sz w:val="24"/>
          <w:szCs w:val="24"/>
        </w:rPr>
        <w:t>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Отделе строительства и архитектуры Администрации Первомайского района:</w:t>
      </w:r>
    </w:p>
    <w:p w:rsidR="00DA2AD0" w:rsidRPr="00B72510" w:rsidRDefault="00DA2AD0" w:rsidP="00263F7A">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Понедельник</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Вторник</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Среда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8.30 до 16.30 - рабочее время</w:t>
            </w:r>
          </w:p>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с 13.00 - до 14.00 - время обеденного перерыва</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Четверг</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Не приемный день</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Пятница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Не приемный день</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Суббота</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r w:rsidR="00DA2AD0" w:rsidRPr="00B72510" w:rsidTr="00710604">
        <w:trPr>
          <w:jc w:val="center"/>
        </w:trPr>
        <w:tc>
          <w:tcPr>
            <w:tcW w:w="1928" w:type="dxa"/>
          </w:tcPr>
          <w:p w:rsidR="00DA2AD0" w:rsidRPr="00B72510" w:rsidRDefault="00DA2AD0" w:rsidP="00263F7A">
            <w:pPr>
              <w:pStyle w:val="ConsPlusNormal"/>
              <w:rPr>
                <w:rFonts w:ascii="Times New Roman" w:hAnsi="Times New Roman" w:cs="Times New Roman"/>
                <w:sz w:val="24"/>
                <w:szCs w:val="24"/>
              </w:rPr>
            </w:pPr>
            <w:r w:rsidRPr="00B72510">
              <w:rPr>
                <w:rFonts w:ascii="Times New Roman" w:hAnsi="Times New Roman" w:cs="Times New Roman"/>
                <w:sz w:val="24"/>
                <w:szCs w:val="24"/>
              </w:rPr>
              <w:t>Воскресенье</w:t>
            </w:r>
          </w:p>
        </w:tc>
        <w:tc>
          <w:tcPr>
            <w:tcW w:w="7143" w:type="dxa"/>
            <w:vAlign w:val="center"/>
          </w:tcPr>
          <w:p w:rsidR="00DA2AD0" w:rsidRPr="00B72510" w:rsidRDefault="00DA2AD0" w:rsidP="00263F7A">
            <w:pPr>
              <w:pStyle w:val="ConsPlusNormal"/>
              <w:jc w:val="center"/>
              <w:rPr>
                <w:rFonts w:ascii="Times New Roman" w:hAnsi="Times New Roman" w:cs="Times New Roman"/>
                <w:sz w:val="24"/>
                <w:szCs w:val="24"/>
              </w:rPr>
            </w:pPr>
            <w:r w:rsidRPr="00B72510">
              <w:rPr>
                <w:rFonts w:ascii="Times New Roman" w:hAnsi="Times New Roman" w:cs="Times New Roman"/>
                <w:sz w:val="24"/>
                <w:szCs w:val="24"/>
              </w:rPr>
              <w:t>выходной день</w:t>
            </w:r>
          </w:p>
        </w:tc>
      </w:tr>
    </w:tbl>
    <w:p w:rsidR="00DA2AD0" w:rsidRPr="00B72510" w:rsidRDefault="00DA2AD0" w:rsidP="00263F7A">
      <w:pPr>
        <w:pStyle w:val="ConsPlusNormal"/>
        <w:jc w:val="both"/>
        <w:rPr>
          <w:rFonts w:ascii="Times New Roman" w:hAnsi="Times New Roman" w:cs="Times New Roman"/>
          <w:sz w:val="24"/>
          <w:szCs w:val="24"/>
        </w:rPr>
      </w:pP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Почтовый адрес Межведомственной комиссии для оценки жилых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636930, Томская область, с. Первомайское, ул. Ленинская,38.</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Контактные телефоны: 8 (38245) 2-24-52.</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Официальный сайт Межведомственной комиссии для </w:t>
      </w:r>
      <w:r w:rsidR="00710604" w:rsidRPr="00B72510">
        <w:rPr>
          <w:rFonts w:ascii="Times New Roman" w:hAnsi="Times New Roman" w:cs="Times New Roman"/>
          <w:sz w:val="24"/>
          <w:szCs w:val="24"/>
        </w:rPr>
        <w:t>оценки жилых</w:t>
      </w:r>
      <w:r w:rsidRPr="00B72510">
        <w:rPr>
          <w:rFonts w:ascii="Times New Roman" w:hAnsi="Times New Roman" w:cs="Times New Roman"/>
          <w:sz w:val="24"/>
          <w:szCs w:val="24"/>
        </w:rPr>
        <w:t xml:space="preserve">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http://</w:t>
      </w:r>
      <w:proofErr w:type="spellStart"/>
      <w:r w:rsidRPr="00B72510">
        <w:rPr>
          <w:rFonts w:ascii="Times New Roman" w:hAnsi="Times New Roman" w:cs="Times New Roman"/>
          <w:sz w:val="24"/>
          <w:szCs w:val="24"/>
          <w:lang w:val="en-US"/>
        </w:rPr>
        <w:t>pmr</w:t>
      </w:r>
      <w:proofErr w:type="spellEnd"/>
      <w:r w:rsidRPr="00B72510">
        <w:rPr>
          <w:rFonts w:ascii="Times New Roman" w:hAnsi="Times New Roman" w:cs="Times New Roman"/>
          <w:sz w:val="24"/>
          <w:szCs w:val="24"/>
        </w:rPr>
        <w:t>.tomsk.ru.</w:t>
      </w:r>
    </w:p>
    <w:p w:rsidR="00DA2AD0" w:rsidRPr="00B72510" w:rsidRDefault="00DA2AD0" w:rsidP="00710604">
      <w:pPr>
        <w:pStyle w:val="ConsPlusNormal"/>
        <w:ind w:firstLine="709"/>
        <w:jc w:val="both"/>
        <w:rPr>
          <w:rFonts w:ascii="Times New Roman" w:hAnsi="Times New Roman" w:cs="Times New Roman"/>
          <w:sz w:val="24"/>
          <w:szCs w:val="24"/>
        </w:rPr>
      </w:pPr>
      <w:r w:rsidRPr="00B72510">
        <w:rPr>
          <w:rFonts w:ascii="Times New Roman" w:hAnsi="Times New Roman" w:cs="Times New Roman"/>
          <w:sz w:val="24"/>
          <w:szCs w:val="24"/>
        </w:rPr>
        <w:t xml:space="preserve">Адрес электронной почты Межведомственной комиссии для </w:t>
      </w:r>
      <w:r w:rsidR="00710604" w:rsidRPr="00B72510">
        <w:rPr>
          <w:rFonts w:ascii="Times New Roman" w:hAnsi="Times New Roman" w:cs="Times New Roman"/>
          <w:sz w:val="24"/>
          <w:szCs w:val="24"/>
        </w:rPr>
        <w:t>оценки жилых</w:t>
      </w:r>
      <w:r w:rsidRPr="00B72510">
        <w:rPr>
          <w:rFonts w:ascii="Times New Roman" w:hAnsi="Times New Roman" w:cs="Times New Roman"/>
          <w:sz w:val="24"/>
          <w:szCs w:val="24"/>
        </w:rPr>
        <w:t xml:space="preserve"> </w:t>
      </w:r>
      <w:r w:rsidR="00710604" w:rsidRPr="00B72510">
        <w:rPr>
          <w:rFonts w:ascii="Times New Roman" w:hAnsi="Times New Roman" w:cs="Times New Roman"/>
          <w:sz w:val="24"/>
          <w:szCs w:val="24"/>
        </w:rPr>
        <w:t>помещений жилищного</w:t>
      </w:r>
      <w:r w:rsidRPr="00B72510">
        <w:rPr>
          <w:rFonts w:ascii="Times New Roman" w:hAnsi="Times New Roman" w:cs="Times New Roman"/>
          <w:sz w:val="24"/>
          <w:szCs w:val="24"/>
        </w:rPr>
        <w:t xml:space="preserve"> фонда Российской Федерации, многоквартирных домов, находящихся в федеральной собственности, муниципального жилищного фонда и частного жилищного </w:t>
      </w:r>
      <w:r w:rsidR="00710604" w:rsidRPr="00B72510">
        <w:rPr>
          <w:rFonts w:ascii="Times New Roman" w:hAnsi="Times New Roman" w:cs="Times New Roman"/>
          <w:sz w:val="24"/>
          <w:szCs w:val="24"/>
        </w:rPr>
        <w:t>фонда, Отдела</w:t>
      </w:r>
      <w:r w:rsidRPr="00B72510">
        <w:rPr>
          <w:rFonts w:ascii="Times New Roman" w:hAnsi="Times New Roman" w:cs="Times New Roman"/>
          <w:sz w:val="24"/>
          <w:szCs w:val="24"/>
        </w:rPr>
        <w:t xml:space="preserve"> строительства и архитектуры Администрации Первомайского </w:t>
      </w:r>
      <w:r w:rsidR="00710604" w:rsidRPr="00B72510">
        <w:rPr>
          <w:rFonts w:ascii="Times New Roman" w:hAnsi="Times New Roman" w:cs="Times New Roman"/>
          <w:sz w:val="24"/>
          <w:szCs w:val="24"/>
        </w:rPr>
        <w:t>района в</w:t>
      </w:r>
      <w:r w:rsidRPr="00B72510">
        <w:rPr>
          <w:rFonts w:ascii="Times New Roman" w:hAnsi="Times New Roman" w:cs="Times New Roman"/>
          <w:sz w:val="24"/>
          <w:szCs w:val="24"/>
        </w:rPr>
        <w:t xml:space="preserve"> сети Интернет: </w:t>
      </w:r>
      <w:proofErr w:type="spellStart"/>
      <w:r w:rsidRPr="00B72510">
        <w:rPr>
          <w:rFonts w:ascii="Times New Roman" w:hAnsi="Times New Roman" w:cs="Times New Roman"/>
          <w:sz w:val="24"/>
          <w:szCs w:val="24"/>
          <w:lang w:val="en-US"/>
        </w:rPr>
        <w:t>pmadm</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tomsk</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gov</w:t>
      </w:r>
      <w:proofErr w:type="spellEnd"/>
      <w:r w:rsidRPr="00B72510">
        <w:rPr>
          <w:rFonts w:ascii="Times New Roman" w:hAnsi="Times New Roman" w:cs="Times New Roman"/>
          <w:sz w:val="24"/>
          <w:szCs w:val="24"/>
        </w:rPr>
        <w:t>.</w:t>
      </w:r>
      <w:proofErr w:type="spellStart"/>
      <w:r w:rsidRPr="00B72510">
        <w:rPr>
          <w:rFonts w:ascii="Times New Roman" w:hAnsi="Times New Roman" w:cs="Times New Roman"/>
          <w:sz w:val="24"/>
          <w:szCs w:val="24"/>
          <w:lang w:val="en-US"/>
        </w:rPr>
        <w:t>ru</w:t>
      </w:r>
      <w:proofErr w:type="spellEnd"/>
      <w:r w:rsidRPr="00B72510">
        <w:rPr>
          <w:rFonts w:ascii="Times New Roman" w:hAnsi="Times New Roman" w:cs="Times New Roman"/>
          <w:sz w:val="24"/>
          <w:szCs w:val="24"/>
        </w:rPr>
        <w:t>.</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both"/>
        <w:rPr>
          <w:rFonts w:ascii="Times New Roman" w:hAnsi="Times New Roman" w:cs="Times New Roman"/>
          <w:sz w:val="26"/>
          <w:szCs w:val="26"/>
        </w:rPr>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10604" w:rsidRDefault="00710604" w:rsidP="00536279">
      <w:pPr>
        <w:pStyle w:val="ConsPlusNormal"/>
        <w:jc w:val="right"/>
        <w:outlineLvl w:val="0"/>
        <w:rPr>
          <w:rFonts w:ascii="Times New Roman" w:hAnsi="Times New Roman" w:cs="Times New Roman"/>
          <w:sz w:val="20"/>
        </w:rPr>
      </w:pPr>
    </w:p>
    <w:p w:rsidR="007B6518" w:rsidRDefault="007B6518" w:rsidP="00710604">
      <w:pPr>
        <w:pStyle w:val="ConsPlusNormal"/>
        <w:ind w:left="4248" w:firstLine="708"/>
        <w:jc w:val="center"/>
        <w:outlineLvl w:val="0"/>
        <w:rPr>
          <w:rFonts w:ascii="Times New Roman" w:hAnsi="Times New Roman" w:cs="Times New Roman"/>
          <w:sz w:val="20"/>
        </w:rPr>
      </w:pPr>
    </w:p>
    <w:p w:rsidR="00DA2AD0" w:rsidRPr="00536279" w:rsidRDefault="00DA2AD0" w:rsidP="00710604">
      <w:pPr>
        <w:pStyle w:val="ConsPlusNormal"/>
        <w:ind w:left="4248" w:firstLine="708"/>
        <w:jc w:val="center"/>
        <w:outlineLvl w:val="0"/>
        <w:rPr>
          <w:rFonts w:ascii="Times New Roman" w:hAnsi="Times New Roman" w:cs="Times New Roman"/>
          <w:sz w:val="20"/>
        </w:rPr>
      </w:pPr>
      <w:r w:rsidRPr="00536279">
        <w:rPr>
          <w:rFonts w:ascii="Times New Roman" w:hAnsi="Times New Roman" w:cs="Times New Roman"/>
          <w:sz w:val="20"/>
        </w:rPr>
        <w:lastRenderedPageBreak/>
        <w:t>Приложение 2</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710604" w:rsidRDefault="00710604" w:rsidP="00710604">
      <w:pPr>
        <w:pStyle w:val="ConsPlusNormal"/>
        <w:ind w:left="4956"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предоставления муниципальной </w:t>
      </w:r>
    </w:p>
    <w:p w:rsidR="00DA2AD0" w:rsidRPr="00536279" w:rsidRDefault="00710604" w:rsidP="00710604">
      <w:pPr>
        <w:pStyle w:val="ConsPlusNormal"/>
        <w:ind w:left="6372"/>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услуги</w:t>
      </w:r>
    </w:p>
    <w:p w:rsidR="00710604" w:rsidRDefault="00DA2AD0" w:rsidP="00710604">
      <w:pPr>
        <w:pStyle w:val="ConsPlusNormal"/>
        <w:ind w:left="5664" w:firstLine="708"/>
        <w:jc w:val="center"/>
        <w:rPr>
          <w:rFonts w:ascii="Times New Roman" w:hAnsi="Times New Roman" w:cs="Times New Roman"/>
          <w:sz w:val="20"/>
        </w:rPr>
      </w:pPr>
      <w:r w:rsidRPr="00536279">
        <w:rPr>
          <w:rFonts w:ascii="Times New Roman" w:hAnsi="Times New Roman" w:cs="Times New Roman"/>
          <w:sz w:val="20"/>
        </w:rPr>
        <w:t xml:space="preserve">"Признание помещения жилым </w:t>
      </w:r>
    </w:p>
    <w:p w:rsidR="00DA2AD0" w:rsidRPr="00536279" w:rsidRDefault="00710604" w:rsidP="00710604">
      <w:pPr>
        <w:pStyle w:val="ConsPlusNormal"/>
        <w:ind w:left="4248"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помещением, жилого помещения</w:t>
      </w:r>
    </w:p>
    <w:p w:rsidR="00710604" w:rsidRDefault="00DA2AD0" w:rsidP="00710604">
      <w:pPr>
        <w:pStyle w:val="ConsPlusNormal"/>
        <w:ind w:left="5664" w:firstLine="708"/>
        <w:jc w:val="center"/>
        <w:rPr>
          <w:rFonts w:ascii="Times New Roman" w:hAnsi="Times New Roman" w:cs="Times New Roman"/>
          <w:sz w:val="20"/>
        </w:rPr>
      </w:pPr>
      <w:r w:rsidRPr="00536279">
        <w:rPr>
          <w:rFonts w:ascii="Times New Roman" w:hAnsi="Times New Roman" w:cs="Times New Roman"/>
          <w:sz w:val="20"/>
        </w:rPr>
        <w:t xml:space="preserve">пригодным (непригодным) для </w:t>
      </w:r>
    </w:p>
    <w:p w:rsidR="00DA2AD0" w:rsidRPr="00536279" w:rsidRDefault="00710604" w:rsidP="00710604">
      <w:pPr>
        <w:pStyle w:val="ConsPlusNormal"/>
        <w:ind w:left="6372"/>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проживания и многоквартирного</w:t>
      </w:r>
    </w:p>
    <w:p w:rsidR="00710604" w:rsidRDefault="00710604" w:rsidP="00710604">
      <w:pPr>
        <w:pStyle w:val="ConsPlusNormal"/>
        <w:ind w:left="6372"/>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дома аварийным и подлежащим </w:t>
      </w:r>
    </w:p>
    <w:p w:rsidR="00DA2AD0" w:rsidRPr="00536279" w:rsidRDefault="00710604" w:rsidP="00710604">
      <w:pPr>
        <w:pStyle w:val="ConsPlusNormal"/>
        <w:ind w:left="5664"/>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сносу или реконструкции"</w:t>
      </w:r>
    </w:p>
    <w:p w:rsidR="00DA2AD0" w:rsidRDefault="00DA2AD0" w:rsidP="00263F7A">
      <w:pPr>
        <w:pStyle w:val="ConsPlusNormal"/>
        <w:jc w:val="both"/>
      </w:pPr>
    </w:p>
    <w:p w:rsidR="00DA2AD0" w:rsidRPr="00710604" w:rsidRDefault="00DA2AD0" w:rsidP="00536279">
      <w:pPr>
        <w:pStyle w:val="ConsPlusNonformat"/>
        <w:jc w:val="both"/>
        <w:outlineLvl w:val="0"/>
        <w:rPr>
          <w:rFonts w:ascii="Times New Roman" w:hAnsi="Times New Roman" w:cs="Times New Roman"/>
          <w:sz w:val="24"/>
          <w:szCs w:val="24"/>
        </w:rPr>
      </w:pPr>
      <w:bookmarkStart w:id="13" w:name="P697"/>
      <w:bookmarkEnd w:id="13"/>
      <w:r w:rsidRPr="00536279">
        <w:rPr>
          <w:rFonts w:ascii="Times New Roman" w:hAnsi="Times New Roman" w:cs="Times New Roman"/>
          <w:sz w:val="26"/>
          <w:szCs w:val="26"/>
        </w:rPr>
        <w:t xml:space="preserve">                       </w:t>
      </w:r>
      <w:r w:rsidRPr="00710604">
        <w:rPr>
          <w:rFonts w:ascii="Times New Roman" w:hAnsi="Times New Roman" w:cs="Times New Roman"/>
          <w:sz w:val="24"/>
          <w:szCs w:val="24"/>
        </w:rPr>
        <w:t>ПРЕДЛАГАЕМАЯ ФОРМА ЗАЯВЛЕНИЯ</w:t>
      </w:r>
    </w:p>
    <w:p w:rsidR="00DA2AD0" w:rsidRPr="00710604" w:rsidRDefault="00DA2AD0" w:rsidP="00263F7A">
      <w:pPr>
        <w:pStyle w:val="ConsPlusNonformat"/>
        <w:jc w:val="both"/>
        <w:rPr>
          <w:sz w:val="24"/>
          <w:szCs w:val="24"/>
        </w:rPr>
      </w:pPr>
    </w:p>
    <w:p w:rsidR="00DA2AD0" w:rsidRPr="00710604" w:rsidRDefault="00DA2AD0" w:rsidP="00263F7A">
      <w:pPr>
        <w:pStyle w:val="ConsPlusNonformat"/>
        <w:jc w:val="right"/>
        <w:rPr>
          <w:rFonts w:ascii="Times New Roman" w:hAnsi="Times New Roman" w:cs="Times New Roman"/>
          <w:sz w:val="24"/>
          <w:szCs w:val="24"/>
        </w:rPr>
      </w:pPr>
      <w:r>
        <w:t xml:space="preserve">                                        </w:t>
      </w:r>
      <w:r w:rsidRPr="00710604">
        <w:rPr>
          <w:rFonts w:ascii="Times New Roman" w:hAnsi="Times New Roman" w:cs="Times New Roman"/>
          <w:sz w:val="24"/>
          <w:szCs w:val="24"/>
        </w:rPr>
        <w:t xml:space="preserve">В межведомственную комиссию по оценке жилых помещений жилищного фонда </w:t>
      </w:r>
    </w:p>
    <w:p w:rsidR="00DA2AD0" w:rsidRPr="00710604" w:rsidRDefault="00DA2AD0" w:rsidP="00263F7A">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Российской Федерации, </w:t>
      </w:r>
    </w:p>
    <w:p w:rsidR="00DA2AD0" w:rsidRPr="00710604" w:rsidRDefault="00DA2AD0" w:rsidP="00263F7A">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многоквартирных домов, находящихся </w:t>
      </w:r>
    </w:p>
    <w:p w:rsidR="00DA2AD0" w:rsidRPr="00710604" w:rsidRDefault="00DA2AD0" w:rsidP="00263F7A">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в муниципальной собственности, </w:t>
      </w:r>
    </w:p>
    <w:p w:rsidR="00DA2AD0" w:rsidRPr="00710604" w:rsidRDefault="00DA2AD0" w:rsidP="00263F7A">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муниципального жилищного фонда </w:t>
      </w:r>
    </w:p>
    <w:p w:rsidR="00DA2AD0" w:rsidRPr="00710604" w:rsidRDefault="00DA2AD0" w:rsidP="00263F7A">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и частного жилищного фонда </w:t>
      </w:r>
    </w:p>
    <w:p w:rsidR="00DA2AD0" w:rsidRPr="00710604" w:rsidRDefault="00DA2AD0" w:rsidP="00263F7A">
      <w:pPr>
        <w:pStyle w:val="ConsPlusNonformat"/>
        <w:jc w:val="right"/>
        <w:rPr>
          <w:rFonts w:ascii="Times New Roman" w:hAnsi="Times New Roman" w:cs="Times New Roman"/>
          <w:color w:val="FF0000"/>
          <w:sz w:val="24"/>
          <w:szCs w:val="24"/>
        </w:rPr>
      </w:pPr>
      <w:r w:rsidRPr="00710604">
        <w:rPr>
          <w:rFonts w:ascii="Times New Roman" w:hAnsi="Times New Roman" w:cs="Times New Roman"/>
          <w:sz w:val="24"/>
          <w:szCs w:val="24"/>
        </w:rPr>
        <w:t xml:space="preserve">Администрации Первомайского района  </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от ________________________________</w:t>
      </w:r>
    </w:p>
    <w:p w:rsidR="00DA2AD0" w:rsidRPr="00710604" w:rsidRDefault="00DA2AD0" w:rsidP="00710604">
      <w:pPr>
        <w:pStyle w:val="ConsPlusNonformat"/>
        <w:jc w:val="right"/>
        <w:rPr>
          <w:rFonts w:ascii="Times New Roman" w:hAnsi="Times New Roman" w:cs="Times New Roman"/>
        </w:rPr>
      </w:pPr>
      <w:r w:rsidRPr="00710604">
        <w:rPr>
          <w:rFonts w:ascii="Times New Roman" w:hAnsi="Times New Roman" w:cs="Times New Roman"/>
          <w:sz w:val="24"/>
          <w:szCs w:val="24"/>
        </w:rPr>
        <w:t xml:space="preserve">                                        </w:t>
      </w:r>
      <w:r w:rsidR="00710604">
        <w:rPr>
          <w:rFonts w:ascii="Times New Roman" w:hAnsi="Times New Roman" w:cs="Times New Roman"/>
        </w:rPr>
        <w:t xml:space="preserve">(полностью фамилию, </w:t>
      </w:r>
      <w:proofErr w:type="gramStart"/>
      <w:r w:rsidRPr="00710604">
        <w:rPr>
          <w:rFonts w:ascii="Times New Roman" w:hAnsi="Times New Roman" w:cs="Times New Roman"/>
        </w:rPr>
        <w:t>имя,  отчество</w:t>
      </w:r>
      <w:proofErr w:type="gramEnd"/>
    </w:p>
    <w:p w:rsidR="00DA2AD0" w:rsidRPr="00710604" w:rsidRDefault="00DA2AD0" w:rsidP="00710604">
      <w:pPr>
        <w:pStyle w:val="ConsPlusNonformat"/>
        <w:jc w:val="right"/>
        <w:rPr>
          <w:rFonts w:ascii="Times New Roman" w:hAnsi="Times New Roman" w:cs="Times New Roman"/>
        </w:rPr>
      </w:pPr>
      <w:r w:rsidRPr="00710604">
        <w:rPr>
          <w:rFonts w:ascii="Times New Roman" w:hAnsi="Times New Roman" w:cs="Times New Roman"/>
        </w:rPr>
        <w:t xml:space="preserve">                                        (при наличии) заявителя)</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паспортные данные: 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rPr>
      </w:pPr>
      <w:r w:rsidRPr="00710604">
        <w:rPr>
          <w:rFonts w:ascii="Times New Roman" w:hAnsi="Times New Roman" w:cs="Times New Roman"/>
        </w:rPr>
        <w:t xml:space="preserve">                                        (адрес места жительства (временного</w:t>
      </w:r>
    </w:p>
    <w:p w:rsidR="00DA2AD0" w:rsidRPr="00710604" w:rsidRDefault="00DA2AD0" w:rsidP="00710604">
      <w:pPr>
        <w:pStyle w:val="ConsPlusNonformat"/>
        <w:jc w:val="right"/>
        <w:rPr>
          <w:rFonts w:ascii="Times New Roman" w:hAnsi="Times New Roman" w:cs="Times New Roman"/>
        </w:rPr>
      </w:pPr>
      <w:r w:rsidRPr="00710604">
        <w:rPr>
          <w:rFonts w:ascii="Times New Roman" w:hAnsi="Times New Roman" w:cs="Times New Roman"/>
        </w:rPr>
        <w:t xml:space="preserve">                                        пребывания) заявителя),</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rPr>
      </w:pPr>
      <w:r w:rsidRPr="00710604">
        <w:rPr>
          <w:rFonts w:ascii="Times New Roman" w:hAnsi="Times New Roman" w:cs="Times New Roman"/>
        </w:rPr>
        <w:t xml:space="preserve">                                        (контактный телефон заявителя)</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для юридического лица:</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наименование юридического лица</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с указанием организационно-правовой</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формы,</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местонахождение 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w:t>
      </w:r>
      <w:r w:rsidR="00710604">
        <w:rPr>
          <w:rFonts w:ascii="Times New Roman" w:hAnsi="Times New Roman" w:cs="Times New Roman"/>
          <w:sz w:val="24"/>
          <w:szCs w:val="24"/>
        </w:rPr>
        <w:t xml:space="preserve">                     фамилии, имени, </w:t>
      </w:r>
      <w:r w:rsidRPr="00710604">
        <w:rPr>
          <w:rFonts w:ascii="Times New Roman" w:hAnsi="Times New Roman" w:cs="Times New Roman"/>
          <w:sz w:val="24"/>
          <w:szCs w:val="24"/>
        </w:rPr>
        <w:t>отчества</w:t>
      </w:r>
      <w:proofErr w:type="gramStart"/>
      <w:r w:rsidRPr="00710604">
        <w:rPr>
          <w:rFonts w:ascii="Times New Roman" w:hAnsi="Times New Roman" w:cs="Times New Roman"/>
          <w:sz w:val="24"/>
          <w:szCs w:val="24"/>
        </w:rPr>
        <w:t xml:space="preserve">   (</w:t>
      </w:r>
      <w:proofErr w:type="gramEnd"/>
      <w:r w:rsidRPr="00710604">
        <w:rPr>
          <w:rFonts w:ascii="Times New Roman" w:hAnsi="Times New Roman" w:cs="Times New Roman"/>
          <w:sz w:val="24"/>
          <w:szCs w:val="24"/>
        </w:rPr>
        <w:t>при</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наличии) лица,</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имеющего право без доверенности</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w:t>
      </w:r>
      <w:r w:rsidR="00710604">
        <w:rPr>
          <w:rFonts w:ascii="Times New Roman" w:hAnsi="Times New Roman" w:cs="Times New Roman"/>
          <w:sz w:val="24"/>
          <w:szCs w:val="24"/>
        </w:rPr>
        <w:t xml:space="preserve">                    действовать от </w:t>
      </w:r>
      <w:r w:rsidRPr="00710604">
        <w:rPr>
          <w:rFonts w:ascii="Times New Roman" w:hAnsi="Times New Roman" w:cs="Times New Roman"/>
          <w:sz w:val="24"/>
          <w:szCs w:val="24"/>
        </w:rPr>
        <w:t>имени юридического</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лица,</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___________________________________</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w:t>
      </w:r>
      <w:r w:rsidR="00710604">
        <w:rPr>
          <w:rFonts w:ascii="Times New Roman" w:hAnsi="Times New Roman" w:cs="Times New Roman"/>
          <w:sz w:val="24"/>
          <w:szCs w:val="24"/>
        </w:rPr>
        <w:t xml:space="preserve">         контактный   телефон, </w:t>
      </w:r>
      <w:r w:rsidRPr="00710604">
        <w:rPr>
          <w:rFonts w:ascii="Times New Roman" w:hAnsi="Times New Roman" w:cs="Times New Roman"/>
          <w:sz w:val="24"/>
          <w:szCs w:val="24"/>
        </w:rPr>
        <w:t>электронная</w:t>
      </w:r>
    </w:p>
    <w:p w:rsidR="00DA2AD0" w:rsidRPr="00710604" w:rsidRDefault="00DA2AD0" w:rsidP="00710604">
      <w:pPr>
        <w:pStyle w:val="ConsPlusNonformat"/>
        <w:jc w:val="right"/>
        <w:rPr>
          <w:rFonts w:ascii="Times New Roman" w:hAnsi="Times New Roman" w:cs="Times New Roman"/>
          <w:sz w:val="24"/>
          <w:szCs w:val="24"/>
        </w:rPr>
      </w:pPr>
      <w:r w:rsidRPr="00710604">
        <w:rPr>
          <w:rFonts w:ascii="Times New Roman" w:hAnsi="Times New Roman" w:cs="Times New Roman"/>
          <w:sz w:val="24"/>
          <w:szCs w:val="24"/>
        </w:rPr>
        <w:t xml:space="preserve">                                        почта</w:t>
      </w:r>
    </w:p>
    <w:p w:rsidR="00DA2AD0" w:rsidRPr="00710604" w:rsidRDefault="00DA2AD0" w:rsidP="00263F7A">
      <w:pPr>
        <w:pStyle w:val="ConsPlusNonformat"/>
        <w:jc w:val="both"/>
        <w:rPr>
          <w:rFonts w:ascii="Times New Roman" w:hAnsi="Times New Roman" w:cs="Times New Roman"/>
          <w:sz w:val="24"/>
          <w:szCs w:val="24"/>
        </w:rPr>
      </w:pPr>
    </w:p>
    <w:p w:rsidR="00DA2AD0" w:rsidRPr="00710604" w:rsidRDefault="00DA2AD0" w:rsidP="00710604">
      <w:pPr>
        <w:pStyle w:val="ConsPlusNonformat"/>
        <w:jc w:val="center"/>
        <w:outlineLvl w:val="0"/>
        <w:rPr>
          <w:rFonts w:ascii="Times New Roman" w:hAnsi="Times New Roman" w:cs="Times New Roman"/>
          <w:sz w:val="24"/>
          <w:szCs w:val="24"/>
        </w:rPr>
      </w:pPr>
      <w:r w:rsidRPr="00710604">
        <w:rPr>
          <w:rFonts w:ascii="Times New Roman" w:hAnsi="Times New Roman" w:cs="Times New Roman"/>
          <w:sz w:val="24"/>
          <w:szCs w:val="24"/>
        </w:rPr>
        <w:t>Заявление</w:t>
      </w:r>
    </w:p>
    <w:p w:rsidR="00DA2AD0" w:rsidRPr="00710604" w:rsidRDefault="00710604"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Прошу Вас</w:t>
      </w:r>
      <w:r w:rsidR="00DA2AD0" w:rsidRPr="00710604">
        <w:rPr>
          <w:rFonts w:ascii="Times New Roman" w:hAnsi="Times New Roman" w:cs="Times New Roman"/>
          <w:sz w:val="24"/>
          <w:szCs w:val="24"/>
        </w:rPr>
        <w:t xml:space="preserve">   провести   оценку   объекта   </w:t>
      </w:r>
      <w:r w:rsidRPr="00710604">
        <w:rPr>
          <w:rFonts w:ascii="Times New Roman" w:hAnsi="Times New Roman" w:cs="Times New Roman"/>
          <w:sz w:val="24"/>
          <w:szCs w:val="24"/>
        </w:rPr>
        <w:t>недвижимости, расположенного</w:t>
      </w:r>
      <w:r w:rsidR="00DA2AD0" w:rsidRPr="00710604">
        <w:rPr>
          <w:rFonts w:ascii="Times New Roman" w:hAnsi="Times New Roman" w:cs="Times New Roman"/>
          <w:sz w:val="24"/>
          <w:szCs w:val="24"/>
        </w:rPr>
        <w:t xml:space="preserve"> по</w:t>
      </w:r>
      <w:r>
        <w:rPr>
          <w:rFonts w:ascii="Times New Roman" w:hAnsi="Times New Roman" w:cs="Times New Roman"/>
          <w:sz w:val="24"/>
          <w:szCs w:val="24"/>
        </w:rPr>
        <w:t xml:space="preserve"> </w:t>
      </w:r>
      <w:r w:rsidR="00DA2AD0" w:rsidRPr="00710604">
        <w:rPr>
          <w:rFonts w:ascii="Times New Roman" w:hAnsi="Times New Roman" w:cs="Times New Roman"/>
          <w:sz w:val="24"/>
          <w:szCs w:val="24"/>
        </w:rPr>
        <w:t>адресу: _________________________________________________________________</w:t>
      </w:r>
      <w:r>
        <w:rPr>
          <w:rFonts w:ascii="Times New Roman" w:hAnsi="Times New Roman" w:cs="Times New Roman"/>
          <w:sz w:val="24"/>
          <w:szCs w:val="24"/>
        </w:rPr>
        <w:t>______________</w:t>
      </w:r>
      <w:r w:rsidR="00DA2AD0" w:rsidRPr="00710604">
        <w:rPr>
          <w:rFonts w:ascii="Times New Roman" w:hAnsi="Times New Roman" w:cs="Times New Roman"/>
          <w:sz w:val="24"/>
          <w:szCs w:val="24"/>
        </w:rPr>
        <w:t>_</w:t>
      </w:r>
      <w:r>
        <w:rPr>
          <w:rFonts w:ascii="Times New Roman" w:hAnsi="Times New Roman" w:cs="Times New Roman"/>
          <w:sz w:val="24"/>
          <w:szCs w:val="24"/>
        </w:rPr>
        <w:lastRenderedPageBreak/>
        <w:t xml:space="preserve">и    признать его пригодным </w:t>
      </w:r>
      <w:r w:rsidR="00DA2AD0" w:rsidRPr="00710604">
        <w:rPr>
          <w:rFonts w:ascii="Times New Roman" w:hAnsi="Times New Roman" w:cs="Times New Roman"/>
          <w:sz w:val="24"/>
          <w:szCs w:val="24"/>
        </w:rPr>
        <w:t>(непригодн</w:t>
      </w:r>
      <w:r>
        <w:rPr>
          <w:rFonts w:ascii="Times New Roman" w:hAnsi="Times New Roman" w:cs="Times New Roman"/>
          <w:sz w:val="24"/>
          <w:szCs w:val="24"/>
        </w:rPr>
        <w:t xml:space="preserve">ым) для   проживания и (или) </w:t>
      </w:r>
      <w:r w:rsidR="00DA2AD0" w:rsidRPr="00710604">
        <w:rPr>
          <w:rFonts w:ascii="Times New Roman" w:hAnsi="Times New Roman" w:cs="Times New Roman"/>
          <w:sz w:val="24"/>
          <w:szCs w:val="24"/>
        </w:rPr>
        <w:t>многоквартирный дом аварийным и подлежащим сносу или реконструкции.</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 xml:space="preserve">    Приложение к заявлению:</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 xml:space="preserve">    1. ____________________________________________________________________</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 xml:space="preserve">    2. ____________________________________________________________________</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 xml:space="preserve">    3. ____________________________________________________________________</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 xml:space="preserve">    4. ____________________________________________________________________</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Результат предоставления услуги прошу предоставить (нужное подчеркнуть):</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1) при личном обращении в Отдел;</w:t>
      </w:r>
    </w:p>
    <w:p w:rsidR="00DA2AD0" w:rsidRPr="00710604" w:rsidRDefault="00710604" w:rsidP="0071060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 посредством почтового отправления на адрес заявителя, указанный в </w:t>
      </w:r>
      <w:r w:rsidR="00DA2AD0" w:rsidRPr="00710604">
        <w:rPr>
          <w:rFonts w:ascii="Times New Roman" w:hAnsi="Times New Roman" w:cs="Times New Roman"/>
          <w:sz w:val="24"/>
          <w:szCs w:val="24"/>
        </w:rPr>
        <w:t>заявлении;</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3) посредством электронной почты _______________________;</w:t>
      </w:r>
    </w:p>
    <w:p w:rsidR="00DA2AD0" w:rsidRPr="00710604" w:rsidRDefault="00DA2AD0" w:rsidP="00710604">
      <w:pPr>
        <w:pStyle w:val="ConsPlusNonformat"/>
        <w:ind w:firstLine="709"/>
        <w:jc w:val="both"/>
        <w:rPr>
          <w:rFonts w:ascii="Times New Roman" w:hAnsi="Times New Roman" w:cs="Times New Roman"/>
        </w:rPr>
      </w:pPr>
      <w:r w:rsidRPr="00710604">
        <w:rPr>
          <w:rFonts w:ascii="Times New Roman" w:hAnsi="Times New Roman" w:cs="Times New Roman"/>
        </w:rPr>
        <w:t xml:space="preserve">                               </w:t>
      </w:r>
      <w:r w:rsidR="00710604" w:rsidRPr="00710604">
        <w:rPr>
          <w:rFonts w:ascii="Times New Roman" w:hAnsi="Times New Roman" w:cs="Times New Roman"/>
        </w:rPr>
        <w:t xml:space="preserve">                             </w:t>
      </w:r>
      <w:r w:rsidR="00710604">
        <w:rPr>
          <w:rFonts w:ascii="Times New Roman" w:hAnsi="Times New Roman" w:cs="Times New Roman"/>
        </w:rPr>
        <w:t xml:space="preserve">                </w:t>
      </w:r>
      <w:r w:rsidRPr="00710604">
        <w:rPr>
          <w:rFonts w:ascii="Times New Roman" w:hAnsi="Times New Roman" w:cs="Times New Roman"/>
        </w:rPr>
        <w:t xml:space="preserve"> (адрес электронной почты)</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4) при личном обращении в МФЦ (при наличии заключенного соглашения);</w:t>
      </w:r>
    </w:p>
    <w:p w:rsidR="00DA2AD0" w:rsidRPr="00710604" w:rsidRDefault="00710604" w:rsidP="0071060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через личный кабинет</w:t>
      </w:r>
      <w:r w:rsidR="00DA2AD0" w:rsidRPr="00710604">
        <w:rPr>
          <w:rFonts w:ascii="Times New Roman" w:hAnsi="Times New Roman" w:cs="Times New Roman"/>
          <w:sz w:val="24"/>
          <w:szCs w:val="24"/>
        </w:rPr>
        <w:t xml:space="preserve"> на Едином портале государственных и муниципальных</w:t>
      </w: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услуг (функций).</w:t>
      </w:r>
    </w:p>
    <w:p w:rsidR="00DA2AD0" w:rsidRPr="00710604" w:rsidRDefault="00DA2AD0" w:rsidP="00263F7A">
      <w:pPr>
        <w:pStyle w:val="ConsPlusNonformat"/>
        <w:jc w:val="both"/>
        <w:rPr>
          <w:rFonts w:ascii="Times New Roman" w:hAnsi="Times New Roman" w:cs="Times New Roman"/>
          <w:sz w:val="24"/>
          <w:szCs w:val="24"/>
        </w:rPr>
      </w:pP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 xml:space="preserve">                   ________________/  ___________________</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rPr>
        <w:t xml:space="preserve">                       (</w:t>
      </w:r>
      <w:proofErr w:type="gramStart"/>
      <w:r w:rsidR="00710604" w:rsidRPr="00710604">
        <w:rPr>
          <w:rFonts w:ascii="Times New Roman" w:hAnsi="Times New Roman" w:cs="Times New Roman"/>
        </w:rPr>
        <w:t xml:space="preserve">подпись)  </w:t>
      </w:r>
      <w:r w:rsidRPr="00710604">
        <w:rPr>
          <w:rFonts w:ascii="Times New Roman" w:hAnsi="Times New Roman" w:cs="Times New Roman"/>
        </w:rPr>
        <w:t xml:space="preserve"> </w:t>
      </w:r>
      <w:proofErr w:type="gramEnd"/>
      <w:r w:rsidRPr="00710604">
        <w:rPr>
          <w:rFonts w:ascii="Times New Roman" w:hAnsi="Times New Roman" w:cs="Times New Roman"/>
        </w:rPr>
        <w:t xml:space="preserve">     </w:t>
      </w:r>
      <w:r w:rsidR="00710604" w:rsidRPr="00710604">
        <w:rPr>
          <w:rFonts w:ascii="Times New Roman" w:hAnsi="Times New Roman" w:cs="Times New Roman"/>
        </w:rPr>
        <w:t xml:space="preserve">            </w:t>
      </w:r>
      <w:r w:rsidR="00710604">
        <w:rPr>
          <w:rFonts w:ascii="Times New Roman" w:hAnsi="Times New Roman" w:cs="Times New Roman"/>
        </w:rPr>
        <w:t xml:space="preserve">                </w:t>
      </w:r>
      <w:r w:rsidRPr="00710604">
        <w:rPr>
          <w:rFonts w:ascii="Times New Roman" w:hAnsi="Times New Roman" w:cs="Times New Roman"/>
        </w:rPr>
        <w:t>(расшифровка)</w:t>
      </w:r>
    </w:p>
    <w:p w:rsidR="00DA2AD0" w:rsidRPr="00710604" w:rsidRDefault="00710604" w:rsidP="00263F7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"__" ________20__ г.</w:t>
      </w:r>
    </w:p>
    <w:p w:rsidR="00DA2AD0" w:rsidRPr="00710604" w:rsidRDefault="00DA2AD0" w:rsidP="00263F7A">
      <w:pPr>
        <w:pStyle w:val="ConsPlusNonformat"/>
        <w:jc w:val="both"/>
        <w:rPr>
          <w:rFonts w:ascii="Times New Roman" w:hAnsi="Times New Roman" w:cs="Times New Roman"/>
          <w:sz w:val="24"/>
          <w:szCs w:val="24"/>
        </w:rPr>
      </w:pPr>
    </w:p>
    <w:p w:rsidR="00DA2AD0" w:rsidRPr="00710604" w:rsidRDefault="00DA2AD0" w:rsidP="00710604">
      <w:pPr>
        <w:pStyle w:val="ConsPlusNonformat"/>
        <w:ind w:firstLine="709"/>
        <w:jc w:val="both"/>
        <w:rPr>
          <w:rFonts w:ascii="Times New Roman" w:hAnsi="Times New Roman" w:cs="Times New Roman"/>
          <w:sz w:val="24"/>
          <w:szCs w:val="24"/>
        </w:rPr>
      </w:pPr>
      <w:r w:rsidRPr="00710604">
        <w:rPr>
          <w:rFonts w:ascii="Times New Roman" w:hAnsi="Times New Roman" w:cs="Times New Roman"/>
          <w:sz w:val="24"/>
          <w:szCs w:val="24"/>
        </w:rPr>
        <w:t>Даю   согласие   в   использовании   моих   персональных   данных   при</w:t>
      </w:r>
      <w:r w:rsidR="00710604">
        <w:rPr>
          <w:rFonts w:ascii="Times New Roman" w:hAnsi="Times New Roman" w:cs="Times New Roman"/>
          <w:sz w:val="24"/>
          <w:szCs w:val="24"/>
        </w:rPr>
        <w:t xml:space="preserve"> </w:t>
      </w:r>
      <w:r w:rsidRPr="00710604">
        <w:rPr>
          <w:rFonts w:ascii="Times New Roman" w:hAnsi="Times New Roman" w:cs="Times New Roman"/>
          <w:sz w:val="24"/>
          <w:szCs w:val="24"/>
        </w:rPr>
        <w:t>предоставлении муниципальной услуги (для физических лиц).</w:t>
      </w:r>
    </w:p>
    <w:p w:rsidR="00DA2AD0" w:rsidRPr="00710604" w:rsidRDefault="00DA2AD0" w:rsidP="00263F7A">
      <w:pPr>
        <w:pStyle w:val="ConsPlusNonformat"/>
        <w:jc w:val="both"/>
        <w:rPr>
          <w:rFonts w:ascii="Times New Roman" w:hAnsi="Times New Roman" w:cs="Times New Roman"/>
          <w:sz w:val="24"/>
          <w:szCs w:val="24"/>
        </w:rPr>
      </w:pPr>
    </w:p>
    <w:p w:rsidR="00DA2AD0" w:rsidRPr="00710604" w:rsidRDefault="00DA2AD0" w:rsidP="00263F7A">
      <w:pPr>
        <w:pStyle w:val="ConsPlusNonformat"/>
        <w:jc w:val="both"/>
        <w:rPr>
          <w:rFonts w:ascii="Times New Roman" w:hAnsi="Times New Roman" w:cs="Times New Roman"/>
          <w:sz w:val="24"/>
          <w:szCs w:val="24"/>
        </w:rPr>
      </w:pPr>
      <w:r w:rsidRPr="00710604">
        <w:rPr>
          <w:rFonts w:ascii="Times New Roman" w:hAnsi="Times New Roman" w:cs="Times New Roman"/>
          <w:sz w:val="24"/>
          <w:szCs w:val="24"/>
        </w:rPr>
        <w:t>________________                                      _____________________</w:t>
      </w:r>
    </w:p>
    <w:p w:rsidR="00DA2AD0" w:rsidRPr="00710604" w:rsidRDefault="00710604" w:rsidP="00263F7A">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w:t>
      </w:r>
      <w:r w:rsidR="00DA2AD0" w:rsidRPr="00710604">
        <w:rPr>
          <w:rFonts w:ascii="Times New Roman" w:hAnsi="Times New Roman" w:cs="Times New Roman"/>
        </w:rPr>
        <w:t>(расшифровка подписи)</w:t>
      </w:r>
    </w:p>
    <w:p w:rsidR="00DA2AD0" w:rsidRPr="00710604" w:rsidRDefault="00DA2AD0" w:rsidP="00263F7A">
      <w:pPr>
        <w:pStyle w:val="ConsPlusNormal"/>
        <w:jc w:val="both"/>
        <w:rPr>
          <w:rFonts w:ascii="Times New Roman" w:hAnsi="Times New Roman" w:cs="Times New Roman"/>
          <w:sz w:val="24"/>
          <w:szCs w:val="24"/>
        </w:rPr>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7B6518">
      <w:pPr>
        <w:pStyle w:val="ConsPlusNormal"/>
      </w:pPr>
    </w:p>
    <w:p w:rsidR="007B6518" w:rsidRDefault="007B6518" w:rsidP="007B6518">
      <w:pPr>
        <w:pStyle w:val="ConsPlusNormal"/>
      </w:pPr>
      <w:bookmarkStart w:id="14" w:name="_GoBack"/>
      <w:bookmarkEnd w:id="14"/>
    </w:p>
    <w:p w:rsidR="00DA2AD0" w:rsidRPr="00536279" w:rsidRDefault="00710604" w:rsidP="00710604">
      <w:pPr>
        <w:pStyle w:val="ConsPlusNormal"/>
        <w:ind w:left="3540" w:firstLine="708"/>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DA2AD0" w:rsidRPr="00536279">
        <w:rPr>
          <w:rFonts w:ascii="Times New Roman" w:hAnsi="Times New Roman" w:cs="Times New Roman"/>
          <w:sz w:val="20"/>
        </w:rPr>
        <w:t>Приложение 3</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710604" w:rsidRDefault="00710604" w:rsidP="00710604">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предоставления муниципальной </w:t>
      </w:r>
    </w:p>
    <w:p w:rsidR="00DA2AD0" w:rsidRPr="00536279" w:rsidRDefault="00710604" w:rsidP="00710604">
      <w:pPr>
        <w:pStyle w:val="ConsPlusNormal"/>
        <w:ind w:left="3540"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услуги</w:t>
      </w:r>
    </w:p>
    <w:p w:rsidR="00710604" w:rsidRDefault="00710604" w:rsidP="00710604">
      <w:pPr>
        <w:pStyle w:val="ConsPlusNormal"/>
        <w:ind w:left="6372"/>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"Признание помещения жилым </w:t>
      </w:r>
    </w:p>
    <w:p w:rsidR="00DA2AD0" w:rsidRPr="00536279" w:rsidRDefault="00026A04" w:rsidP="00026A04">
      <w:pPr>
        <w:pStyle w:val="ConsPlusNormal"/>
        <w:ind w:left="6372"/>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помещением, жилого помещения</w:t>
      </w:r>
    </w:p>
    <w:p w:rsidR="00026A04" w:rsidRDefault="00026A04" w:rsidP="00026A04">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пригодным (непригодным) для </w:t>
      </w:r>
    </w:p>
    <w:p w:rsidR="00DA2AD0" w:rsidRPr="00536279" w:rsidRDefault="00026A04" w:rsidP="00026A04">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проживания и многоквартирного</w:t>
      </w:r>
    </w:p>
    <w:p w:rsidR="00026A04" w:rsidRDefault="00026A04" w:rsidP="00026A04">
      <w:pPr>
        <w:pStyle w:val="ConsPlusNormal"/>
        <w:ind w:left="5664" w:firstLine="708"/>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 xml:space="preserve">дома аварийным и подлежащим </w:t>
      </w:r>
    </w:p>
    <w:p w:rsidR="00DA2AD0" w:rsidRPr="00536279" w:rsidRDefault="00026A04" w:rsidP="00026A04">
      <w:pPr>
        <w:pStyle w:val="ConsPlusNormal"/>
        <w:ind w:left="4956"/>
        <w:jc w:val="center"/>
        <w:rPr>
          <w:rFonts w:ascii="Times New Roman" w:hAnsi="Times New Roman" w:cs="Times New Roman"/>
          <w:sz w:val="20"/>
        </w:rPr>
      </w:pPr>
      <w:r>
        <w:rPr>
          <w:rFonts w:ascii="Times New Roman" w:hAnsi="Times New Roman" w:cs="Times New Roman"/>
          <w:sz w:val="20"/>
        </w:rPr>
        <w:t xml:space="preserve">                      </w:t>
      </w:r>
      <w:r w:rsidR="00DA2AD0" w:rsidRPr="00536279">
        <w:rPr>
          <w:rFonts w:ascii="Times New Roman" w:hAnsi="Times New Roman" w:cs="Times New Roman"/>
          <w:sz w:val="20"/>
        </w:rPr>
        <w:t>сносу или реконструкции"</w:t>
      </w:r>
    </w:p>
    <w:p w:rsidR="00DA2AD0" w:rsidRPr="00536279" w:rsidRDefault="00DA2AD0" w:rsidP="00263F7A">
      <w:pPr>
        <w:pStyle w:val="ConsPlusNormal"/>
        <w:jc w:val="both"/>
        <w:rPr>
          <w:rFonts w:ascii="Times New Roman" w:hAnsi="Times New Roman" w:cs="Times New Roman"/>
          <w:sz w:val="20"/>
        </w:rPr>
      </w:pPr>
    </w:p>
    <w:p w:rsidR="00DA2AD0" w:rsidRPr="00026A04" w:rsidRDefault="00DA2AD0" w:rsidP="00536279">
      <w:pPr>
        <w:pStyle w:val="ConsPlusTitle"/>
        <w:jc w:val="center"/>
        <w:outlineLvl w:val="0"/>
        <w:rPr>
          <w:rFonts w:ascii="Times New Roman" w:hAnsi="Times New Roman" w:cs="Times New Roman"/>
          <w:b w:val="0"/>
          <w:sz w:val="24"/>
          <w:szCs w:val="24"/>
        </w:rPr>
      </w:pPr>
      <w:bookmarkStart w:id="15" w:name="P774"/>
      <w:bookmarkEnd w:id="15"/>
      <w:r w:rsidRPr="00026A04">
        <w:rPr>
          <w:rFonts w:ascii="Times New Roman" w:hAnsi="Times New Roman" w:cs="Times New Roman"/>
          <w:b w:val="0"/>
          <w:sz w:val="24"/>
          <w:szCs w:val="24"/>
        </w:rPr>
        <w:t>БЛОК-СХЕМА</w:t>
      </w:r>
    </w:p>
    <w:p w:rsidR="00DA2AD0" w:rsidRPr="00026A04" w:rsidRDefault="00DA2AD0" w:rsidP="00263F7A">
      <w:pPr>
        <w:pStyle w:val="ConsPlusTitle"/>
        <w:jc w:val="center"/>
        <w:rPr>
          <w:rFonts w:ascii="Times New Roman" w:hAnsi="Times New Roman" w:cs="Times New Roman"/>
          <w:b w:val="0"/>
          <w:sz w:val="24"/>
          <w:szCs w:val="24"/>
        </w:rPr>
      </w:pPr>
      <w:r w:rsidRPr="00026A04">
        <w:rPr>
          <w:rFonts w:ascii="Times New Roman" w:hAnsi="Times New Roman" w:cs="Times New Roman"/>
          <w:b w:val="0"/>
          <w:sz w:val="24"/>
          <w:szCs w:val="24"/>
        </w:rPr>
        <w:t>ПОСЛЕДОВАТЕЛЬНОСТИ ДЕЙСТВИЙ ПРИ ПРЕДОСТАВЛЕНИИ</w:t>
      </w:r>
    </w:p>
    <w:p w:rsidR="00DA2AD0" w:rsidRPr="00026A04" w:rsidRDefault="00DA2AD0" w:rsidP="00263F7A">
      <w:pPr>
        <w:pStyle w:val="ConsPlusTitle"/>
        <w:jc w:val="center"/>
        <w:rPr>
          <w:rFonts w:ascii="Times New Roman" w:hAnsi="Times New Roman" w:cs="Times New Roman"/>
          <w:b w:val="0"/>
          <w:sz w:val="24"/>
          <w:szCs w:val="24"/>
        </w:rPr>
      </w:pPr>
      <w:r w:rsidRPr="00026A04">
        <w:rPr>
          <w:rFonts w:ascii="Times New Roman" w:hAnsi="Times New Roman" w:cs="Times New Roman"/>
          <w:b w:val="0"/>
          <w:sz w:val="24"/>
          <w:szCs w:val="24"/>
        </w:rPr>
        <w:t>МУНИЦИПАЛЬНОЙ УСЛУГИ "ПРИЗНАНИЕ ПОМЕЩЕНИЯ ЖИЛЫМ ПОМЕЩЕНИЕМ,</w:t>
      </w:r>
    </w:p>
    <w:p w:rsidR="00DA2AD0" w:rsidRPr="00026A04" w:rsidRDefault="00DA2AD0" w:rsidP="00536279">
      <w:pPr>
        <w:pStyle w:val="ConsPlusTitle"/>
        <w:jc w:val="center"/>
        <w:outlineLvl w:val="0"/>
        <w:rPr>
          <w:rFonts w:ascii="Times New Roman" w:hAnsi="Times New Roman" w:cs="Times New Roman"/>
          <w:b w:val="0"/>
          <w:sz w:val="24"/>
          <w:szCs w:val="24"/>
        </w:rPr>
      </w:pPr>
      <w:r w:rsidRPr="00026A04">
        <w:rPr>
          <w:rFonts w:ascii="Times New Roman" w:hAnsi="Times New Roman" w:cs="Times New Roman"/>
          <w:b w:val="0"/>
          <w:sz w:val="24"/>
          <w:szCs w:val="24"/>
        </w:rPr>
        <w:t>ЖИЛОГО ПОМЕЩЕНИЯ ПРИГОДНЫМ (НЕПРИГОДНЫМ) ДЛЯ ПРОЖИВАНИЯ</w:t>
      </w:r>
    </w:p>
    <w:p w:rsidR="00DA2AD0" w:rsidRPr="00026A04" w:rsidRDefault="00DA2AD0" w:rsidP="00263F7A">
      <w:pPr>
        <w:pStyle w:val="ConsPlusTitle"/>
        <w:jc w:val="center"/>
        <w:rPr>
          <w:rFonts w:ascii="Times New Roman" w:hAnsi="Times New Roman" w:cs="Times New Roman"/>
          <w:b w:val="0"/>
          <w:sz w:val="24"/>
          <w:szCs w:val="24"/>
        </w:rPr>
      </w:pPr>
      <w:r w:rsidRPr="00026A04">
        <w:rPr>
          <w:rFonts w:ascii="Times New Roman" w:hAnsi="Times New Roman" w:cs="Times New Roman"/>
          <w:b w:val="0"/>
          <w:sz w:val="24"/>
          <w:szCs w:val="24"/>
        </w:rPr>
        <w:t>И МНОГОКВАРТИРНОГО ДОМА АВАРИЙНЫМ И ПОДЛЕЖАЩИМ</w:t>
      </w:r>
    </w:p>
    <w:p w:rsidR="00DA2AD0" w:rsidRPr="00026A04" w:rsidRDefault="00DA2AD0" w:rsidP="00263F7A">
      <w:pPr>
        <w:pStyle w:val="ConsPlusTitle"/>
        <w:jc w:val="center"/>
        <w:rPr>
          <w:rFonts w:ascii="Times New Roman" w:hAnsi="Times New Roman" w:cs="Times New Roman"/>
          <w:b w:val="0"/>
          <w:sz w:val="24"/>
          <w:szCs w:val="24"/>
        </w:rPr>
      </w:pPr>
      <w:r w:rsidRPr="00026A04">
        <w:rPr>
          <w:rFonts w:ascii="Times New Roman" w:hAnsi="Times New Roman" w:cs="Times New Roman"/>
          <w:b w:val="0"/>
          <w:sz w:val="24"/>
          <w:szCs w:val="24"/>
        </w:rPr>
        <w:t>СНОСУ ИЛИ РЕКОНСТРУКЦИИ"</w:t>
      </w:r>
    </w:p>
    <w:p w:rsidR="00DA2AD0" w:rsidRPr="00026A04" w:rsidRDefault="00DA2AD0" w:rsidP="00263F7A">
      <w:pPr>
        <w:pStyle w:val="ConsPlusNormal"/>
        <w:jc w:val="both"/>
        <w:rPr>
          <w:rFonts w:ascii="Times New Roman" w:hAnsi="Times New Roman" w:cs="Times New Roman"/>
          <w:sz w:val="24"/>
          <w:szCs w:val="24"/>
        </w:rPr>
      </w:pPr>
    </w:p>
    <w:p w:rsidR="00DA2AD0" w:rsidRDefault="00DA2AD0" w:rsidP="00263F7A">
      <w:pPr>
        <w:pStyle w:val="ConsPlusNonformat"/>
        <w:jc w:val="both"/>
      </w:pPr>
      <w:r>
        <w:t>┌──────────────────────────────────────┐</w:t>
      </w:r>
    </w:p>
    <w:p w:rsidR="00DA2AD0" w:rsidRDefault="00DA2AD0" w:rsidP="00263F7A">
      <w:pPr>
        <w:pStyle w:val="ConsPlusNonformat"/>
        <w:jc w:val="both"/>
      </w:pPr>
      <w:r>
        <w:t xml:space="preserve">│ Начало предоставления </w:t>
      </w:r>
      <w:proofErr w:type="gramStart"/>
      <w:r w:rsidR="00026A04">
        <w:t>муниципальной  │</w:t>
      </w:r>
      <w:proofErr w:type="gramEnd"/>
    </w:p>
    <w:p w:rsidR="00DA2AD0" w:rsidRDefault="00DA2AD0" w:rsidP="00263F7A">
      <w:pPr>
        <w:pStyle w:val="ConsPlusNonformat"/>
        <w:jc w:val="both"/>
      </w:pPr>
      <w:r>
        <w:t>│                услуги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Подача заявления и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proofErr w:type="gramStart"/>
      <w:r>
        <w:t>│  Отсутствуют</w:t>
      </w:r>
      <w:proofErr w:type="gramEnd"/>
      <w:r>
        <w:t xml:space="preserve"> основания для отказа в  │ │ Наличие оснований для отказа в │</w:t>
      </w:r>
    </w:p>
    <w:p w:rsidR="00DA2AD0" w:rsidRDefault="00DA2AD0" w:rsidP="00263F7A">
      <w:pPr>
        <w:pStyle w:val="ConsPlusNonformat"/>
        <w:jc w:val="both"/>
      </w:pPr>
      <w:r>
        <w:t>│          приеме документов           │ │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Прием и регистрация заявления     │ │   Отказ в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председателем Комиссии и  │</w:t>
      </w:r>
    </w:p>
    <w:p w:rsidR="00DA2AD0" w:rsidRDefault="00DA2AD0" w:rsidP="00263F7A">
      <w:pPr>
        <w:pStyle w:val="ConsPlusNonformat"/>
        <w:jc w:val="both"/>
      </w:pPr>
      <w:r>
        <w:t>│         наложение резолюции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секретарем Комиссии    │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│Определение необходимости формирования│ │ Наличие оснований для отказа в │</w:t>
      </w:r>
    </w:p>
    <w:p w:rsidR="00DA2AD0" w:rsidRDefault="00DA2AD0" w:rsidP="00263F7A">
      <w:pPr>
        <w:pStyle w:val="ConsPlusNonformat"/>
        <w:jc w:val="both"/>
      </w:pPr>
      <w:r>
        <w:t xml:space="preserve">│    и направления межведомственных    │ </w:t>
      </w:r>
      <w:proofErr w:type="gramStart"/>
      <w:r>
        <w:t>│  предоставлении</w:t>
      </w:r>
      <w:proofErr w:type="gramEnd"/>
      <w:r>
        <w:t xml:space="preserve"> муниципальной  │</w:t>
      </w:r>
    </w:p>
    <w:p w:rsidR="00DA2AD0" w:rsidRDefault="00DA2AD0" w:rsidP="00263F7A">
      <w:pPr>
        <w:pStyle w:val="ConsPlusNonformat"/>
        <w:jc w:val="both"/>
      </w:pPr>
      <w:r>
        <w:t>│               запросов               │ │             услуги             │</w:t>
      </w:r>
    </w:p>
    <w:p w:rsidR="00DA2AD0" w:rsidRDefault="00DA2AD0" w:rsidP="00263F7A">
      <w:pPr>
        <w:pStyle w:val="ConsPlusNonformat"/>
        <w:jc w:val="both"/>
      </w:pPr>
      <w:r>
        <w:t>└───────────────────┬──┬───────────────┘ └────────────────┬───────────────┘</w:t>
      </w:r>
    </w:p>
    <w:p w:rsidR="00DA2AD0" w:rsidRDefault="00DA2AD0" w:rsidP="00263F7A">
      <w:pPr>
        <w:pStyle w:val="ConsPlusNonformat"/>
        <w:jc w:val="both"/>
      </w:pPr>
      <w:r>
        <w:t xml:space="preserve">                    │  │                                  v</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                 │Выдача (направление) уведомления│</w:t>
      </w:r>
    </w:p>
    <w:p w:rsidR="00DA2AD0" w:rsidRDefault="00DA2AD0" w:rsidP="00263F7A">
      <w:pPr>
        <w:pStyle w:val="ConsPlusNonformat"/>
        <w:jc w:val="both"/>
      </w:pPr>
      <w:r>
        <w:t xml:space="preserve">                    │  │                 │   об отказе в предоставлении   │</w:t>
      </w:r>
    </w:p>
    <w:p w:rsidR="00DA2AD0" w:rsidRDefault="00DA2AD0" w:rsidP="00263F7A">
      <w:pPr>
        <w:pStyle w:val="ConsPlusNonformat"/>
        <w:jc w:val="both"/>
      </w:pPr>
      <w:r>
        <w:t xml:space="preserve">                    │  │                 │      муниципальной услуги      │</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Формирование и направление      │ │   Отсутствует необходимость    │</w:t>
      </w:r>
    </w:p>
    <w:p w:rsidR="00DA2AD0" w:rsidRDefault="00DA2AD0" w:rsidP="00263F7A">
      <w:pPr>
        <w:pStyle w:val="ConsPlusNonformat"/>
        <w:jc w:val="both"/>
      </w:pPr>
      <w:r>
        <w:lastRenderedPageBreak/>
        <w:t>│      межведомственных запросов       │ │   формирования и направления   │</w:t>
      </w:r>
    </w:p>
    <w:p w:rsidR="00DA2AD0" w:rsidRDefault="00DA2AD0" w:rsidP="00263F7A">
      <w:pPr>
        <w:pStyle w:val="ConsPlusNonformat"/>
        <w:jc w:val="both"/>
      </w:pPr>
      <w:r>
        <w:t>│                                      │ │   межведомственных запросов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к нему документов Комиссией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78692E" w:rsidRDefault="00DA2AD0" w:rsidP="0078692E">
      <w:pPr>
        <w:pStyle w:val="ConsPlusNonformat"/>
        <w:jc w:val="center"/>
      </w:pPr>
      <w:r>
        <w:t xml:space="preserve">│ </w:t>
      </w:r>
      <w:r w:rsidR="0078692E">
        <w:t xml:space="preserve">  Оформление решения Комиссии</w:t>
      </w:r>
    </w:p>
    <w:p w:rsidR="00DA2AD0" w:rsidRDefault="00DA2AD0" w:rsidP="00263F7A">
      <w:pPr>
        <w:pStyle w:val="ConsPlusNonformat"/>
        <w:jc w:val="both"/>
      </w:pPr>
      <w:r>
        <w:t>│</w:t>
      </w:r>
    </w:p>
    <w:p w:rsidR="00DA2AD0" w:rsidRDefault="00DA2AD0" w:rsidP="00263F7A">
      <w:pPr>
        <w:pStyle w:val="ConsPlusNonformat"/>
        <w:jc w:val="both"/>
      </w:pPr>
      <w:r>
        <w:t>└───────────────────┬─────────────────────────────────────┬───────────────┘</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Проведение дополнительного      │ │       Принятие решения о       │</w:t>
      </w:r>
    </w:p>
    <w:p w:rsidR="00DA2AD0" w:rsidRDefault="00DA2AD0" w:rsidP="00263F7A">
      <w:pPr>
        <w:pStyle w:val="ConsPlusNonformat"/>
        <w:jc w:val="both"/>
      </w:pPr>
      <w:proofErr w:type="gramStart"/>
      <w:r>
        <w:t>│  обследования</w:t>
      </w:r>
      <w:proofErr w:type="gramEnd"/>
      <w:r>
        <w:t xml:space="preserve"> помещения и повторного │ │  предоставлении муниципальной  │</w:t>
      </w:r>
    </w:p>
    <w:p w:rsidR="00DA2AD0" w:rsidRDefault="00DA2AD0" w:rsidP="00263F7A">
      <w:pPr>
        <w:pStyle w:val="ConsPlusNonformat"/>
        <w:jc w:val="both"/>
      </w:pPr>
      <w:r>
        <w:t>│ рассмотрения заявления и прилагаемых │ │             услуги             │</w:t>
      </w:r>
    </w:p>
    <w:p w:rsidR="00DA2AD0" w:rsidRDefault="00DA2AD0" w:rsidP="00263F7A">
      <w:pPr>
        <w:pStyle w:val="ConsPlusNonformat"/>
        <w:jc w:val="both"/>
      </w:pPr>
      <w:r>
        <w:t>│              документов              │ │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Оформление решения комиссии по    │ │ Выдача (направление) заявителю │</w:t>
      </w:r>
    </w:p>
    <w:p w:rsidR="00DA2AD0" w:rsidRDefault="00DA2AD0" w:rsidP="00263F7A">
      <w:pPr>
        <w:pStyle w:val="ConsPlusNonformat"/>
        <w:jc w:val="both"/>
      </w:pPr>
      <w:r>
        <w:t xml:space="preserve">│     результатам дополнительного      │ │   </w:t>
      </w:r>
      <w:proofErr w:type="gramStart"/>
      <w:r>
        <w:t xml:space="preserve">заключения,   </w:t>
      </w:r>
      <w:proofErr w:type="gramEnd"/>
      <w:r>
        <w:t>│</w:t>
      </w:r>
    </w:p>
    <w:p w:rsidR="00DA2AD0" w:rsidRDefault="00DA2AD0" w:rsidP="00263F7A">
      <w:pPr>
        <w:pStyle w:val="ConsPlusNonformat"/>
        <w:jc w:val="both"/>
      </w:pPr>
      <w:r>
        <w:t xml:space="preserve">│ обследования помещения и </w:t>
      </w:r>
      <w:proofErr w:type="gramStart"/>
      <w:r>
        <w:t>пов</w:t>
      </w:r>
      <w:r w:rsidR="0078692E">
        <w:t>торного  │</w:t>
      </w:r>
      <w:proofErr w:type="gramEnd"/>
      <w:r>
        <w:t xml:space="preserve"> │</w:t>
      </w:r>
    </w:p>
    <w:p w:rsidR="00DA2AD0" w:rsidRDefault="00DA2AD0" w:rsidP="00263F7A">
      <w:pPr>
        <w:pStyle w:val="ConsPlusNonformat"/>
        <w:jc w:val="both"/>
      </w:pPr>
      <w:r>
        <w:t>│ рассмотрения заявления и прилагаемых │ └────────────────────────────────┘</w:t>
      </w:r>
    </w:p>
    <w:p w:rsidR="0078692E" w:rsidRDefault="00DA2AD0" w:rsidP="0078692E">
      <w:pPr>
        <w:pStyle w:val="ConsPlusNonformat"/>
        <w:jc w:val="both"/>
      </w:pPr>
      <w:r>
        <w:t xml:space="preserve">│ документов </w:t>
      </w:r>
    </w:p>
    <w:p w:rsidR="00DA2AD0" w:rsidRDefault="00DA2AD0" w:rsidP="00263F7A">
      <w:pPr>
        <w:pStyle w:val="ConsPlusNonformat"/>
        <w:jc w:val="both"/>
      </w:pPr>
      <w:r>
        <w:t>│</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Направление (выдача) заключения,   │</w:t>
      </w:r>
    </w:p>
    <w:p w:rsidR="0078692E" w:rsidRDefault="00DA2AD0" w:rsidP="0078692E">
      <w:pPr>
        <w:pStyle w:val="ConsPlusNonformat"/>
        <w:jc w:val="both"/>
      </w:pPr>
      <w:r>
        <w:t>│</w:t>
      </w:r>
    </w:p>
    <w:p w:rsidR="00DA2AD0" w:rsidRDefault="00DA2AD0" w:rsidP="00263F7A">
      <w:pPr>
        <w:pStyle w:val="ConsPlusNonformat"/>
        <w:jc w:val="both"/>
      </w:pPr>
      <w:r>
        <w:t>│</w:t>
      </w:r>
      <w:r w:rsidR="00026A04">
        <w:t xml:space="preserve">   </w:t>
      </w:r>
    </w:p>
    <w:p w:rsidR="00DA2AD0" w:rsidRDefault="00DA2AD0" w:rsidP="00263F7A">
      <w:pPr>
        <w:pStyle w:val="ConsPlusNonformat"/>
        <w:jc w:val="both"/>
      </w:pPr>
      <w:r>
        <w:t>└──────────────────────────────────────┘</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rPr>
          <w:rFonts w:ascii="Calibri" w:eastAsia="Times New Roman" w:hAnsi="Calibri" w:cs="Calibri"/>
          <w:sz w:val="2"/>
          <w:szCs w:val="2"/>
        </w:rPr>
      </w:pPr>
    </w:p>
    <w:p w:rsidR="00026A04" w:rsidRDefault="00026A04" w:rsidP="00263F7A"/>
    <w:p w:rsidR="00DA2AD0" w:rsidRDefault="00DA2AD0" w:rsidP="00200AD8"/>
    <w:sectPr w:rsidR="00DA2AD0" w:rsidSect="00B7251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6FF" w:usb1="420024FF" w:usb2="02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3EC6"/>
    <w:multiLevelType w:val="hybridMultilevel"/>
    <w:tmpl w:val="BD4245C4"/>
    <w:lvl w:ilvl="0" w:tplc="BC327B1E">
      <w:start w:val="130"/>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D16560"/>
    <w:multiLevelType w:val="hybridMultilevel"/>
    <w:tmpl w:val="C61A56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0B7E0697"/>
    <w:multiLevelType w:val="hybridMultilevel"/>
    <w:tmpl w:val="F3606ACE"/>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E23573F"/>
    <w:multiLevelType w:val="hybridMultilevel"/>
    <w:tmpl w:val="A728246A"/>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43A7E47"/>
    <w:multiLevelType w:val="hybridMultilevel"/>
    <w:tmpl w:val="B2D0696C"/>
    <w:lvl w:ilvl="0" w:tplc="AF68C700">
      <w:start w:val="3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75274D"/>
    <w:multiLevelType w:val="hybridMultilevel"/>
    <w:tmpl w:val="92CAE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A07B45"/>
    <w:multiLevelType w:val="hybridMultilevel"/>
    <w:tmpl w:val="C234C824"/>
    <w:lvl w:ilvl="0" w:tplc="58CC1DE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660EF"/>
    <w:multiLevelType w:val="hybridMultilevel"/>
    <w:tmpl w:val="FC7A9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511562A"/>
    <w:multiLevelType w:val="hybridMultilevel"/>
    <w:tmpl w:val="2E2CDD4E"/>
    <w:lvl w:ilvl="0" w:tplc="0F9AF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18"/>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2"/>
  </w:num>
  <w:num w:numId="17">
    <w:abstractNumId w:val="19"/>
  </w:num>
  <w:num w:numId="18">
    <w:abstractNumId w:val="11"/>
  </w:num>
  <w:num w:numId="19">
    <w:abstractNumId w:val="20"/>
  </w:num>
  <w:num w:numId="20">
    <w:abstractNumId w:val="13"/>
  </w:num>
  <w:num w:numId="21">
    <w:abstractNumId w:val="12"/>
  </w:num>
  <w:num w:numId="22">
    <w:abstractNumId w:val="1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2E"/>
    <w:rsid w:val="000003C1"/>
    <w:rsid w:val="00003659"/>
    <w:rsid w:val="00004B0B"/>
    <w:rsid w:val="00004DC1"/>
    <w:rsid w:val="000113EB"/>
    <w:rsid w:val="00017D3E"/>
    <w:rsid w:val="0002170B"/>
    <w:rsid w:val="00021DC4"/>
    <w:rsid w:val="000236F3"/>
    <w:rsid w:val="00024AFE"/>
    <w:rsid w:val="000264AD"/>
    <w:rsid w:val="00026A04"/>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BE5"/>
    <w:rsid w:val="00073FD1"/>
    <w:rsid w:val="00076398"/>
    <w:rsid w:val="00076F2B"/>
    <w:rsid w:val="00080F04"/>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FAB"/>
    <w:rsid w:val="00171D23"/>
    <w:rsid w:val="00172B17"/>
    <w:rsid w:val="00172E95"/>
    <w:rsid w:val="0017347E"/>
    <w:rsid w:val="00173A5C"/>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B68C3"/>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7C8"/>
    <w:rsid w:val="001E7E3A"/>
    <w:rsid w:val="001F2B85"/>
    <w:rsid w:val="001F57FE"/>
    <w:rsid w:val="001F5C46"/>
    <w:rsid w:val="001F679C"/>
    <w:rsid w:val="001F7B48"/>
    <w:rsid w:val="00200AD8"/>
    <w:rsid w:val="0020516B"/>
    <w:rsid w:val="002070CF"/>
    <w:rsid w:val="00207819"/>
    <w:rsid w:val="00211473"/>
    <w:rsid w:val="0021175F"/>
    <w:rsid w:val="00212EAA"/>
    <w:rsid w:val="002147D5"/>
    <w:rsid w:val="0022114E"/>
    <w:rsid w:val="0022316D"/>
    <w:rsid w:val="00226617"/>
    <w:rsid w:val="00230B13"/>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3F7A"/>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2358"/>
    <w:rsid w:val="00293BA0"/>
    <w:rsid w:val="002A61ED"/>
    <w:rsid w:val="002A79B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2DCA"/>
    <w:rsid w:val="002D5A6E"/>
    <w:rsid w:val="002E0298"/>
    <w:rsid w:val="002E0371"/>
    <w:rsid w:val="002E20D7"/>
    <w:rsid w:val="002E43AB"/>
    <w:rsid w:val="002E5288"/>
    <w:rsid w:val="002E561C"/>
    <w:rsid w:val="002E6EAD"/>
    <w:rsid w:val="002E724C"/>
    <w:rsid w:val="002E7B52"/>
    <w:rsid w:val="002E7D55"/>
    <w:rsid w:val="002F1AA7"/>
    <w:rsid w:val="002F2901"/>
    <w:rsid w:val="002F5795"/>
    <w:rsid w:val="002F6B24"/>
    <w:rsid w:val="00300728"/>
    <w:rsid w:val="00300C9B"/>
    <w:rsid w:val="003022AA"/>
    <w:rsid w:val="00303728"/>
    <w:rsid w:val="00304A10"/>
    <w:rsid w:val="00306EC0"/>
    <w:rsid w:val="003133C4"/>
    <w:rsid w:val="00314A5A"/>
    <w:rsid w:val="00314D67"/>
    <w:rsid w:val="003160EB"/>
    <w:rsid w:val="00317B88"/>
    <w:rsid w:val="00317F85"/>
    <w:rsid w:val="003228C2"/>
    <w:rsid w:val="00323B18"/>
    <w:rsid w:val="00324C24"/>
    <w:rsid w:val="00330C8B"/>
    <w:rsid w:val="00331829"/>
    <w:rsid w:val="0033319E"/>
    <w:rsid w:val="00333E36"/>
    <w:rsid w:val="00334C07"/>
    <w:rsid w:val="0033674E"/>
    <w:rsid w:val="003377B8"/>
    <w:rsid w:val="00342FFF"/>
    <w:rsid w:val="00343313"/>
    <w:rsid w:val="00346539"/>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279"/>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319A"/>
    <w:rsid w:val="0056662D"/>
    <w:rsid w:val="00572693"/>
    <w:rsid w:val="005729BB"/>
    <w:rsid w:val="00575154"/>
    <w:rsid w:val="005753B5"/>
    <w:rsid w:val="005772E0"/>
    <w:rsid w:val="00577A5D"/>
    <w:rsid w:val="00580643"/>
    <w:rsid w:val="0058136D"/>
    <w:rsid w:val="00582ACB"/>
    <w:rsid w:val="00586711"/>
    <w:rsid w:val="00587E4E"/>
    <w:rsid w:val="00590044"/>
    <w:rsid w:val="00591A90"/>
    <w:rsid w:val="00592078"/>
    <w:rsid w:val="0059515C"/>
    <w:rsid w:val="00595434"/>
    <w:rsid w:val="00597987"/>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401"/>
    <w:rsid w:val="006027C0"/>
    <w:rsid w:val="006030BE"/>
    <w:rsid w:val="00603435"/>
    <w:rsid w:val="006035D3"/>
    <w:rsid w:val="00604E71"/>
    <w:rsid w:val="00607A63"/>
    <w:rsid w:val="00611DC9"/>
    <w:rsid w:val="00611F21"/>
    <w:rsid w:val="00614DFD"/>
    <w:rsid w:val="006164CC"/>
    <w:rsid w:val="0062026D"/>
    <w:rsid w:val="0062172B"/>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45C84"/>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C1995"/>
    <w:rsid w:val="006C1B52"/>
    <w:rsid w:val="006C1ECA"/>
    <w:rsid w:val="006C6172"/>
    <w:rsid w:val="006C673A"/>
    <w:rsid w:val="006C6F20"/>
    <w:rsid w:val="006D0375"/>
    <w:rsid w:val="006D066D"/>
    <w:rsid w:val="006D1A13"/>
    <w:rsid w:val="006D21D1"/>
    <w:rsid w:val="006D2282"/>
    <w:rsid w:val="006D4826"/>
    <w:rsid w:val="006D5569"/>
    <w:rsid w:val="006D577C"/>
    <w:rsid w:val="006D6D49"/>
    <w:rsid w:val="006E03CF"/>
    <w:rsid w:val="006E104C"/>
    <w:rsid w:val="006E5578"/>
    <w:rsid w:val="006E56CE"/>
    <w:rsid w:val="006E57E8"/>
    <w:rsid w:val="006E620C"/>
    <w:rsid w:val="006E722C"/>
    <w:rsid w:val="006F18E9"/>
    <w:rsid w:val="006F4BE6"/>
    <w:rsid w:val="006F56A0"/>
    <w:rsid w:val="00700453"/>
    <w:rsid w:val="00702D3D"/>
    <w:rsid w:val="007047CD"/>
    <w:rsid w:val="00705FD0"/>
    <w:rsid w:val="00707A9D"/>
    <w:rsid w:val="00710604"/>
    <w:rsid w:val="00711699"/>
    <w:rsid w:val="00712E78"/>
    <w:rsid w:val="007142BA"/>
    <w:rsid w:val="007142DA"/>
    <w:rsid w:val="007149E2"/>
    <w:rsid w:val="007151B4"/>
    <w:rsid w:val="007167F0"/>
    <w:rsid w:val="00716AA0"/>
    <w:rsid w:val="00717103"/>
    <w:rsid w:val="0072032F"/>
    <w:rsid w:val="007215F6"/>
    <w:rsid w:val="00727888"/>
    <w:rsid w:val="00732450"/>
    <w:rsid w:val="00732A17"/>
    <w:rsid w:val="00733A61"/>
    <w:rsid w:val="00743AEE"/>
    <w:rsid w:val="00744AAE"/>
    <w:rsid w:val="00745167"/>
    <w:rsid w:val="00750F81"/>
    <w:rsid w:val="00753108"/>
    <w:rsid w:val="007547B1"/>
    <w:rsid w:val="00754F07"/>
    <w:rsid w:val="0075511C"/>
    <w:rsid w:val="00755293"/>
    <w:rsid w:val="00756BE0"/>
    <w:rsid w:val="007578AC"/>
    <w:rsid w:val="00757B93"/>
    <w:rsid w:val="00760F0B"/>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692E"/>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B6518"/>
    <w:rsid w:val="007C0846"/>
    <w:rsid w:val="007C1EB1"/>
    <w:rsid w:val="007C2836"/>
    <w:rsid w:val="007D0FBD"/>
    <w:rsid w:val="007D2720"/>
    <w:rsid w:val="007D355C"/>
    <w:rsid w:val="007D4227"/>
    <w:rsid w:val="007D56FB"/>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CCE"/>
    <w:rsid w:val="00856AB8"/>
    <w:rsid w:val="008570D6"/>
    <w:rsid w:val="0086120E"/>
    <w:rsid w:val="008619EE"/>
    <w:rsid w:val="00862A2A"/>
    <w:rsid w:val="008631BF"/>
    <w:rsid w:val="0086346C"/>
    <w:rsid w:val="00866737"/>
    <w:rsid w:val="00866914"/>
    <w:rsid w:val="00867C02"/>
    <w:rsid w:val="008726A0"/>
    <w:rsid w:val="00873494"/>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702F"/>
    <w:rsid w:val="009502AD"/>
    <w:rsid w:val="00954EA2"/>
    <w:rsid w:val="0095708A"/>
    <w:rsid w:val="009616A8"/>
    <w:rsid w:val="00961791"/>
    <w:rsid w:val="00963B83"/>
    <w:rsid w:val="0096508F"/>
    <w:rsid w:val="0096589E"/>
    <w:rsid w:val="009678A9"/>
    <w:rsid w:val="009705BF"/>
    <w:rsid w:val="00970F21"/>
    <w:rsid w:val="00973E52"/>
    <w:rsid w:val="00974972"/>
    <w:rsid w:val="00975EED"/>
    <w:rsid w:val="00976E9A"/>
    <w:rsid w:val="0097724D"/>
    <w:rsid w:val="00980956"/>
    <w:rsid w:val="009820E4"/>
    <w:rsid w:val="00986330"/>
    <w:rsid w:val="00987A15"/>
    <w:rsid w:val="00993AAD"/>
    <w:rsid w:val="009942B8"/>
    <w:rsid w:val="00994620"/>
    <w:rsid w:val="00994D60"/>
    <w:rsid w:val="009A0459"/>
    <w:rsid w:val="009A177D"/>
    <w:rsid w:val="009A1C30"/>
    <w:rsid w:val="009A20CE"/>
    <w:rsid w:val="009A291B"/>
    <w:rsid w:val="009A2F11"/>
    <w:rsid w:val="009A35D6"/>
    <w:rsid w:val="009A3E36"/>
    <w:rsid w:val="009A49F5"/>
    <w:rsid w:val="009A4E6E"/>
    <w:rsid w:val="009A6D04"/>
    <w:rsid w:val="009A792C"/>
    <w:rsid w:val="009A7BFF"/>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797"/>
    <w:rsid w:val="009D6455"/>
    <w:rsid w:val="009D7DDA"/>
    <w:rsid w:val="009E1077"/>
    <w:rsid w:val="009E1507"/>
    <w:rsid w:val="009E3DC4"/>
    <w:rsid w:val="009F0B3B"/>
    <w:rsid w:val="009F164D"/>
    <w:rsid w:val="009F19A8"/>
    <w:rsid w:val="009F208C"/>
    <w:rsid w:val="009F4448"/>
    <w:rsid w:val="009F71C0"/>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B7F7C"/>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4C45"/>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3BD"/>
    <w:rsid w:val="00B72510"/>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ACA"/>
    <w:rsid w:val="00C40E7D"/>
    <w:rsid w:val="00C41B27"/>
    <w:rsid w:val="00C41D96"/>
    <w:rsid w:val="00C4347C"/>
    <w:rsid w:val="00C44B30"/>
    <w:rsid w:val="00C50898"/>
    <w:rsid w:val="00C50A7E"/>
    <w:rsid w:val="00C51F48"/>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5325"/>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D3E"/>
    <w:rsid w:val="00D30A53"/>
    <w:rsid w:val="00D32893"/>
    <w:rsid w:val="00D32CA3"/>
    <w:rsid w:val="00D34310"/>
    <w:rsid w:val="00D35812"/>
    <w:rsid w:val="00D40F90"/>
    <w:rsid w:val="00D41235"/>
    <w:rsid w:val="00D436F4"/>
    <w:rsid w:val="00D43D12"/>
    <w:rsid w:val="00D45072"/>
    <w:rsid w:val="00D47C34"/>
    <w:rsid w:val="00D50209"/>
    <w:rsid w:val="00D50A9D"/>
    <w:rsid w:val="00D52DF6"/>
    <w:rsid w:val="00D53068"/>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2AD0"/>
    <w:rsid w:val="00DA4219"/>
    <w:rsid w:val="00DA5524"/>
    <w:rsid w:val="00DA607C"/>
    <w:rsid w:val="00DB170C"/>
    <w:rsid w:val="00DB1A73"/>
    <w:rsid w:val="00DB26F8"/>
    <w:rsid w:val="00DB4EC4"/>
    <w:rsid w:val="00DB6E11"/>
    <w:rsid w:val="00DC0559"/>
    <w:rsid w:val="00DC3FF7"/>
    <w:rsid w:val="00DD1026"/>
    <w:rsid w:val="00DD20B6"/>
    <w:rsid w:val="00DD514F"/>
    <w:rsid w:val="00DD574D"/>
    <w:rsid w:val="00DD76E8"/>
    <w:rsid w:val="00DD7FAA"/>
    <w:rsid w:val="00DE0854"/>
    <w:rsid w:val="00DE367E"/>
    <w:rsid w:val="00DE3A0D"/>
    <w:rsid w:val="00DE3CC0"/>
    <w:rsid w:val="00DE6319"/>
    <w:rsid w:val="00DE7DFA"/>
    <w:rsid w:val="00DF3BEE"/>
    <w:rsid w:val="00E00C20"/>
    <w:rsid w:val="00E01474"/>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A12"/>
    <w:rsid w:val="00E47B79"/>
    <w:rsid w:val="00E532E3"/>
    <w:rsid w:val="00E5577F"/>
    <w:rsid w:val="00E5644E"/>
    <w:rsid w:val="00E60F06"/>
    <w:rsid w:val="00E61E72"/>
    <w:rsid w:val="00E66C2A"/>
    <w:rsid w:val="00E67537"/>
    <w:rsid w:val="00E7157F"/>
    <w:rsid w:val="00E72AF7"/>
    <w:rsid w:val="00E736E6"/>
    <w:rsid w:val="00E75495"/>
    <w:rsid w:val="00E77E92"/>
    <w:rsid w:val="00E804FD"/>
    <w:rsid w:val="00E80EAB"/>
    <w:rsid w:val="00E819B6"/>
    <w:rsid w:val="00E83267"/>
    <w:rsid w:val="00E851E4"/>
    <w:rsid w:val="00E8605B"/>
    <w:rsid w:val="00E8689B"/>
    <w:rsid w:val="00E900CF"/>
    <w:rsid w:val="00E91219"/>
    <w:rsid w:val="00E92047"/>
    <w:rsid w:val="00E93B96"/>
    <w:rsid w:val="00EA6AC0"/>
    <w:rsid w:val="00EB20EB"/>
    <w:rsid w:val="00EB581E"/>
    <w:rsid w:val="00EB5F92"/>
    <w:rsid w:val="00EB6395"/>
    <w:rsid w:val="00EB6E90"/>
    <w:rsid w:val="00EB791E"/>
    <w:rsid w:val="00EC2563"/>
    <w:rsid w:val="00EC431E"/>
    <w:rsid w:val="00EC4CA8"/>
    <w:rsid w:val="00ED0F42"/>
    <w:rsid w:val="00ED7C14"/>
    <w:rsid w:val="00EE156D"/>
    <w:rsid w:val="00EE3BD2"/>
    <w:rsid w:val="00EE519B"/>
    <w:rsid w:val="00EF2AB3"/>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6BBBF"/>
  <w15:docId w15:val="{006C691A-14A9-422B-B515-2E2FD63D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97"/>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050A06"/>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050A06"/>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050A06"/>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050A06"/>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050A06"/>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050A06"/>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050A06"/>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0A06"/>
    <w:rPr>
      <w:rFonts w:ascii="Cambria" w:hAnsi="Cambria" w:cs="Times New Roman"/>
      <w:b/>
      <w:color w:val="21798E"/>
      <w:sz w:val="28"/>
    </w:rPr>
  </w:style>
  <w:style w:type="character" w:customStyle="1" w:styleId="20">
    <w:name w:val="Заголовок 2 Знак"/>
    <w:link w:val="2"/>
    <w:uiPriority w:val="99"/>
    <w:semiHidden/>
    <w:locked/>
    <w:rsid w:val="00050A06"/>
    <w:rPr>
      <w:rFonts w:ascii="Cambria" w:hAnsi="Cambria" w:cs="Times New Roman"/>
      <w:b/>
      <w:color w:val="2DA2BF"/>
      <w:sz w:val="26"/>
    </w:rPr>
  </w:style>
  <w:style w:type="character" w:customStyle="1" w:styleId="30">
    <w:name w:val="Заголовок 3 Знак"/>
    <w:link w:val="3"/>
    <w:uiPriority w:val="99"/>
    <w:semiHidden/>
    <w:locked/>
    <w:rsid w:val="00050A06"/>
    <w:rPr>
      <w:rFonts w:ascii="Cambria" w:hAnsi="Cambria" w:cs="Times New Roman"/>
      <w:b/>
      <w:color w:val="2DA2BF"/>
    </w:rPr>
  </w:style>
  <w:style w:type="character" w:customStyle="1" w:styleId="40">
    <w:name w:val="Заголовок 4 Знак"/>
    <w:link w:val="4"/>
    <w:uiPriority w:val="99"/>
    <w:semiHidden/>
    <w:locked/>
    <w:rsid w:val="00050A06"/>
    <w:rPr>
      <w:rFonts w:ascii="Cambria" w:hAnsi="Cambria" w:cs="Times New Roman"/>
      <w:b/>
      <w:i/>
      <w:color w:val="2DA2BF"/>
    </w:rPr>
  </w:style>
  <w:style w:type="character" w:customStyle="1" w:styleId="50">
    <w:name w:val="Заголовок 5 Знак"/>
    <w:link w:val="5"/>
    <w:uiPriority w:val="99"/>
    <w:semiHidden/>
    <w:locked/>
    <w:rsid w:val="00050A06"/>
    <w:rPr>
      <w:rFonts w:ascii="Cambria" w:hAnsi="Cambria" w:cs="Times New Roman"/>
      <w:color w:val="16505E"/>
    </w:rPr>
  </w:style>
  <w:style w:type="character" w:customStyle="1" w:styleId="60">
    <w:name w:val="Заголовок 6 Знак"/>
    <w:link w:val="6"/>
    <w:uiPriority w:val="99"/>
    <w:semiHidden/>
    <w:locked/>
    <w:rsid w:val="00050A06"/>
    <w:rPr>
      <w:rFonts w:ascii="Cambria" w:hAnsi="Cambria" w:cs="Times New Roman"/>
      <w:i/>
      <w:color w:val="16505E"/>
    </w:rPr>
  </w:style>
  <w:style w:type="character" w:customStyle="1" w:styleId="70">
    <w:name w:val="Заголовок 7 Знак"/>
    <w:link w:val="7"/>
    <w:uiPriority w:val="99"/>
    <w:semiHidden/>
    <w:locked/>
    <w:rsid w:val="00050A06"/>
    <w:rPr>
      <w:rFonts w:ascii="Cambria" w:hAnsi="Cambria" w:cs="Times New Roman"/>
      <w:i/>
      <w:color w:val="404040"/>
    </w:rPr>
  </w:style>
  <w:style w:type="character" w:customStyle="1" w:styleId="80">
    <w:name w:val="Заголовок 8 Знак"/>
    <w:link w:val="8"/>
    <w:uiPriority w:val="99"/>
    <w:semiHidden/>
    <w:locked/>
    <w:rsid w:val="00050A06"/>
    <w:rPr>
      <w:rFonts w:ascii="Cambria" w:hAnsi="Cambria" w:cs="Times New Roman"/>
      <w:color w:val="2DA2BF"/>
      <w:sz w:val="20"/>
    </w:rPr>
  </w:style>
  <w:style w:type="character" w:customStyle="1" w:styleId="90">
    <w:name w:val="Заголовок 9 Знак"/>
    <w:link w:val="9"/>
    <w:uiPriority w:val="99"/>
    <w:semiHidden/>
    <w:locked/>
    <w:rsid w:val="00050A06"/>
    <w:rPr>
      <w:rFonts w:ascii="Cambria" w:hAnsi="Cambria" w:cs="Times New Roman"/>
      <w:i/>
      <w:color w:val="404040"/>
      <w:sz w:val="20"/>
    </w:rPr>
  </w:style>
  <w:style w:type="paragraph" w:styleId="a3">
    <w:name w:val="caption"/>
    <w:basedOn w:val="a"/>
    <w:next w:val="a"/>
    <w:uiPriority w:val="99"/>
    <w:qFormat/>
    <w:rsid w:val="00050A06"/>
    <w:rPr>
      <w:b/>
      <w:bCs/>
      <w:color w:val="2DA2BF"/>
      <w:sz w:val="18"/>
      <w:szCs w:val="18"/>
    </w:rPr>
  </w:style>
  <w:style w:type="paragraph" w:styleId="a4">
    <w:name w:val="Title"/>
    <w:basedOn w:val="a"/>
    <w:next w:val="a"/>
    <w:link w:val="a5"/>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a5">
    <w:name w:val="Заголовок Знак"/>
    <w:link w:val="a4"/>
    <w:uiPriority w:val="99"/>
    <w:locked/>
    <w:rsid w:val="00050A06"/>
    <w:rPr>
      <w:rFonts w:ascii="Cambria" w:hAnsi="Cambria" w:cs="Times New Roman"/>
      <w:color w:val="343434"/>
      <w:spacing w:val="5"/>
      <w:kern w:val="28"/>
      <w:sz w:val="52"/>
    </w:rPr>
  </w:style>
  <w:style w:type="paragraph" w:styleId="a6">
    <w:name w:val="Subtitle"/>
    <w:basedOn w:val="a"/>
    <w:next w:val="a"/>
    <w:link w:val="a7"/>
    <w:uiPriority w:val="99"/>
    <w:qFormat/>
    <w:rsid w:val="00050A06"/>
    <w:pPr>
      <w:numPr>
        <w:ilvl w:val="1"/>
      </w:numPr>
    </w:pPr>
    <w:rPr>
      <w:rFonts w:ascii="Cambria" w:eastAsia="Times New Roman" w:hAnsi="Cambria"/>
      <w:i/>
      <w:iCs/>
      <w:color w:val="2DA2BF"/>
      <w:spacing w:val="15"/>
    </w:rPr>
  </w:style>
  <w:style w:type="character" w:customStyle="1" w:styleId="a7">
    <w:name w:val="Подзаголовок Знак"/>
    <w:link w:val="a6"/>
    <w:uiPriority w:val="99"/>
    <w:locked/>
    <w:rsid w:val="00050A06"/>
    <w:rPr>
      <w:rFonts w:ascii="Cambria" w:hAnsi="Cambria" w:cs="Times New Roman"/>
      <w:i/>
      <w:color w:val="2DA2BF"/>
      <w:spacing w:val="15"/>
      <w:sz w:val="24"/>
    </w:rPr>
  </w:style>
  <w:style w:type="character" w:styleId="a8">
    <w:name w:val="Strong"/>
    <w:uiPriority w:val="99"/>
    <w:qFormat/>
    <w:rsid w:val="00050A06"/>
    <w:rPr>
      <w:rFonts w:cs="Times New Roman"/>
      <w:b/>
    </w:rPr>
  </w:style>
  <w:style w:type="character" w:styleId="a9">
    <w:name w:val="Emphasis"/>
    <w:uiPriority w:val="99"/>
    <w:qFormat/>
    <w:rsid w:val="00050A06"/>
    <w:rPr>
      <w:rFonts w:cs="Times New Roman"/>
      <w:i/>
    </w:rPr>
  </w:style>
  <w:style w:type="paragraph" w:styleId="aa">
    <w:name w:val="No Spacing"/>
    <w:uiPriority w:val="99"/>
    <w:qFormat/>
    <w:rsid w:val="00050A06"/>
    <w:rPr>
      <w:sz w:val="22"/>
      <w:szCs w:val="22"/>
      <w:lang w:eastAsia="en-US"/>
    </w:rPr>
  </w:style>
  <w:style w:type="paragraph" w:styleId="ab">
    <w:name w:val="List Paragraph"/>
    <w:basedOn w:val="a"/>
    <w:uiPriority w:val="99"/>
    <w:qFormat/>
    <w:rsid w:val="00050A06"/>
    <w:pPr>
      <w:ind w:left="720"/>
      <w:contextualSpacing/>
    </w:pPr>
  </w:style>
  <w:style w:type="paragraph" w:styleId="21">
    <w:name w:val="Quote"/>
    <w:basedOn w:val="a"/>
    <w:next w:val="a"/>
    <w:link w:val="22"/>
    <w:uiPriority w:val="99"/>
    <w:qFormat/>
    <w:rsid w:val="00050A06"/>
    <w:rPr>
      <w:rFonts w:ascii="Calibri" w:hAnsi="Calibri"/>
      <w:i/>
      <w:iCs/>
      <w:color w:val="000000"/>
      <w:sz w:val="20"/>
      <w:szCs w:val="20"/>
    </w:rPr>
  </w:style>
  <w:style w:type="character" w:customStyle="1" w:styleId="22">
    <w:name w:val="Цитата 2 Знак"/>
    <w:link w:val="21"/>
    <w:uiPriority w:val="99"/>
    <w:locked/>
    <w:rsid w:val="00050A06"/>
    <w:rPr>
      <w:rFonts w:cs="Times New Roman"/>
      <w:i/>
      <w:color w:val="000000"/>
    </w:rPr>
  </w:style>
  <w:style w:type="paragraph" w:styleId="ac">
    <w:name w:val="Intense Quote"/>
    <w:basedOn w:val="a"/>
    <w:next w:val="a"/>
    <w:link w:val="ad"/>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ad">
    <w:name w:val="Выделенная цитата Знак"/>
    <w:link w:val="ac"/>
    <w:uiPriority w:val="99"/>
    <w:locked/>
    <w:rsid w:val="00050A06"/>
    <w:rPr>
      <w:rFonts w:cs="Times New Roman"/>
      <w:b/>
      <w:i/>
      <w:color w:val="2DA2BF"/>
    </w:rPr>
  </w:style>
  <w:style w:type="character" w:styleId="ae">
    <w:name w:val="Subtle Emphasis"/>
    <w:uiPriority w:val="99"/>
    <w:qFormat/>
    <w:rsid w:val="00050A06"/>
    <w:rPr>
      <w:rFonts w:cs="Times New Roman"/>
      <w:i/>
      <w:color w:val="808080"/>
    </w:rPr>
  </w:style>
  <w:style w:type="character" w:styleId="af">
    <w:name w:val="Intense Emphasis"/>
    <w:uiPriority w:val="99"/>
    <w:qFormat/>
    <w:rsid w:val="00050A06"/>
    <w:rPr>
      <w:rFonts w:cs="Times New Roman"/>
      <w:b/>
      <w:i/>
      <w:color w:val="2DA2BF"/>
    </w:rPr>
  </w:style>
  <w:style w:type="character" w:styleId="af0">
    <w:name w:val="Subtle Reference"/>
    <w:uiPriority w:val="99"/>
    <w:qFormat/>
    <w:rsid w:val="00050A06"/>
    <w:rPr>
      <w:rFonts w:cs="Times New Roman"/>
      <w:smallCaps/>
      <w:color w:val="DA1F28"/>
      <w:u w:val="single"/>
    </w:rPr>
  </w:style>
  <w:style w:type="character" w:styleId="af1">
    <w:name w:val="Intense Reference"/>
    <w:uiPriority w:val="99"/>
    <w:qFormat/>
    <w:rsid w:val="00050A06"/>
    <w:rPr>
      <w:rFonts w:cs="Times New Roman"/>
      <w:b/>
      <w:smallCaps/>
      <w:color w:val="DA1F28"/>
      <w:spacing w:val="5"/>
      <w:u w:val="single"/>
    </w:rPr>
  </w:style>
  <w:style w:type="character" w:styleId="af2">
    <w:name w:val="Book Title"/>
    <w:uiPriority w:val="99"/>
    <w:qFormat/>
    <w:rsid w:val="00050A06"/>
    <w:rPr>
      <w:rFonts w:cs="Times New Roman"/>
      <w:b/>
      <w:smallCaps/>
      <w:spacing w:val="5"/>
    </w:rPr>
  </w:style>
  <w:style w:type="paragraph" w:styleId="af3">
    <w:name w:val="TOC Heading"/>
    <w:basedOn w:val="1"/>
    <w:next w:val="a"/>
    <w:uiPriority w:val="99"/>
    <w:qFormat/>
    <w:rsid w:val="00050A06"/>
    <w:pPr>
      <w:outlineLvl w:val="9"/>
    </w:pPr>
  </w:style>
  <w:style w:type="paragraph" w:customStyle="1" w:styleId="ConsPlusTitle">
    <w:name w:val="ConsPlusTitle"/>
    <w:uiPriority w:val="99"/>
    <w:rsid w:val="00263F7A"/>
    <w:pPr>
      <w:widowControl w:val="0"/>
      <w:autoSpaceDE w:val="0"/>
      <w:autoSpaceDN w:val="0"/>
    </w:pPr>
    <w:rPr>
      <w:rFonts w:eastAsia="Times New Roman" w:cs="Calibri"/>
      <w:b/>
      <w:sz w:val="22"/>
    </w:rPr>
  </w:style>
  <w:style w:type="paragraph" w:customStyle="1" w:styleId="ConsPlusNormal">
    <w:name w:val="ConsPlusNormal"/>
    <w:uiPriority w:val="99"/>
    <w:rsid w:val="00263F7A"/>
    <w:pPr>
      <w:widowControl w:val="0"/>
      <w:autoSpaceDE w:val="0"/>
      <w:autoSpaceDN w:val="0"/>
    </w:pPr>
    <w:rPr>
      <w:rFonts w:eastAsia="Times New Roman" w:cs="Calibri"/>
      <w:sz w:val="22"/>
    </w:rPr>
  </w:style>
  <w:style w:type="paragraph" w:styleId="af4">
    <w:name w:val="header"/>
    <w:basedOn w:val="a"/>
    <w:link w:val="af5"/>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5">
    <w:name w:val="Верхний колонтитул Знак"/>
    <w:link w:val="af4"/>
    <w:uiPriority w:val="99"/>
    <w:locked/>
    <w:rsid w:val="00263F7A"/>
    <w:rPr>
      <w:rFonts w:ascii="Calibri" w:hAnsi="Calibri" w:cs="Times New Roman"/>
      <w:sz w:val="22"/>
      <w:szCs w:val="22"/>
      <w:lang w:val="ru-RU" w:eastAsia="en-US" w:bidi="ar-SA"/>
    </w:rPr>
  </w:style>
  <w:style w:type="paragraph" w:styleId="af6">
    <w:name w:val="footer"/>
    <w:basedOn w:val="a"/>
    <w:link w:val="af7"/>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7">
    <w:name w:val="Нижний колонтитул Знак"/>
    <w:link w:val="af6"/>
    <w:uiPriority w:val="99"/>
    <w:locked/>
    <w:rsid w:val="00263F7A"/>
    <w:rPr>
      <w:rFonts w:ascii="Calibri" w:hAnsi="Calibri" w:cs="Times New Roman"/>
      <w:sz w:val="22"/>
      <w:szCs w:val="22"/>
      <w:lang w:val="ru-RU" w:eastAsia="en-US" w:bidi="ar-SA"/>
    </w:rPr>
  </w:style>
  <w:style w:type="paragraph" w:styleId="af8">
    <w:name w:val="Balloon Text"/>
    <w:basedOn w:val="a"/>
    <w:link w:val="af9"/>
    <w:uiPriority w:val="99"/>
    <w:semiHidden/>
    <w:locked/>
    <w:rsid w:val="00263F7A"/>
    <w:pPr>
      <w:widowControl/>
      <w:autoSpaceDE/>
      <w:autoSpaceDN/>
      <w:adjustRightInd/>
    </w:pPr>
    <w:rPr>
      <w:rFonts w:ascii="Tahoma" w:hAnsi="Tahoma" w:cs="Tahoma"/>
      <w:sz w:val="16"/>
      <w:szCs w:val="16"/>
      <w:lang w:eastAsia="en-US"/>
    </w:rPr>
  </w:style>
  <w:style w:type="character" w:customStyle="1" w:styleId="af9">
    <w:name w:val="Текст выноски Знак"/>
    <w:link w:val="af8"/>
    <w:uiPriority w:val="99"/>
    <w:semiHidden/>
    <w:locked/>
    <w:rsid w:val="00263F7A"/>
    <w:rPr>
      <w:rFonts w:ascii="Tahoma" w:hAnsi="Tahoma" w:cs="Tahoma"/>
      <w:sz w:val="16"/>
      <w:szCs w:val="16"/>
      <w:lang w:val="ru-RU" w:eastAsia="en-US" w:bidi="ar-SA"/>
    </w:rPr>
  </w:style>
  <w:style w:type="paragraph" w:customStyle="1" w:styleId="ConsPlusNonformat">
    <w:name w:val="ConsPlusNonformat"/>
    <w:uiPriority w:val="99"/>
    <w:rsid w:val="00263F7A"/>
    <w:pPr>
      <w:widowControl w:val="0"/>
      <w:autoSpaceDE w:val="0"/>
      <w:autoSpaceDN w:val="0"/>
    </w:pPr>
    <w:rPr>
      <w:rFonts w:ascii="Courier New" w:eastAsia="Times New Roman" w:hAnsi="Courier New" w:cs="Courier New"/>
    </w:rPr>
  </w:style>
  <w:style w:type="paragraph" w:styleId="afa">
    <w:name w:val="Document Map"/>
    <w:basedOn w:val="a"/>
    <w:link w:val="afb"/>
    <w:uiPriority w:val="99"/>
    <w:semiHidden/>
    <w:locked/>
    <w:rsid w:val="00536279"/>
    <w:pPr>
      <w:shd w:val="clear" w:color="auto" w:fill="000080"/>
    </w:pPr>
    <w:rPr>
      <w:rFonts w:ascii="Tahoma" w:hAnsi="Tahoma" w:cs="Tahoma"/>
      <w:sz w:val="20"/>
      <w:szCs w:val="20"/>
    </w:rPr>
  </w:style>
  <w:style w:type="character" w:customStyle="1" w:styleId="afb">
    <w:name w:val="Схема документа Знак"/>
    <w:link w:val="afa"/>
    <w:uiPriority w:val="99"/>
    <w:semiHidden/>
    <w:rsid w:val="006C1D58"/>
    <w:rPr>
      <w:rFonts w:ascii="Times New Roman" w:hAnsi="Times New Roman"/>
      <w:sz w:val="0"/>
      <w:szCs w:val="0"/>
    </w:rPr>
  </w:style>
  <w:style w:type="character" w:styleId="afc">
    <w:name w:val="Hyperlink"/>
    <w:uiPriority w:val="99"/>
    <w:unhideWhenUsed/>
    <w:locked/>
    <w:rsid w:val="00DD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54939CF080D718633354ED59A9AC6CC96AE0485E733I2x1D" TargetMode="External"/><Relationship Id="rId13" Type="http://schemas.openxmlformats.org/officeDocument/2006/relationships/hyperlink" Target="consultantplus://offline/ref=5D933142979931AE38F274FAEF38BF726D86864036C3080D718633354ED59A9AC6CC96AE0485E637I2x2D" TargetMode="External"/><Relationship Id="rId18" Type="http://schemas.openxmlformats.org/officeDocument/2006/relationships/hyperlink" Target="consultantplus://offline/ref=5D933142979931AE38F274FAEF38BF726D86864036C3080D718633354ED59A9AC6CC96AE0485E732I2x0D" TargetMode="External"/><Relationship Id="rId26" Type="http://schemas.openxmlformats.org/officeDocument/2006/relationships/hyperlink" Target="consultantplus://offline/ref=08C497D97B3CA20B583054F401D120387F4DAC22D5FF1A90BF1207A56AE92E551AE0343737L2X1J" TargetMode="External"/><Relationship Id="rId3" Type="http://schemas.openxmlformats.org/officeDocument/2006/relationships/settings" Target="settings.xml"/><Relationship Id="rId21" Type="http://schemas.openxmlformats.org/officeDocument/2006/relationships/hyperlink" Target="consultantplus://offline/ref=5D933142979931AE38F274FAEF38BF726D86864036C3080D718633354ED59A9AC6CC96AE0485E732I2x0D" TargetMode="External"/><Relationship Id="rId7" Type="http://schemas.openxmlformats.org/officeDocument/2006/relationships/hyperlink" Target="consultantplus://offline/ref=5D933142979931AE38F274FAEF38BF726D86864036C3080D718633354EIDx5D" TargetMode="External"/><Relationship Id="rId12" Type="http://schemas.openxmlformats.org/officeDocument/2006/relationships/hyperlink" Target="consultantplus://offline/ref=5D933142979931AE38F274FAEF38BF726D86874B3AC9080D718633354EIDx5D" TargetMode="External"/><Relationship Id="rId17" Type="http://schemas.openxmlformats.org/officeDocument/2006/relationships/hyperlink" Target="consultantplus://offline/ref=5D933142979931AE38F274FAEF38BF726D86864036C3080D718633354ED59A9AC6CC96AE0485E732I2x0D" TargetMode="External"/><Relationship Id="rId25" Type="http://schemas.openxmlformats.org/officeDocument/2006/relationships/hyperlink" Target="consultantplus://offline/ref=5D933142979931AE38F274ECEC54E1766E8DDA4538CC0A5D2BD9686819DC90CD8183CFEC4088E73122DC43IBx7D" TargetMode="Externa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637I2x5D" TargetMode="External"/><Relationship Id="rId20" Type="http://schemas.openxmlformats.org/officeDocument/2006/relationships/hyperlink" Target="consultantplus://offline/ref=5D933142979931AE38F274FAEF38BF726D86864036C3080D718633354ED59A9AC6CC96AE0485E733I2x2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D933142979931AE38F274FAEF38BF726D86864036C3080D718633354ED59A9AC6CC96AE0485E736I2x3D" TargetMode="External"/><Relationship Id="rId11" Type="http://schemas.openxmlformats.org/officeDocument/2006/relationships/hyperlink" Target="consultantplus://offline/ref=5D933142979931AE38F274FAEF38BF726D86864036C3080D718633354EIDx5D" TargetMode="External"/><Relationship Id="rId24" Type="http://schemas.openxmlformats.org/officeDocument/2006/relationships/hyperlink" Target="consultantplus://offline/ref=5D933142979931AE38F274FAEF38BF726D86864036C3080D718633354ED59A9AC6CC96AE0485E732I2x5D" TargetMode="External"/><Relationship Id="rId5" Type="http://schemas.openxmlformats.org/officeDocument/2006/relationships/hyperlink" Target="consultantplus://offline/ref=5D933142979931AE38F274FAEF38BF726D8685493BCD080D718633354ED59A9AC6CC96AE0485E737I2x7D" TargetMode="External"/><Relationship Id="rId15" Type="http://schemas.openxmlformats.org/officeDocument/2006/relationships/hyperlink" Target="consultantplus://offline/ref=5D933142979931AE38F274FAEF38BF726D86864036C3080D718633354ED59A9AC6CC96AE0485E637I2x4D" TargetMode="External"/><Relationship Id="rId23" Type="http://schemas.openxmlformats.org/officeDocument/2006/relationships/hyperlink" Target="consultantplus://offline/ref=5D933142979931AE38F274FAEF38BF726D86864036C3080D718633354ED59A9AC6CC96AE0485E732I2x0D" TargetMode="External"/><Relationship Id="rId28" Type="http://schemas.openxmlformats.org/officeDocument/2006/relationships/fontTable" Target="fontTable.xml"/><Relationship Id="rId10" Type="http://schemas.openxmlformats.org/officeDocument/2006/relationships/hyperlink" Target="consultantplus://offline/ref=5D933142979931AE38F274FAEF38BF726D8685493BCD080D718633354ED59A9AC6CC96AE0485E638I2x6D" TargetMode="External"/><Relationship Id="rId19" Type="http://schemas.openxmlformats.org/officeDocument/2006/relationships/hyperlink" Target="consultantplus://offline/ref=5D933142979931AE38F274FAEF38BF726D86864036C3080D718633354ED59A9AC6CC96AE0485E732I2x0D" TargetMode="External"/><Relationship Id="rId4" Type="http://schemas.openxmlformats.org/officeDocument/2006/relationships/webSettings" Target="webSettings.xml"/><Relationship Id="rId9" Type="http://schemas.openxmlformats.org/officeDocument/2006/relationships/hyperlink" Target="consultantplus://offline/ref=5D933142979931AE38F274FAEF38BF726D8684403DCF080D718633354ED59A9AC6CC96AE0484E434I2x6D" TargetMode="External"/><Relationship Id="rId14" Type="http://schemas.openxmlformats.org/officeDocument/2006/relationships/hyperlink" Target="consultantplus://offline/ref=5D933142979931AE38F274FAEF38BF726D86864036C3080D718633354ED59A9AC6CC96AE0485E732I2x4D" TargetMode="External"/><Relationship Id="rId22" Type="http://schemas.openxmlformats.org/officeDocument/2006/relationships/hyperlink" Target="consultantplus://offline/ref=5D933142979931AE38F274FAEF38BF726D86864036C3080D718633354ED59A9AC6CC96AE0485E732I2x0D" TargetMode="External"/><Relationship Id="rId27" Type="http://schemas.openxmlformats.org/officeDocument/2006/relationships/hyperlink" Target="consultantplus://offline/ref=08C497D97B3CA20B583054F401D120387F4DAC22D5FF1A90BF1207A56AE92E551AE034343E2194A6L6X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14532</Words>
  <Characters>82837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Rita</cp:lastModifiedBy>
  <cp:revision>3</cp:revision>
  <cp:lastPrinted>2018-10-26T04:58:00Z</cp:lastPrinted>
  <dcterms:created xsi:type="dcterms:W3CDTF">2018-10-26T04:57:00Z</dcterms:created>
  <dcterms:modified xsi:type="dcterms:W3CDTF">2018-10-26T04:58:00Z</dcterms:modified>
</cp:coreProperties>
</file>