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3458E6" w:rsidRDefault="00A67DFE" w:rsidP="00A67DFE">
      <w:pPr>
        <w:jc w:val="center"/>
        <w:rPr>
          <w:b/>
          <w:sz w:val="28"/>
          <w:szCs w:val="28"/>
        </w:rPr>
      </w:pPr>
      <w:r w:rsidRPr="003458E6">
        <w:rPr>
          <w:b/>
          <w:sz w:val="28"/>
          <w:szCs w:val="28"/>
        </w:rPr>
        <w:t>АДМИНИСТРАЦИЯ ПЕРВОМАЙСКОГО РАЙОНА</w:t>
      </w:r>
    </w:p>
    <w:p w:rsidR="00A67DFE" w:rsidRPr="003458E6" w:rsidRDefault="00A67DFE" w:rsidP="00A67DFE">
      <w:pPr>
        <w:jc w:val="center"/>
        <w:rPr>
          <w:sz w:val="28"/>
          <w:szCs w:val="28"/>
        </w:rPr>
      </w:pPr>
      <w:r w:rsidRPr="003458E6">
        <w:rPr>
          <w:sz w:val="28"/>
          <w:szCs w:val="28"/>
        </w:rPr>
        <w:t xml:space="preserve"> </w:t>
      </w:r>
    </w:p>
    <w:p w:rsidR="00A67DFE" w:rsidRPr="00A4666E" w:rsidRDefault="00A67DFE" w:rsidP="00A67DFE">
      <w:pPr>
        <w:pStyle w:val="aa"/>
        <w:rPr>
          <w:sz w:val="32"/>
          <w:szCs w:val="32"/>
        </w:rPr>
      </w:pPr>
      <w:r w:rsidRPr="00A4666E">
        <w:rPr>
          <w:sz w:val="32"/>
          <w:szCs w:val="32"/>
        </w:rPr>
        <w:t xml:space="preserve">     ПОСТАНОВЛЕНИЕ</w:t>
      </w:r>
    </w:p>
    <w:p w:rsidR="000F07BD" w:rsidRPr="00A4666E" w:rsidRDefault="000F07BD" w:rsidP="00A67DFE">
      <w:pPr>
        <w:pStyle w:val="aa"/>
        <w:rPr>
          <w:sz w:val="26"/>
          <w:szCs w:val="26"/>
        </w:rPr>
      </w:pPr>
    </w:p>
    <w:p w:rsidR="000F07BD" w:rsidRDefault="00A4666E" w:rsidP="00A4666E">
      <w:pPr>
        <w:pStyle w:val="aa"/>
        <w:jc w:val="left"/>
        <w:rPr>
          <w:b w:val="0"/>
          <w:sz w:val="26"/>
          <w:szCs w:val="26"/>
        </w:rPr>
      </w:pPr>
      <w:r w:rsidRPr="00A4666E">
        <w:rPr>
          <w:b w:val="0"/>
          <w:sz w:val="26"/>
          <w:szCs w:val="26"/>
        </w:rPr>
        <w:t>14.10.2022</w:t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</w:r>
      <w:r w:rsidRPr="00A4666E">
        <w:rPr>
          <w:b w:val="0"/>
          <w:sz w:val="26"/>
          <w:szCs w:val="26"/>
        </w:rPr>
        <w:tab/>
        <w:t xml:space="preserve">    </w:t>
      </w:r>
      <w:r>
        <w:rPr>
          <w:b w:val="0"/>
          <w:sz w:val="26"/>
          <w:szCs w:val="26"/>
        </w:rPr>
        <w:t xml:space="preserve"> </w:t>
      </w:r>
      <w:r w:rsidRPr="00A4666E">
        <w:rPr>
          <w:b w:val="0"/>
          <w:sz w:val="26"/>
          <w:szCs w:val="26"/>
        </w:rPr>
        <w:t xml:space="preserve"> № 195</w:t>
      </w:r>
    </w:p>
    <w:p w:rsidR="00A4666E" w:rsidRDefault="00A4666E" w:rsidP="00A4666E">
      <w:pPr>
        <w:pStyle w:val="aa"/>
        <w:rPr>
          <w:b w:val="0"/>
          <w:sz w:val="26"/>
          <w:szCs w:val="26"/>
        </w:rPr>
      </w:pPr>
    </w:p>
    <w:p w:rsidR="00A4666E" w:rsidRPr="00A4666E" w:rsidRDefault="00A4666E" w:rsidP="00A4666E">
      <w:pPr>
        <w:pStyle w:val="aa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A4666E" w:rsidRDefault="00A4666E" w:rsidP="00A4666E">
      <w:pPr>
        <w:pStyle w:val="aa"/>
        <w:jc w:val="left"/>
        <w:rPr>
          <w:b w:val="0"/>
          <w:sz w:val="26"/>
          <w:szCs w:val="26"/>
        </w:rPr>
      </w:pPr>
    </w:p>
    <w:p w:rsidR="00A4666E" w:rsidRPr="00A4666E" w:rsidRDefault="00A4666E" w:rsidP="00A4666E">
      <w:pPr>
        <w:pStyle w:val="aa"/>
        <w:jc w:val="left"/>
        <w:rPr>
          <w:b w:val="0"/>
          <w:sz w:val="26"/>
          <w:szCs w:val="26"/>
        </w:rPr>
      </w:pPr>
    </w:p>
    <w:p w:rsidR="00A4666E" w:rsidRPr="00A4666E" w:rsidRDefault="00A4666E" w:rsidP="00A4666E">
      <w:pPr>
        <w:pStyle w:val="aa"/>
        <w:rPr>
          <w:b w:val="0"/>
          <w:sz w:val="26"/>
          <w:szCs w:val="26"/>
        </w:rPr>
      </w:pPr>
      <w:r w:rsidRPr="00A4666E">
        <w:rPr>
          <w:b w:val="0"/>
          <w:sz w:val="26"/>
          <w:szCs w:val="26"/>
        </w:rPr>
        <w:t>О внесении изменений в постановление Администрации Первомайского района от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Первомайский район 2022-2024 годы»</w:t>
      </w:r>
    </w:p>
    <w:p w:rsidR="00A4666E" w:rsidRDefault="00A4666E" w:rsidP="00A4666E">
      <w:pPr>
        <w:pStyle w:val="aa"/>
        <w:rPr>
          <w:b w:val="0"/>
          <w:sz w:val="26"/>
          <w:szCs w:val="26"/>
        </w:rPr>
      </w:pPr>
    </w:p>
    <w:p w:rsidR="00A4666E" w:rsidRPr="00A4666E" w:rsidRDefault="00A4666E" w:rsidP="00A4666E">
      <w:pPr>
        <w:pStyle w:val="aa"/>
        <w:rPr>
          <w:b w:val="0"/>
          <w:sz w:val="26"/>
          <w:szCs w:val="26"/>
        </w:rPr>
      </w:pPr>
    </w:p>
    <w:p w:rsidR="00B247E9" w:rsidRPr="00A4666E" w:rsidRDefault="00B247E9" w:rsidP="00B247E9">
      <w:pPr>
        <w:tabs>
          <w:tab w:val="left" w:pos="1200"/>
        </w:tabs>
        <w:jc w:val="center"/>
        <w:rPr>
          <w:sz w:val="26"/>
          <w:szCs w:val="26"/>
        </w:rPr>
      </w:pPr>
    </w:p>
    <w:p w:rsidR="00B247E9" w:rsidRPr="00A4666E" w:rsidRDefault="00B247E9" w:rsidP="00B247E9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A4666E">
        <w:rPr>
          <w:sz w:val="26"/>
          <w:szCs w:val="26"/>
        </w:rPr>
        <w:t xml:space="preserve">В целях совершенствования нормативного правового акта </w:t>
      </w:r>
    </w:p>
    <w:p w:rsidR="00B247E9" w:rsidRPr="00A4666E" w:rsidRDefault="00B247E9" w:rsidP="00B247E9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A4666E">
        <w:rPr>
          <w:sz w:val="26"/>
          <w:szCs w:val="26"/>
        </w:rPr>
        <w:t>ПОСТАНОВЛЯЮ:</w:t>
      </w:r>
    </w:p>
    <w:p w:rsidR="00B247E9" w:rsidRPr="00A4666E" w:rsidRDefault="00B247E9" w:rsidP="00DD4B0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A4666E">
        <w:rPr>
          <w:sz w:val="26"/>
          <w:szCs w:val="26"/>
        </w:rPr>
        <w:t>1. Внести изменения в приложение Постановления Администрации Первомайского района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 на 2022-2024 годы» (далее –постановление), а именно:</w:t>
      </w:r>
    </w:p>
    <w:p w:rsidR="00B247E9" w:rsidRPr="00A4666E" w:rsidRDefault="00DD4B00" w:rsidP="00B247E9">
      <w:pPr>
        <w:ind w:firstLine="709"/>
        <w:jc w:val="both"/>
        <w:rPr>
          <w:rFonts w:eastAsia="Times New Roman"/>
          <w:sz w:val="26"/>
          <w:szCs w:val="26"/>
        </w:rPr>
      </w:pPr>
      <w:r w:rsidRPr="00A4666E">
        <w:rPr>
          <w:rFonts w:eastAsia="Times New Roman"/>
          <w:sz w:val="26"/>
          <w:szCs w:val="26"/>
        </w:rPr>
        <w:t>1.1</w:t>
      </w:r>
      <w:r w:rsidR="00B247E9" w:rsidRPr="00A4666E">
        <w:rPr>
          <w:rFonts w:eastAsia="Times New Roman"/>
          <w:sz w:val="26"/>
          <w:szCs w:val="26"/>
        </w:rPr>
        <w:t xml:space="preserve"> в паспорте муниципальной программы раздел</w:t>
      </w:r>
      <w:r w:rsidR="00052A98" w:rsidRPr="00A4666E">
        <w:rPr>
          <w:rFonts w:eastAsia="Times New Roman"/>
          <w:sz w:val="26"/>
          <w:szCs w:val="26"/>
        </w:rPr>
        <w:t>ы</w:t>
      </w:r>
      <w:r w:rsidR="003809C5" w:rsidRPr="00A4666E">
        <w:rPr>
          <w:rFonts w:eastAsia="Times New Roman"/>
          <w:sz w:val="26"/>
          <w:szCs w:val="26"/>
        </w:rPr>
        <w:t>:</w:t>
      </w:r>
      <w:r w:rsidR="00B247E9" w:rsidRPr="00A4666E">
        <w:rPr>
          <w:rFonts w:eastAsia="Times New Roman"/>
          <w:sz w:val="26"/>
          <w:szCs w:val="26"/>
        </w:rPr>
        <w:t xml:space="preserve"> «Объёмы и источники финансирования (тыс. рублей)» и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постановлению;</w:t>
      </w:r>
    </w:p>
    <w:p w:rsidR="00B247E9" w:rsidRPr="00A4666E" w:rsidRDefault="00DD4B00" w:rsidP="00B247E9">
      <w:pPr>
        <w:ind w:firstLine="709"/>
        <w:jc w:val="both"/>
        <w:rPr>
          <w:sz w:val="26"/>
          <w:szCs w:val="26"/>
        </w:rPr>
      </w:pPr>
      <w:r w:rsidRPr="00A4666E">
        <w:rPr>
          <w:sz w:val="26"/>
          <w:szCs w:val="26"/>
        </w:rPr>
        <w:t>1.2</w:t>
      </w:r>
      <w:r w:rsidR="00B247E9" w:rsidRPr="00A4666E">
        <w:rPr>
          <w:sz w:val="26"/>
          <w:szCs w:val="26"/>
        </w:rPr>
        <w:t xml:space="preserve"> раздел 4</w:t>
      </w:r>
      <w:r w:rsidR="00150069" w:rsidRPr="00A4666E">
        <w:rPr>
          <w:sz w:val="26"/>
          <w:szCs w:val="26"/>
        </w:rPr>
        <w:t xml:space="preserve"> и приложение №1 к муниципальной программе изложить</w:t>
      </w:r>
      <w:r w:rsidR="00B247E9" w:rsidRPr="00A4666E">
        <w:rPr>
          <w:sz w:val="26"/>
          <w:szCs w:val="26"/>
        </w:rPr>
        <w:t xml:space="preserve"> в новой редакции, согласно приложению № 2 к настоящему постановлению.</w:t>
      </w:r>
    </w:p>
    <w:p w:rsidR="00B247E9" w:rsidRPr="00A4666E" w:rsidRDefault="00A4666E" w:rsidP="00B247E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47E9" w:rsidRPr="00A4666E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A4666E">
        <w:rPr>
          <w:sz w:val="26"/>
          <w:szCs w:val="26"/>
          <w:lang w:val="en-US"/>
        </w:rPr>
        <w:t>http</w:t>
      </w:r>
      <w:r w:rsidR="00B247E9" w:rsidRPr="00A4666E">
        <w:rPr>
          <w:sz w:val="26"/>
          <w:szCs w:val="26"/>
        </w:rPr>
        <w:t xml:space="preserve">:// </w:t>
      </w:r>
      <w:r w:rsidR="00B247E9" w:rsidRPr="00A4666E">
        <w:rPr>
          <w:sz w:val="26"/>
          <w:szCs w:val="26"/>
          <w:lang w:val="en-US"/>
        </w:rPr>
        <w:t>pmr</w:t>
      </w:r>
      <w:r w:rsidR="00B247E9" w:rsidRPr="00A4666E">
        <w:rPr>
          <w:sz w:val="26"/>
          <w:szCs w:val="26"/>
        </w:rPr>
        <w:t>.</w:t>
      </w:r>
      <w:r w:rsidR="00B247E9" w:rsidRPr="00A4666E">
        <w:rPr>
          <w:sz w:val="26"/>
          <w:szCs w:val="26"/>
          <w:lang w:val="en-US"/>
        </w:rPr>
        <w:t>tomsk</w:t>
      </w:r>
      <w:r w:rsidR="00B247E9" w:rsidRPr="00A4666E">
        <w:rPr>
          <w:sz w:val="26"/>
          <w:szCs w:val="26"/>
        </w:rPr>
        <w:t>.</w:t>
      </w:r>
      <w:r w:rsidR="00B247E9" w:rsidRPr="00A4666E">
        <w:rPr>
          <w:sz w:val="26"/>
          <w:szCs w:val="26"/>
          <w:lang w:val="en-US"/>
        </w:rPr>
        <w:t>ru</w:t>
      </w:r>
      <w:r w:rsidR="00B247E9" w:rsidRPr="00A4666E">
        <w:rPr>
          <w:sz w:val="26"/>
          <w:szCs w:val="26"/>
        </w:rPr>
        <w:t>).</w:t>
      </w:r>
    </w:p>
    <w:p w:rsidR="00B247E9" w:rsidRPr="00A4666E" w:rsidRDefault="00A4666E" w:rsidP="00B247E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47E9" w:rsidRPr="00A4666E">
        <w:rPr>
          <w:sz w:val="26"/>
          <w:szCs w:val="26"/>
        </w:rPr>
        <w:t>. Настоящее постановление вступает в силу с даты</w:t>
      </w:r>
      <w:r w:rsidR="003809C5" w:rsidRPr="00A4666E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23.08.2022 г.</w:t>
      </w:r>
    </w:p>
    <w:p w:rsidR="00B247E9" w:rsidRPr="00A4666E" w:rsidRDefault="00B247E9" w:rsidP="00B247E9">
      <w:pPr>
        <w:rPr>
          <w:sz w:val="26"/>
          <w:szCs w:val="26"/>
        </w:rPr>
      </w:pPr>
    </w:p>
    <w:p w:rsidR="00A67DFE" w:rsidRPr="00A4666E" w:rsidRDefault="00A67DFE" w:rsidP="00A67DFE">
      <w:pPr>
        <w:jc w:val="both"/>
        <w:rPr>
          <w:sz w:val="26"/>
          <w:szCs w:val="26"/>
        </w:rPr>
      </w:pPr>
    </w:p>
    <w:p w:rsidR="00A67DFE" w:rsidRDefault="00A67DFE" w:rsidP="00A67DFE">
      <w:pPr>
        <w:jc w:val="both"/>
        <w:rPr>
          <w:sz w:val="26"/>
          <w:szCs w:val="26"/>
        </w:rPr>
      </w:pPr>
    </w:p>
    <w:p w:rsidR="00A4666E" w:rsidRPr="00A4666E" w:rsidRDefault="00A4666E" w:rsidP="00A67D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И.И. Сиберт</w:t>
      </w:r>
    </w:p>
    <w:p w:rsidR="00A67DFE" w:rsidRPr="00A4666E" w:rsidRDefault="00A67DFE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6"/>
          <w:szCs w:val="26"/>
        </w:rPr>
      </w:pPr>
    </w:p>
    <w:p w:rsidR="00310EE9" w:rsidRDefault="00310EE9" w:rsidP="00A67DFE">
      <w:pPr>
        <w:jc w:val="both"/>
        <w:rPr>
          <w:sz w:val="26"/>
          <w:szCs w:val="26"/>
        </w:rPr>
      </w:pPr>
    </w:p>
    <w:p w:rsidR="00310EE9" w:rsidRDefault="00310EE9" w:rsidP="00A67DFE">
      <w:pPr>
        <w:jc w:val="both"/>
        <w:rPr>
          <w:sz w:val="26"/>
          <w:szCs w:val="26"/>
        </w:rPr>
      </w:pPr>
    </w:p>
    <w:p w:rsidR="00310EE9" w:rsidRPr="003458E6" w:rsidRDefault="00310EE9" w:rsidP="00A67DFE">
      <w:pPr>
        <w:jc w:val="both"/>
        <w:rPr>
          <w:sz w:val="26"/>
          <w:szCs w:val="26"/>
        </w:rPr>
      </w:pPr>
    </w:p>
    <w:p w:rsidR="00BA0A4E" w:rsidRDefault="00BA0A4E" w:rsidP="00A67DFE">
      <w:pPr>
        <w:jc w:val="both"/>
        <w:rPr>
          <w:sz w:val="26"/>
          <w:szCs w:val="26"/>
        </w:rPr>
      </w:pPr>
    </w:p>
    <w:p w:rsidR="00EF239C" w:rsidRDefault="00EF239C" w:rsidP="00A67DFE">
      <w:pPr>
        <w:jc w:val="both"/>
        <w:rPr>
          <w:sz w:val="26"/>
          <w:szCs w:val="26"/>
        </w:rPr>
      </w:pPr>
    </w:p>
    <w:p w:rsidR="00EF239C" w:rsidRPr="003458E6" w:rsidRDefault="00EF239C" w:rsidP="00A67DFE">
      <w:pPr>
        <w:jc w:val="both"/>
        <w:rPr>
          <w:sz w:val="26"/>
          <w:szCs w:val="26"/>
        </w:rPr>
      </w:pPr>
    </w:p>
    <w:p w:rsidR="00447481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:rsidR="003E4855" w:rsidRPr="003E4855" w:rsidRDefault="003E485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8 (38-245) 2-</w:t>
      </w:r>
      <w:r w:rsidR="00310EE9">
        <w:rPr>
          <w:sz w:val="20"/>
          <w:szCs w:val="20"/>
        </w:rPr>
        <w:t>17-47</w:t>
      </w: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3958"/>
      </w:tblGrid>
      <w:tr w:rsidR="00310EE9" w:rsidTr="00A4666E">
        <w:tc>
          <w:tcPr>
            <w:tcW w:w="1422" w:type="dxa"/>
          </w:tcPr>
          <w:p w:rsidR="00310EE9" w:rsidRDefault="00310EE9" w:rsidP="00447481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A4666E" w:rsidRPr="00A4666E" w:rsidRDefault="00310EE9" w:rsidP="00A4666E">
            <w:pPr>
              <w:ind w:left="321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66E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 w:rsidR="00F621DC" w:rsidRPr="00A4666E">
              <w:rPr>
                <w:rFonts w:eastAsia="Times New Roman"/>
                <w:sz w:val="20"/>
                <w:szCs w:val="20"/>
                <w:lang w:eastAsia="ru-RU"/>
              </w:rPr>
              <w:t xml:space="preserve"> № 1</w:t>
            </w:r>
            <w:r w:rsidRPr="00A4666E">
              <w:rPr>
                <w:rFonts w:eastAsia="Times New Roman"/>
                <w:sz w:val="20"/>
                <w:szCs w:val="20"/>
                <w:lang w:eastAsia="ru-RU"/>
              </w:rPr>
              <w:t xml:space="preserve"> к постановлению</w:t>
            </w:r>
          </w:p>
          <w:p w:rsidR="00A4666E" w:rsidRDefault="00310EE9" w:rsidP="00A4666E">
            <w:pPr>
              <w:ind w:left="321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66E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310EE9" w:rsidRPr="00310EE9" w:rsidRDefault="00A4666E" w:rsidP="00A4666E">
            <w:pPr>
              <w:ind w:left="321" w:hanging="179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="00310EE9" w:rsidRPr="00A4666E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14.10.2022</w:t>
            </w:r>
            <w:r w:rsidR="00310EE9" w:rsidRPr="00A4666E">
              <w:rPr>
                <w:rFonts w:eastAsia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195</w:t>
            </w:r>
          </w:p>
        </w:tc>
      </w:tr>
    </w:tbl>
    <w:p w:rsidR="00A67DFE" w:rsidRPr="00F621DC" w:rsidRDefault="00BA0A4E" w:rsidP="00F621DC">
      <w:pPr>
        <w:ind w:left="4248" w:firstLine="708"/>
        <w:jc w:val="right"/>
        <w:outlineLvl w:val="0"/>
        <w:rPr>
          <w:sz w:val="20"/>
          <w:szCs w:val="20"/>
        </w:rPr>
      </w:pPr>
      <w:r w:rsidRPr="00F065E2">
        <w:rPr>
          <w:rFonts w:ascii="Arial" w:hAnsi="Arial" w:cs="Arial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8"/>
        <w:gridCol w:w="3272"/>
        <w:gridCol w:w="937"/>
        <w:gridCol w:w="877"/>
        <w:gridCol w:w="877"/>
        <w:gridCol w:w="877"/>
      </w:tblGrid>
      <w:tr w:rsidR="00521089" w:rsidRPr="00A4666E" w:rsidTr="00A4666E">
        <w:trPr>
          <w:trHeight w:val="435"/>
        </w:trPr>
        <w:tc>
          <w:tcPr>
            <w:tcW w:w="2788" w:type="dxa"/>
            <w:vMerge w:val="restart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Источники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Всего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2022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2023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2024</w:t>
            </w:r>
          </w:p>
        </w:tc>
      </w:tr>
      <w:tr w:rsidR="00521089" w:rsidRPr="00A4666E" w:rsidTr="00A4666E">
        <w:trPr>
          <w:trHeight w:val="660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Федеральный бюджет (по согласованию)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</w:tr>
      <w:tr w:rsidR="00521089" w:rsidRPr="00A4666E" w:rsidTr="00A4666E">
        <w:trPr>
          <w:trHeight w:val="330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Областной бюджет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</w:tr>
      <w:tr w:rsidR="00521089" w:rsidRPr="00A4666E" w:rsidTr="00A4666E">
        <w:trPr>
          <w:trHeight w:val="675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Местные бюджеты (по согласованию)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</w:tr>
      <w:tr w:rsidR="00521089" w:rsidRPr="00A4666E" w:rsidTr="00A4666E">
        <w:trPr>
          <w:trHeight w:val="630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Внебюджетные источники (по согласованию)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</w:tr>
      <w:tr w:rsidR="00521089" w:rsidRPr="00A4666E" w:rsidTr="00A4666E">
        <w:trPr>
          <w:trHeight w:val="300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Всего по источникам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0</w:t>
            </w:r>
          </w:p>
        </w:tc>
      </w:tr>
      <w:tr w:rsidR="00521089" w:rsidRPr="00A4666E" w:rsidTr="00A4666E">
        <w:trPr>
          <w:trHeight w:val="990"/>
        </w:trPr>
        <w:tc>
          <w:tcPr>
            <w:tcW w:w="2788" w:type="dxa"/>
            <w:vMerge w:val="restart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Основные направления расходования средств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Всего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2022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2023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2024</w:t>
            </w:r>
          </w:p>
        </w:tc>
      </w:tr>
      <w:tr w:rsidR="00521089" w:rsidRPr="00A4666E" w:rsidTr="00A4666E">
        <w:trPr>
          <w:trHeight w:val="330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инвестиции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  <w:r w:rsidRPr="00A4666E">
              <w:rPr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0</w:t>
            </w:r>
          </w:p>
        </w:tc>
      </w:tr>
      <w:tr w:rsidR="00521089" w:rsidRPr="00A4666E" w:rsidTr="00A4666E">
        <w:trPr>
          <w:trHeight w:val="1020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НИОКР (Научно-исследовательские и опытно-конструкторские работы)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</w:tr>
      <w:tr w:rsidR="00521089" w:rsidRPr="00A4666E" w:rsidTr="00A4666E">
        <w:trPr>
          <w:trHeight w:val="330"/>
        </w:trPr>
        <w:tc>
          <w:tcPr>
            <w:tcW w:w="2788" w:type="dxa"/>
            <w:vMerge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3272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  <w:r w:rsidRPr="00A4666E">
              <w:t>прочие</w:t>
            </w:r>
          </w:p>
        </w:tc>
        <w:tc>
          <w:tcPr>
            <w:tcW w:w="93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  <w:tc>
          <w:tcPr>
            <w:tcW w:w="877" w:type="dxa"/>
            <w:vAlign w:val="center"/>
            <w:hideMark/>
          </w:tcPr>
          <w:p w:rsidR="00521089" w:rsidRPr="00A4666E" w:rsidRDefault="00521089" w:rsidP="00A4666E">
            <w:pPr>
              <w:jc w:val="center"/>
              <w:outlineLvl w:val="0"/>
            </w:pPr>
          </w:p>
        </w:tc>
      </w:tr>
    </w:tbl>
    <w:p w:rsidR="00F621DC" w:rsidRDefault="00F621DC" w:rsidP="00052A98">
      <w:pPr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Default="00EF239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:rsidR="00310EE9" w:rsidRDefault="00310EE9" w:rsidP="00BA0A4E">
      <w:pPr>
        <w:ind w:firstLine="709"/>
        <w:jc w:val="both"/>
        <w:rPr>
          <w:sz w:val="26"/>
          <w:szCs w:val="26"/>
        </w:rPr>
      </w:pPr>
    </w:p>
    <w:p w:rsidR="00A4666E" w:rsidRDefault="00A4666E" w:rsidP="00A4666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Приложение № 2 к постановлению</w:t>
      </w:r>
    </w:p>
    <w:p w:rsidR="00A4666E" w:rsidRDefault="00A4666E" w:rsidP="00A4666E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A4666E" w:rsidRDefault="00A4666E" w:rsidP="00A4666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от 14.10.2022 № 195</w:t>
      </w:r>
    </w:p>
    <w:p w:rsidR="00A4666E" w:rsidRDefault="00A4666E" w:rsidP="00A4666E">
      <w:pPr>
        <w:jc w:val="center"/>
        <w:rPr>
          <w:sz w:val="20"/>
          <w:szCs w:val="20"/>
        </w:rPr>
      </w:pPr>
    </w:p>
    <w:p w:rsidR="00A4666E" w:rsidRPr="00A4666E" w:rsidRDefault="00A4666E" w:rsidP="00A4666E">
      <w:pPr>
        <w:jc w:val="center"/>
        <w:rPr>
          <w:sz w:val="20"/>
          <w:szCs w:val="20"/>
        </w:rPr>
      </w:pPr>
    </w:p>
    <w:p w:rsidR="006F0AEB" w:rsidRPr="008F5E0A" w:rsidRDefault="006F0AEB" w:rsidP="00A466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8F5E0A">
        <w:rPr>
          <w:b/>
          <w:sz w:val="26"/>
          <w:szCs w:val="26"/>
        </w:rPr>
        <w:t>ОБОСНОВАНИЕ РЕСУРСНОГО ОБЕСПЕЧЕНИЯ МУНИЦИПАЛЬНОЙ ПРОГРАММЫ</w:t>
      </w:r>
    </w:p>
    <w:p w:rsidR="006F0AEB" w:rsidRPr="008F5E0A" w:rsidRDefault="006F0AEB" w:rsidP="006F0AEB">
      <w:pPr>
        <w:ind w:left="1080" w:right="83"/>
        <w:rPr>
          <w:b/>
          <w:sz w:val="26"/>
          <w:szCs w:val="26"/>
        </w:rPr>
      </w:pPr>
    </w:p>
    <w:p w:rsidR="00F065E2" w:rsidRPr="008F5E0A" w:rsidRDefault="00F065E2" w:rsidP="00F065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1 к Программе.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>-202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г</w:t>
      </w:r>
      <w:r w:rsidR="003730AD">
        <w:rPr>
          <w:rFonts w:eastAsia="Calibri"/>
          <w:sz w:val="26"/>
          <w:szCs w:val="26"/>
          <w:lang w:eastAsia="en-US"/>
        </w:rPr>
        <w:t>г</w:t>
      </w:r>
      <w:r w:rsidRPr="008F5E0A">
        <w:rPr>
          <w:rFonts w:eastAsia="Calibri"/>
          <w:sz w:val="26"/>
          <w:szCs w:val="26"/>
          <w:lang w:eastAsia="en-US"/>
        </w:rPr>
        <w:t xml:space="preserve">. прогнозируется в размере </w:t>
      </w:r>
      <w:r w:rsidR="00150069">
        <w:rPr>
          <w:rFonts w:eastAsia="Calibri"/>
          <w:sz w:val="26"/>
          <w:szCs w:val="26"/>
          <w:lang w:eastAsia="en-US"/>
        </w:rPr>
        <w:t>1</w:t>
      </w:r>
      <w:r w:rsidR="00EF239C">
        <w:rPr>
          <w:rFonts w:eastAsia="Calibri"/>
          <w:sz w:val="26"/>
          <w:szCs w:val="26"/>
          <w:lang w:eastAsia="en-US"/>
        </w:rPr>
        <w:t>5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3458E6">
        <w:rPr>
          <w:rFonts w:eastAsia="Calibri"/>
          <w:sz w:val="26"/>
          <w:szCs w:val="26"/>
          <w:lang w:eastAsia="en-US"/>
        </w:rPr>
        <w:t xml:space="preserve"> тыс. руб</w:t>
      </w:r>
      <w:r w:rsidRPr="008F5E0A">
        <w:rPr>
          <w:rFonts w:eastAsia="Calibri"/>
          <w:sz w:val="26"/>
          <w:szCs w:val="26"/>
          <w:lang w:eastAsia="en-US"/>
        </w:rPr>
        <w:t>. из них: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22</w:t>
      </w:r>
      <w:r w:rsidRPr="008F5E0A">
        <w:rPr>
          <w:rFonts w:eastAsia="Calibri"/>
          <w:sz w:val="26"/>
          <w:szCs w:val="26"/>
          <w:lang w:eastAsia="en-US"/>
        </w:rPr>
        <w:t xml:space="preserve">- </w:t>
      </w:r>
      <w:r w:rsidR="00150069">
        <w:rPr>
          <w:rFonts w:eastAsia="Calibri"/>
          <w:sz w:val="26"/>
          <w:szCs w:val="26"/>
          <w:lang w:eastAsia="en-US"/>
        </w:rPr>
        <w:t>1</w:t>
      </w:r>
      <w:r w:rsidR="00EF239C">
        <w:rPr>
          <w:rFonts w:eastAsia="Calibri"/>
          <w:sz w:val="26"/>
          <w:szCs w:val="26"/>
          <w:lang w:eastAsia="en-US"/>
        </w:rPr>
        <w:t>5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</w:t>
      </w:r>
      <w:r w:rsidR="003730AD">
        <w:rPr>
          <w:rFonts w:eastAsia="Calibri"/>
          <w:sz w:val="26"/>
          <w:szCs w:val="26"/>
          <w:lang w:eastAsia="en-US"/>
        </w:rPr>
        <w:t>23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F065E2" w:rsidRPr="008F5E0A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202</w:t>
      </w:r>
      <w:r w:rsidR="003730AD">
        <w:rPr>
          <w:rFonts w:eastAsia="Calibri"/>
          <w:sz w:val="26"/>
          <w:szCs w:val="26"/>
          <w:lang w:eastAsia="en-US"/>
        </w:rPr>
        <w:t>4</w:t>
      </w:r>
      <w:r w:rsidRPr="008F5E0A">
        <w:rPr>
          <w:rFonts w:eastAsia="Calibri"/>
          <w:sz w:val="26"/>
          <w:szCs w:val="26"/>
          <w:lang w:eastAsia="en-US"/>
        </w:rPr>
        <w:t xml:space="preserve"> – </w:t>
      </w:r>
      <w:r w:rsidR="00150069">
        <w:rPr>
          <w:rFonts w:eastAsia="Calibri"/>
          <w:sz w:val="26"/>
          <w:szCs w:val="26"/>
          <w:lang w:eastAsia="en-US"/>
        </w:rPr>
        <w:t>0,0</w:t>
      </w:r>
      <w:r w:rsidRPr="008F5E0A">
        <w:rPr>
          <w:rFonts w:eastAsia="Calibri"/>
          <w:sz w:val="26"/>
          <w:szCs w:val="26"/>
          <w:lang w:eastAsia="en-US"/>
        </w:rPr>
        <w:t xml:space="preserve"> тыс. руб.</w:t>
      </w:r>
    </w:p>
    <w:p w:rsidR="006F0AEB" w:rsidRPr="003730AD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8F5E0A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</w:t>
      </w:r>
      <w:r w:rsidR="003730AD">
        <w:rPr>
          <w:rFonts w:eastAsia="Calibri"/>
          <w:color w:val="000000"/>
          <w:sz w:val="26"/>
          <w:szCs w:val="26"/>
          <w:lang w:eastAsia="ru-RU"/>
        </w:rPr>
        <w:t>х мероприятий не предусмотрено.</w:t>
      </w:r>
    </w:p>
    <w:p w:rsidR="00DF30A1" w:rsidRPr="008F5E0A" w:rsidRDefault="00DF30A1" w:rsidP="00F065E2">
      <w:pPr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</w:p>
    <w:p w:rsidR="00D07AF0" w:rsidRPr="008F5E0A" w:rsidRDefault="00D07AF0" w:rsidP="00EF4F60">
      <w:pPr>
        <w:rPr>
          <w:sz w:val="26"/>
          <w:szCs w:val="26"/>
        </w:rPr>
      </w:pPr>
      <w:r w:rsidRPr="008F5E0A">
        <w:rPr>
          <w:sz w:val="26"/>
          <w:szCs w:val="26"/>
        </w:rPr>
        <w:br w:type="page"/>
      </w:r>
    </w:p>
    <w:p w:rsidR="00D07AF0" w:rsidRPr="008F5E0A" w:rsidRDefault="00D07AF0" w:rsidP="00EF4F60">
      <w:pPr>
        <w:rPr>
          <w:sz w:val="26"/>
          <w:szCs w:val="26"/>
        </w:rPr>
        <w:sectPr w:rsidR="00D07AF0" w:rsidRPr="008F5E0A" w:rsidSect="00A466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3F6" w:rsidRPr="00A4666E" w:rsidRDefault="00CA53F6" w:rsidP="00310EE9">
      <w:pPr>
        <w:ind w:left="10502" w:firstLine="555"/>
        <w:rPr>
          <w:rFonts w:eastAsia="Times New Roman"/>
          <w:sz w:val="20"/>
          <w:szCs w:val="20"/>
          <w:lang w:eastAsia="ru-RU"/>
        </w:rPr>
      </w:pPr>
      <w:r w:rsidRPr="00A4666E">
        <w:rPr>
          <w:rFonts w:eastAsia="Times New Roman"/>
          <w:sz w:val="20"/>
          <w:szCs w:val="20"/>
          <w:lang w:eastAsia="ru-RU"/>
        </w:rPr>
        <w:t>П</w:t>
      </w:r>
      <w:r w:rsidR="00D07AF0" w:rsidRPr="00A4666E">
        <w:rPr>
          <w:rFonts w:eastAsia="Times New Roman"/>
          <w:sz w:val="20"/>
          <w:szCs w:val="20"/>
          <w:lang w:eastAsia="ru-RU"/>
        </w:rPr>
        <w:t>риложение №</w:t>
      </w:r>
      <w:r w:rsidRPr="00A4666E">
        <w:rPr>
          <w:rFonts w:eastAsia="Times New Roman"/>
          <w:sz w:val="20"/>
          <w:szCs w:val="20"/>
          <w:lang w:eastAsia="ru-RU"/>
        </w:rPr>
        <w:t xml:space="preserve"> </w:t>
      </w:r>
      <w:r w:rsidR="000E3336" w:rsidRPr="00A4666E">
        <w:rPr>
          <w:rFonts w:eastAsia="Times New Roman"/>
          <w:sz w:val="20"/>
          <w:szCs w:val="20"/>
          <w:lang w:eastAsia="ru-RU"/>
        </w:rPr>
        <w:t>1</w:t>
      </w:r>
    </w:p>
    <w:p w:rsidR="00E05A66" w:rsidRDefault="00CA53F6" w:rsidP="00310EE9">
      <w:pPr>
        <w:ind w:left="11057"/>
        <w:rPr>
          <w:rFonts w:eastAsia="Times New Roman"/>
          <w:sz w:val="20"/>
          <w:szCs w:val="20"/>
          <w:lang w:eastAsia="ru-RU"/>
        </w:rPr>
      </w:pPr>
      <w:r w:rsidRPr="0068578B">
        <w:rPr>
          <w:rFonts w:eastAsia="Times New Roman"/>
          <w:sz w:val="20"/>
          <w:szCs w:val="20"/>
          <w:lang w:eastAsia="ru-RU"/>
        </w:rPr>
        <w:t xml:space="preserve">к муниципальной </w:t>
      </w:r>
      <w:r w:rsidR="00E05A66">
        <w:rPr>
          <w:rFonts w:eastAsia="Times New Roman"/>
          <w:sz w:val="20"/>
          <w:szCs w:val="20"/>
          <w:lang w:eastAsia="ru-RU"/>
        </w:rPr>
        <w:t>программе</w:t>
      </w:r>
    </w:p>
    <w:p w:rsidR="00D07AF0" w:rsidRPr="0068578B" w:rsidRDefault="000E3336" w:rsidP="00310EE9">
      <w:pPr>
        <w:ind w:left="11057"/>
        <w:rPr>
          <w:rFonts w:eastAsia="Times New Roman"/>
          <w:sz w:val="20"/>
          <w:szCs w:val="20"/>
          <w:lang w:eastAsia="ru-RU"/>
        </w:rPr>
      </w:pPr>
      <w:r w:rsidRPr="0068578B">
        <w:rPr>
          <w:rFonts w:eastAsia="Times New Roman"/>
          <w:sz w:val="20"/>
          <w:szCs w:val="20"/>
          <w:lang w:eastAsia="ru-RU"/>
        </w:rPr>
        <w:t>«</w:t>
      </w:r>
      <w:r w:rsidR="00D07AF0" w:rsidRPr="0068578B">
        <w:rPr>
          <w:rFonts w:eastAsia="Times New Roman"/>
          <w:sz w:val="20"/>
          <w:szCs w:val="20"/>
          <w:lang w:eastAsia="ru-RU"/>
        </w:rPr>
        <w:t>Создание благоприятных услов</w:t>
      </w:r>
      <w:r w:rsidR="00E05A66">
        <w:rPr>
          <w:rFonts w:eastAsia="Times New Roman"/>
          <w:sz w:val="20"/>
          <w:szCs w:val="20"/>
          <w:lang w:eastAsia="ru-RU"/>
        </w:rPr>
        <w:t xml:space="preserve">ий для привлечения инвестиций в </w:t>
      </w:r>
      <w:r w:rsidR="00D07AF0" w:rsidRPr="0068578B">
        <w:rPr>
          <w:rFonts w:eastAsia="Times New Roman"/>
          <w:sz w:val="20"/>
          <w:szCs w:val="20"/>
          <w:lang w:eastAsia="ru-RU"/>
        </w:rPr>
        <w:t xml:space="preserve">Первомайский район Томской </w:t>
      </w:r>
      <w:r w:rsidR="00CA53F6" w:rsidRPr="0068578B">
        <w:rPr>
          <w:rFonts w:eastAsia="Times New Roman"/>
          <w:sz w:val="20"/>
          <w:szCs w:val="20"/>
          <w:lang w:eastAsia="ru-RU"/>
        </w:rPr>
        <w:t>области 20</w:t>
      </w:r>
      <w:r w:rsidR="0068578B" w:rsidRPr="0068578B">
        <w:rPr>
          <w:rFonts w:eastAsia="Times New Roman"/>
          <w:sz w:val="20"/>
          <w:szCs w:val="20"/>
          <w:lang w:eastAsia="ru-RU"/>
        </w:rPr>
        <w:t>22 – 2024</w:t>
      </w:r>
      <w:r w:rsidR="00D07AF0" w:rsidRPr="0068578B">
        <w:rPr>
          <w:rFonts w:eastAsia="Times New Roman"/>
          <w:sz w:val="20"/>
          <w:szCs w:val="20"/>
          <w:lang w:eastAsia="ru-RU"/>
        </w:rPr>
        <w:t xml:space="preserve"> годы»</w:t>
      </w:r>
    </w:p>
    <w:p w:rsidR="00AA199A" w:rsidRPr="0068578B" w:rsidRDefault="00AA199A" w:rsidP="002F4046">
      <w:pPr>
        <w:jc w:val="center"/>
        <w:rPr>
          <w:sz w:val="20"/>
          <w:szCs w:val="20"/>
        </w:rPr>
      </w:pPr>
    </w:p>
    <w:p w:rsidR="00F065E2" w:rsidRPr="00636447" w:rsidRDefault="00F065E2" w:rsidP="00F065E2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636447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:rsidR="00F065E2" w:rsidRPr="00A4666E" w:rsidRDefault="00F065E2" w:rsidP="00A4666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F5E0A">
        <w:rPr>
          <w:rFonts w:eastAsia="Calibri"/>
          <w:bCs/>
          <w:sz w:val="26"/>
          <w:szCs w:val="26"/>
          <w:lang w:eastAsia="ru-RU"/>
        </w:rPr>
        <w:t>муниципальной программы</w:t>
      </w:r>
      <w:r w:rsidR="00A4666E">
        <w:rPr>
          <w:rFonts w:eastAsia="Calibri"/>
          <w:bCs/>
          <w:sz w:val="26"/>
          <w:szCs w:val="26"/>
          <w:lang w:eastAsia="ru-RU"/>
        </w:rPr>
        <w:t xml:space="preserve"> </w:t>
      </w:r>
      <w:r w:rsidRPr="008F5E0A">
        <w:rPr>
          <w:rFonts w:eastAsia="Calibri"/>
          <w:sz w:val="26"/>
          <w:szCs w:val="26"/>
          <w:lang w:eastAsia="ru-RU"/>
        </w:rPr>
        <w:t>«Создание благоприятных условий для привлечения инвестиций в муниципальном об</w:t>
      </w:r>
      <w:r w:rsidR="00636447">
        <w:rPr>
          <w:rFonts w:eastAsia="Calibri"/>
          <w:sz w:val="26"/>
          <w:szCs w:val="26"/>
          <w:lang w:eastAsia="ru-RU"/>
        </w:rPr>
        <w:t>разовании Первомайский район 2022</w:t>
      </w:r>
      <w:r w:rsidRPr="008F5E0A">
        <w:rPr>
          <w:rFonts w:eastAsia="Calibri"/>
          <w:sz w:val="26"/>
          <w:szCs w:val="26"/>
          <w:lang w:eastAsia="ru-RU"/>
        </w:rPr>
        <w:t xml:space="preserve"> - 20</w:t>
      </w:r>
      <w:r w:rsidR="00636447">
        <w:rPr>
          <w:rFonts w:eastAsia="Calibri"/>
          <w:sz w:val="26"/>
          <w:szCs w:val="26"/>
          <w:lang w:eastAsia="ru-RU"/>
        </w:rPr>
        <w:t>24</w:t>
      </w:r>
      <w:r w:rsidRPr="008F5E0A">
        <w:rPr>
          <w:rFonts w:eastAsia="Calibri"/>
          <w:sz w:val="26"/>
          <w:szCs w:val="26"/>
          <w:lang w:eastAsia="ru-RU"/>
        </w:rPr>
        <w:t xml:space="preserve"> годы»</w:t>
      </w: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2822"/>
        <w:gridCol w:w="2127"/>
        <w:gridCol w:w="1004"/>
        <w:gridCol w:w="857"/>
        <w:gridCol w:w="832"/>
        <w:gridCol w:w="850"/>
        <w:gridCol w:w="851"/>
        <w:gridCol w:w="709"/>
        <w:gridCol w:w="1417"/>
        <w:gridCol w:w="2516"/>
      </w:tblGrid>
      <w:tr w:rsidR="00150069" w:rsidRPr="00057FE4" w:rsidTr="00057FE4">
        <w:trPr>
          <w:trHeight w:val="6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Ответственный исполнитель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реализации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150069" w:rsidRPr="00057FE4" w:rsidTr="00057FE4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150069" w:rsidRPr="00057FE4" w:rsidTr="00057FE4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Цель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150069" w:rsidRPr="00057FE4" w:rsidTr="00057FE4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1.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16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315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района,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1.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Задача 2.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150069" w:rsidRPr="00057FE4" w:rsidTr="00057FE4">
        <w:trPr>
          <w:trHeight w:val="6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района,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публикаций, статей, брошюр, ед.</w:t>
            </w: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проведенных ярмарок, ед.</w:t>
            </w: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района;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участников, чел</w:t>
            </w: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инвестиционных проектов, ед.</w:t>
            </w: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задаче 2.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809C5"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150069" w:rsidRPr="00057FE4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57F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057FE4" w:rsidRDefault="00150069" w:rsidP="00057FE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B43AAF" w:rsidRPr="008F5E0A" w:rsidRDefault="00B43AAF" w:rsidP="00CA53F6">
      <w:pPr>
        <w:shd w:val="clear" w:color="auto" w:fill="FFFFFF"/>
        <w:jc w:val="center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  <w:sectPr w:rsidR="00057FE4" w:rsidSect="00CA53F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tabs>
          <w:tab w:val="left" w:pos="1305"/>
        </w:tabs>
        <w:outlineLvl w:val="1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ab/>
      </w: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Default="00057FE4" w:rsidP="00057FE4">
      <w:pPr>
        <w:shd w:val="clear" w:color="auto" w:fill="FFFFFF"/>
        <w:outlineLvl w:val="1"/>
        <w:rPr>
          <w:rFonts w:eastAsia="Times New Roman"/>
          <w:b/>
          <w:bCs/>
          <w:sz w:val="26"/>
          <w:szCs w:val="26"/>
          <w:lang w:eastAsia="ru-RU"/>
        </w:rPr>
      </w:pPr>
    </w:p>
    <w:p w:rsidR="00057FE4" w:rsidRPr="00057FE4" w:rsidRDefault="00057FE4" w:rsidP="00057FE4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 w:rsidRPr="00057FE4">
        <w:rPr>
          <w:rFonts w:eastAsia="Times New Roman"/>
          <w:bCs/>
          <w:sz w:val="20"/>
          <w:szCs w:val="20"/>
          <w:lang w:eastAsia="ru-RU"/>
        </w:rPr>
        <w:t>Рассылка:</w:t>
      </w:r>
    </w:p>
    <w:p w:rsidR="00057FE4" w:rsidRPr="00057FE4" w:rsidRDefault="00057FE4" w:rsidP="00057FE4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 w:rsidRPr="00057FE4">
        <w:rPr>
          <w:rFonts w:eastAsia="Times New Roman"/>
          <w:bCs/>
          <w:sz w:val="20"/>
          <w:szCs w:val="20"/>
          <w:lang w:eastAsia="ru-RU"/>
        </w:rPr>
        <w:t>1 – дело</w:t>
      </w:r>
    </w:p>
    <w:p w:rsidR="00057FE4" w:rsidRPr="00057FE4" w:rsidRDefault="00057FE4" w:rsidP="00057FE4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 w:rsidRPr="00057FE4">
        <w:rPr>
          <w:rFonts w:eastAsia="Times New Roman"/>
          <w:bCs/>
          <w:sz w:val="20"/>
          <w:szCs w:val="20"/>
          <w:lang w:eastAsia="ru-RU"/>
        </w:rPr>
        <w:t xml:space="preserve">1 – бухгалтерия </w:t>
      </w:r>
    </w:p>
    <w:p w:rsidR="00057FE4" w:rsidRPr="00057FE4" w:rsidRDefault="00057FE4" w:rsidP="00057FE4">
      <w:pPr>
        <w:shd w:val="clear" w:color="auto" w:fill="FFFFFF"/>
        <w:outlineLvl w:val="1"/>
        <w:rPr>
          <w:rFonts w:eastAsia="Times New Roman"/>
          <w:bCs/>
          <w:sz w:val="20"/>
          <w:szCs w:val="20"/>
          <w:lang w:eastAsia="ru-RU"/>
        </w:rPr>
      </w:pPr>
      <w:r w:rsidRPr="00057FE4">
        <w:rPr>
          <w:rFonts w:eastAsia="Times New Roman"/>
          <w:bCs/>
          <w:sz w:val="20"/>
          <w:szCs w:val="20"/>
          <w:lang w:eastAsia="ru-RU"/>
        </w:rPr>
        <w:t xml:space="preserve">1 – экономисты </w:t>
      </w:r>
      <w:bookmarkStart w:id="0" w:name="_GoBack"/>
      <w:bookmarkEnd w:id="0"/>
    </w:p>
    <w:sectPr w:rsidR="00057FE4" w:rsidRPr="00057FE4" w:rsidSect="00057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57FE4"/>
    <w:rsid w:val="00076C57"/>
    <w:rsid w:val="000951F9"/>
    <w:rsid w:val="000D3B03"/>
    <w:rsid w:val="000E1B4F"/>
    <w:rsid w:val="000E3336"/>
    <w:rsid w:val="000F07BD"/>
    <w:rsid w:val="000F4DCA"/>
    <w:rsid w:val="001208EE"/>
    <w:rsid w:val="0014614A"/>
    <w:rsid w:val="00150069"/>
    <w:rsid w:val="00152D03"/>
    <w:rsid w:val="00171852"/>
    <w:rsid w:val="001A30BC"/>
    <w:rsid w:val="001B1333"/>
    <w:rsid w:val="001B31E9"/>
    <w:rsid w:val="001E6654"/>
    <w:rsid w:val="0020070C"/>
    <w:rsid w:val="0020441E"/>
    <w:rsid w:val="00212C64"/>
    <w:rsid w:val="002203F4"/>
    <w:rsid w:val="002267DC"/>
    <w:rsid w:val="00237E9C"/>
    <w:rsid w:val="00257DA5"/>
    <w:rsid w:val="0028136F"/>
    <w:rsid w:val="0029369D"/>
    <w:rsid w:val="00294980"/>
    <w:rsid w:val="00297303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6D0"/>
    <w:rsid w:val="0035399A"/>
    <w:rsid w:val="003730AD"/>
    <w:rsid w:val="003809C5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5E25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C20E3"/>
    <w:rsid w:val="005E4B66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9033B"/>
    <w:rsid w:val="008A7733"/>
    <w:rsid w:val="008F0261"/>
    <w:rsid w:val="008F1BA8"/>
    <w:rsid w:val="008F3D28"/>
    <w:rsid w:val="008F5E0A"/>
    <w:rsid w:val="0092077D"/>
    <w:rsid w:val="009312FE"/>
    <w:rsid w:val="00940089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4666E"/>
    <w:rsid w:val="00A67DFE"/>
    <w:rsid w:val="00AA199A"/>
    <w:rsid w:val="00AB6841"/>
    <w:rsid w:val="00B10FA7"/>
    <w:rsid w:val="00B1786D"/>
    <w:rsid w:val="00B213DF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50426"/>
    <w:rsid w:val="00E70755"/>
    <w:rsid w:val="00E71322"/>
    <w:rsid w:val="00E71A49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8C17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1748-8AE4-4860-A83C-613C8C5C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2022-08-31T07:11:00Z</cp:lastPrinted>
  <dcterms:created xsi:type="dcterms:W3CDTF">2022-10-17T05:02:00Z</dcterms:created>
  <dcterms:modified xsi:type="dcterms:W3CDTF">2022-10-17T05:02:00Z</dcterms:modified>
</cp:coreProperties>
</file>