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</w:p>
    <w:p w:rsidR="00AB5123" w:rsidRPr="00500394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32"/>
        </w:rPr>
      </w:pPr>
      <w:r w:rsidRPr="00500394">
        <w:rPr>
          <w:rFonts w:ascii="Times New Roman" w:eastAsia="Malgun Gothic" w:hAnsi="Times New Roman" w:cs="Times New Roman"/>
          <w:b/>
          <w:sz w:val="32"/>
          <w:szCs w:val="32"/>
        </w:rPr>
        <w:t>ПОСТАНОВЛЕНИЕ</w:t>
      </w:r>
    </w:p>
    <w:p w:rsidR="00AB5123" w:rsidRPr="00AB5123" w:rsidRDefault="00500394" w:rsidP="00AB5123">
      <w:pPr>
        <w:spacing w:after="0" w:line="240" w:lineRule="auto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23.11.2022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№ </w:t>
      </w:r>
      <w:r>
        <w:rPr>
          <w:rFonts w:ascii="Times New Roman" w:eastAsia="Malgun Gothic" w:hAnsi="Times New Roman" w:cs="Times New Roman"/>
          <w:sz w:val="26"/>
          <w:szCs w:val="26"/>
        </w:rPr>
        <w:t>216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454526">
        <w:rPr>
          <w:rFonts w:ascii="Times New Roman" w:eastAsia="Malgun Gothic" w:hAnsi="Times New Roman" w:cs="Times New Roman"/>
          <w:sz w:val="26"/>
          <w:szCs w:val="26"/>
        </w:rPr>
        <w:t>26.11.2020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 № </w:t>
      </w:r>
      <w:r w:rsidR="00454526">
        <w:rPr>
          <w:rFonts w:ascii="Times New Roman" w:eastAsia="Malgun Gothic" w:hAnsi="Times New Roman" w:cs="Times New Roman"/>
          <w:sz w:val="26"/>
          <w:szCs w:val="26"/>
        </w:rPr>
        <w:t>251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454526" w:rsidRPr="00454526">
        <w:rPr>
          <w:rFonts w:ascii="Times New Roman" w:eastAsia="Malgun Gothic" w:hAnsi="Times New Roman" w:cs="Times New Roman"/>
          <w:sz w:val="26"/>
          <w:szCs w:val="26"/>
        </w:rPr>
        <w:t>Развитие информационного общества в муниципальном образовании «Первомайский район» 2021-2024 годы с прогнозом на 2025 и 2026 годы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>»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:rsidR="00AB5123" w:rsidRPr="00AB5123" w:rsidRDefault="00AB5123" w:rsidP="00500394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В целях совершенствования нормативного правового акта, </w:t>
      </w:r>
    </w:p>
    <w:p w:rsidR="00AB5123" w:rsidRPr="00AB5123" w:rsidRDefault="00AB5123" w:rsidP="00500394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AB5123" w:rsidRDefault="00AB5123" w:rsidP="00500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следующие изменения в постановление Администрации Первомайского района </w:t>
      </w:r>
      <w:r w:rsidR="004545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454526" w:rsidRPr="00454526">
        <w:rPr>
          <w:rFonts w:ascii="Times New Roman" w:eastAsia="Malgun Gothic" w:hAnsi="Times New Roman" w:cs="Times New Roman"/>
          <w:sz w:val="26"/>
          <w:szCs w:val="26"/>
        </w:rPr>
        <w:t xml:space="preserve">26.11.2020 № 251 «Об утверждении муниципальной программы «Развитие информационного общества в муниципальном образовании «Первомайский район» 2021-2024 годы с прогнозом на 2025 и 2026 годы»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постановление):</w:t>
      </w:r>
    </w:p>
    <w:p w:rsidR="00AB5123" w:rsidRDefault="00AB5123" w:rsidP="00500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паспорте муниципальной программы раздел «Объёмы и источники финансирования </w:t>
      </w:r>
      <w:r w:rsidR="005F20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программы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5F20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рублей)», «Объем и основные направления расходования средств (с детализацией по годам, тыс. рублей)» изложить в новой редакции, согласно приложению № 1 к настоящему постановлению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B5123" w:rsidRPr="00AB5123" w:rsidRDefault="00AB5123" w:rsidP="00500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№ 1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к муниципальной программе «Развитие муниципальной службы в муниципальном образовании «Первомайский район» на 2022-2024 годы»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редакции, согласно приложению № 2 к настоящему постановлению.</w:t>
      </w:r>
    </w:p>
    <w:p w:rsidR="00AB5123" w:rsidRPr="00AB5123" w:rsidRDefault="00AB5123" w:rsidP="00500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:rsidR="00AB5123" w:rsidRPr="00AB5123" w:rsidRDefault="00AB5123" w:rsidP="00500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  даты его официального опубликования и распространяется на правоотношения, возникшие с </w:t>
      </w:r>
      <w:r w:rsidR="009D51CA">
        <w:rPr>
          <w:rFonts w:ascii="Times New Roman" w:eastAsia="Calibri" w:hAnsi="Times New Roman" w:cs="Times New Roman"/>
          <w:sz w:val="26"/>
          <w:szCs w:val="26"/>
          <w:lang w:eastAsia="ru-RU"/>
        </w:rPr>
        <w:t>28.09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     </w:t>
      </w:r>
      <w:r w:rsidR="00500394">
        <w:rPr>
          <w:rFonts w:ascii="Times New Roman" w:eastAsia="Malgun Gothic" w:hAnsi="Times New Roman" w:cs="Times New Roman"/>
          <w:sz w:val="26"/>
          <w:szCs w:val="26"/>
        </w:rPr>
        <w:t xml:space="preserve">  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 И.И. Сиберт</w:t>
      </w:r>
    </w:p>
    <w:p w:rsidR="00AB5123" w:rsidRPr="00AB5123" w:rsidRDefault="00AB5123" w:rsidP="00AB5123">
      <w:pPr>
        <w:pStyle w:val="a3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B5123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B5123" w:rsidRPr="00500394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5123" w:rsidRPr="00500394" w:rsidRDefault="00AB5123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00394" w:rsidRPr="00500394" w:rsidRDefault="00500394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00394" w:rsidRDefault="00500394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00394" w:rsidRDefault="00500394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AB5123" w:rsidRPr="00500394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00394">
        <w:rPr>
          <w:rFonts w:ascii="Times New Roman" w:eastAsia="Times New Roman" w:hAnsi="Times New Roman" w:cs="Times New Roman"/>
          <w:sz w:val="20"/>
          <w:szCs w:val="20"/>
        </w:rPr>
        <w:t>Т.В. Дудко</w:t>
      </w:r>
    </w:p>
    <w:p w:rsidR="00AB5123" w:rsidRPr="00500394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00394">
        <w:rPr>
          <w:rFonts w:ascii="Times New Roman" w:eastAsia="Times New Roman" w:hAnsi="Times New Roman" w:cs="Times New Roman"/>
          <w:sz w:val="20"/>
          <w:szCs w:val="20"/>
        </w:rPr>
        <w:t>8 (38 245) 2 21 69</w:t>
      </w:r>
    </w:p>
    <w:p w:rsidR="00AB5123" w:rsidRPr="00500394" w:rsidRDefault="00500394" w:rsidP="0050039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AB5123" w:rsidRPr="00500394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744FD" w:rsidRPr="005003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 к п</w:t>
      </w:r>
      <w:r w:rsidR="00AB5123" w:rsidRPr="00500394">
        <w:rPr>
          <w:rFonts w:ascii="Times New Roman" w:eastAsia="Times New Roman" w:hAnsi="Times New Roman" w:cs="Times New Roman"/>
          <w:sz w:val="20"/>
          <w:szCs w:val="20"/>
        </w:rPr>
        <w:t>остановлению</w:t>
      </w:r>
    </w:p>
    <w:p w:rsidR="00AB5123" w:rsidRPr="00500394" w:rsidRDefault="00AB5123" w:rsidP="00500394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0394">
        <w:rPr>
          <w:rFonts w:ascii="Times New Roman" w:eastAsia="Times New Roman" w:hAnsi="Times New Roman" w:cs="Times New Roman"/>
          <w:sz w:val="20"/>
          <w:szCs w:val="20"/>
        </w:rPr>
        <w:t xml:space="preserve"> Адм</w:t>
      </w:r>
      <w:r w:rsidR="003627F1" w:rsidRPr="00500394">
        <w:rPr>
          <w:rFonts w:ascii="Times New Roman" w:eastAsia="Times New Roman" w:hAnsi="Times New Roman" w:cs="Times New Roman"/>
          <w:sz w:val="20"/>
          <w:szCs w:val="20"/>
        </w:rPr>
        <w:t>инистрации Первомайского района</w:t>
      </w:r>
    </w:p>
    <w:p w:rsidR="00F32109" w:rsidRPr="00500394" w:rsidRDefault="00500394" w:rsidP="0050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AB5123" w:rsidRPr="0050039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23.11.2022</w:t>
      </w:r>
      <w:r w:rsidR="00AB5123" w:rsidRPr="00500394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3627F1" w:rsidRPr="005003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216</w:t>
      </w:r>
    </w:p>
    <w:p w:rsidR="003627F1" w:rsidRDefault="003627F1" w:rsidP="00AB5123">
      <w:pPr>
        <w:jc w:val="right"/>
        <w:rPr>
          <w:rFonts w:ascii="Times New Roman" w:eastAsia="Times New Roman" w:hAnsi="Times New Roman" w:cs="Times New Roman"/>
          <w:szCs w:val="26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6"/>
        <w:gridCol w:w="2117"/>
        <w:gridCol w:w="850"/>
        <w:gridCol w:w="851"/>
        <w:gridCol w:w="708"/>
        <w:gridCol w:w="709"/>
        <w:gridCol w:w="709"/>
        <w:gridCol w:w="850"/>
        <w:gridCol w:w="845"/>
      </w:tblGrid>
      <w:tr w:rsidR="009D51CA" w:rsidRPr="009D51CA" w:rsidTr="00500394">
        <w:trPr>
          <w:trHeight w:val="1320"/>
          <w:jc w:val="center"/>
        </w:trPr>
        <w:tc>
          <w:tcPr>
            <w:tcW w:w="1706" w:type="dxa"/>
            <w:vMerge w:val="restart"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117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Источники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2021</w:t>
            </w:r>
          </w:p>
        </w:tc>
        <w:tc>
          <w:tcPr>
            <w:tcW w:w="708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2022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2024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Прогнозный 2025 год</w:t>
            </w:r>
          </w:p>
        </w:tc>
        <w:tc>
          <w:tcPr>
            <w:tcW w:w="845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Прогнозный 2026 год</w:t>
            </w:r>
          </w:p>
        </w:tc>
      </w:tr>
      <w:tr w:rsidR="009D51CA" w:rsidRPr="009D51CA" w:rsidTr="00500394">
        <w:trPr>
          <w:trHeight w:val="660"/>
          <w:jc w:val="center"/>
        </w:trPr>
        <w:tc>
          <w:tcPr>
            <w:tcW w:w="1706" w:type="dxa"/>
            <w:vMerge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2117" w:type="dxa"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Федеральный бюджет (по согласованию)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45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9D51CA" w:rsidRPr="009D51CA" w:rsidTr="00500394">
        <w:trPr>
          <w:trHeight w:val="330"/>
          <w:jc w:val="center"/>
        </w:trPr>
        <w:tc>
          <w:tcPr>
            <w:tcW w:w="1706" w:type="dxa"/>
            <w:vMerge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2117" w:type="dxa"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Областной бюджет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45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9D51CA" w:rsidRPr="009D51CA" w:rsidTr="00500394">
        <w:trPr>
          <w:trHeight w:val="330"/>
          <w:jc w:val="center"/>
        </w:trPr>
        <w:tc>
          <w:tcPr>
            <w:tcW w:w="1706" w:type="dxa"/>
            <w:vMerge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2117" w:type="dxa"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 xml:space="preserve">Местные бюджеты 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214,29</w:t>
            </w:r>
          </w:p>
        </w:tc>
        <w:tc>
          <w:tcPr>
            <w:tcW w:w="851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77,79</w:t>
            </w:r>
          </w:p>
        </w:tc>
        <w:tc>
          <w:tcPr>
            <w:tcW w:w="708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136,5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45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9D51CA" w:rsidRPr="009D51CA" w:rsidTr="00500394">
        <w:trPr>
          <w:trHeight w:val="990"/>
          <w:jc w:val="center"/>
        </w:trPr>
        <w:tc>
          <w:tcPr>
            <w:tcW w:w="1706" w:type="dxa"/>
            <w:vMerge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2117" w:type="dxa"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Внебюджетные источники (по согласованию)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45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9D51CA" w:rsidRPr="009D51CA" w:rsidTr="00500394">
        <w:trPr>
          <w:trHeight w:val="660"/>
          <w:jc w:val="center"/>
        </w:trPr>
        <w:tc>
          <w:tcPr>
            <w:tcW w:w="1706" w:type="dxa"/>
            <w:vMerge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2117" w:type="dxa"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 по источникам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214,29</w:t>
            </w:r>
          </w:p>
        </w:tc>
        <w:tc>
          <w:tcPr>
            <w:tcW w:w="851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77,79</w:t>
            </w:r>
          </w:p>
        </w:tc>
        <w:tc>
          <w:tcPr>
            <w:tcW w:w="708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136,5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45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</w:tr>
      <w:tr w:rsidR="009D51CA" w:rsidRPr="009D51CA" w:rsidTr="00500394">
        <w:trPr>
          <w:trHeight w:val="1320"/>
          <w:jc w:val="center"/>
        </w:trPr>
        <w:tc>
          <w:tcPr>
            <w:tcW w:w="1706" w:type="dxa"/>
            <w:vMerge w:val="restart"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117" w:type="dxa"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Основные направления расходования средств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2021</w:t>
            </w:r>
          </w:p>
        </w:tc>
        <w:tc>
          <w:tcPr>
            <w:tcW w:w="708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2022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2024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Прогнозный 2025 год</w:t>
            </w:r>
          </w:p>
        </w:tc>
        <w:tc>
          <w:tcPr>
            <w:tcW w:w="845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Прогнозный 2026 год</w:t>
            </w:r>
          </w:p>
        </w:tc>
      </w:tr>
      <w:tr w:rsidR="009D51CA" w:rsidRPr="009D51CA" w:rsidTr="00500394">
        <w:trPr>
          <w:trHeight w:val="330"/>
          <w:jc w:val="center"/>
        </w:trPr>
        <w:tc>
          <w:tcPr>
            <w:tcW w:w="1706" w:type="dxa"/>
            <w:vMerge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2117" w:type="dxa"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инвестиции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45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9D51CA" w:rsidRPr="009D51CA" w:rsidTr="00500394">
        <w:trPr>
          <w:trHeight w:val="1650"/>
          <w:jc w:val="center"/>
        </w:trPr>
        <w:tc>
          <w:tcPr>
            <w:tcW w:w="1706" w:type="dxa"/>
            <w:vMerge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2117" w:type="dxa"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45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9D51CA" w:rsidRPr="009D51CA" w:rsidTr="00500394">
        <w:trPr>
          <w:trHeight w:val="330"/>
          <w:jc w:val="center"/>
        </w:trPr>
        <w:tc>
          <w:tcPr>
            <w:tcW w:w="1706" w:type="dxa"/>
            <w:vMerge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2117" w:type="dxa"/>
            <w:vAlign w:val="center"/>
            <w:hideMark/>
          </w:tcPr>
          <w:p w:rsidR="009D51CA" w:rsidRPr="009D51CA" w:rsidRDefault="009D51CA" w:rsidP="00500394">
            <w:pPr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прочие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214,29</w:t>
            </w:r>
          </w:p>
        </w:tc>
        <w:tc>
          <w:tcPr>
            <w:tcW w:w="851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77,79</w:t>
            </w:r>
          </w:p>
        </w:tc>
        <w:tc>
          <w:tcPr>
            <w:tcW w:w="708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136,5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45" w:type="dxa"/>
            <w:vAlign w:val="center"/>
            <w:hideMark/>
          </w:tcPr>
          <w:p w:rsidR="009D51CA" w:rsidRPr="009D51CA" w:rsidRDefault="009D51CA" w:rsidP="0050039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</w:tr>
    </w:tbl>
    <w:p w:rsidR="003627F1" w:rsidRDefault="003627F1" w:rsidP="00AB5123">
      <w:pPr>
        <w:jc w:val="right"/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</w: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9D51CA" w:rsidRDefault="009D51CA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  <w:sectPr w:rsidR="009D51CA" w:rsidSect="0050039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7F1" w:rsidRPr="00500394" w:rsidRDefault="00500394" w:rsidP="0050039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D51CA" w:rsidRPr="00500394">
        <w:rPr>
          <w:rFonts w:ascii="Times New Roman" w:eastAsia="Times New Roman" w:hAnsi="Times New Roman" w:cs="Times New Roman"/>
          <w:sz w:val="20"/>
          <w:szCs w:val="20"/>
        </w:rPr>
        <w:t>П</w:t>
      </w:r>
      <w:r w:rsidR="003627F1" w:rsidRPr="00500394">
        <w:rPr>
          <w:rFonts w:ascii="Times New Roman" w:eastAsia="Times New Roman" w:hAnsi="Times New Roman" w:cs="Times New Roman"/>
          <w:sz w:val="20"/>
          <w:szCs w:val="20"/>
        </w:rPr>
        <w:t>риложение №</w:t>
      </w:r>
      <w:r w:rsidR="004744FD" w:rsidRPr="00500394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3627F1" w:rsidRPr="00500394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</w:t>
      </w:r>
    </w:p>
    <w:p w:rsidR="003627F1" w:rsidRPr="00500394" w:rsidRDefault="003627F1" w:rsidP="00500394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0394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Первомайского района</w:t>
      </w:r>
    </w:p>
    <w:p w:rsidR="00500394" w:rsidRDefault="00500394" w:rsidP="0050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A17B6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3627F1" w:rsidRPr="0050039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23.11.2022</w:t>
      </w:r>
      <w:r w:rsidR="003627F1" w:rsidRPr="00500394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216</w:t>
      </w:r>
    </w:p>
    <w:p w:rsidR="00500394" w:rsidRDefault="00500394" w:rsidP="0050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="00A17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454526" w:rsidRPr="005003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526" w:rsidRPr="00500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</w:t>
      </w:r>
    </w:p>
    <w:p w:rsidR="00A16904" w:rsidRDefault="00A17B63" w:rsidP="0050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54526" w:rsidRPr="00500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программе «Развитие </w:t>
      </w:r>
    </w:p>
    <w:p w:rsidR="00A16904" w:rsidRDefault="00A16904" w:rsidP="00A16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54526" w:rsidRPr="00500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информационного общества в </w:t>
      </w:r>
    </w:p>
    <w:p w:rsidR="00A16904" w:rsidRDefault="00A16904" w:rsidP="0050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54526" w:rsidRPr="00500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муниципальном образовании </w:t>
      </w:r>
    </w:p>
    <w:p w:rsidR="00A16904" w:rsidRDefault="00A16904" w:rsidP="0050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54526" w:rsidRPr="00500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«Первомайский район» 2021-2024 </w:t>
      </w:r>
    </w:p>
    <w:p w:rsidR="00454526" w:rsidRPr="00500394" w:rsidRDefault="00A16904" w:rsidP="0050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454526" w:rsidRPr="0050039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годы с прогнозом на 2025 и 2026 годы»</w:t>
      </w:r>
    </w:p>
    <w:p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</w:p>
    <w:p w:rsidR="004744FD" w:rsidRPr="004744FD" w:rsidRDefault="004744FD" w:rsidP="004744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4FD">
        <w:rPr>
          <w:rFonts w:ascii="Times New Roman" w:eastAsia="Calibri" w:hAnsi="Times New Roman" w:cs="Times New Roman"/>
          <w:sz w:val="24"/>
          <w:szCs w:val="24"/>
        </w:rPr>
        <w:t>ПЕРЕЧЕНЬ МЕРОПРИЯТИЙ МУНИЦИПАЛЬНОЙ ПРОГРАММЫ</w:t>
      </w:r>
    </w:p>
    <w:p w:rsidR="00454526" w:rsidRPr="00A16904" w:rsidRDefault="00454526" w:rsidP="0045452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16904">
        <w:rPr>
          <w:rFonts w:ascii="Times New Roman" w:eastAsia="MS Mincho" w:hAnsi="Times New Roman" w:cs="Times New Roman"/>
          <w:sz w:val="24"/>
          <w:szCs w:val="24"/>
          <w:lang w:eastAsia="ja-JP"/>
        </w:rPr>
        <w:t>«Развитие информационного общества в муниципальном образовании «Первомайский район» 2021-2024 годы</w:t>
      </w:r>
      <w:r w:rsidRPr="00A1690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A16904">
        <w:rPr>
          <w:rFonts w:ascii="Times New Roman" w:eastAsia="MS Mincho" w:hAnsi="Times New Roman" w:cs="Times New Roman"/>
          <w:sz w:val="24"/>
          <w:szCs w:val="24"/>
          <w:lang w:eastAsia="ja-JP"/>
        </w:rPr>
        <w:t>с прогнозом на 2025 и 2026 годы»</w:t>
      </w:r>
    </w:p>
    <w:p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</w:p>
    <w:p w:rsidR="00454526" w:rsidRDefault="00454526" w:rsidP="004545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"/>
        <w:gridCol w:w="2096"/>
        <w:gridCol w:w="1794"/>
        <w:gridCol w:w="1917"/>
        <w:gridCol w:w="859"/>
        <w:gridCol w:w="669"/>
        <w:gridCol w:w="656"/>
        <w:gridCol w:w="859"/>
        <w:gridCol w:w="639"/>
        <w:gridCol w:w="2102"/>
        <w:gridCol w:w="2477"/>
      </w:tblGrid>
      <w:tr w:rsidR="009D51CA" w:rsidRPr="009D51CA" w:rsidTr="00A16904">
        <w:trPr>
          <w:trHeight w:val="1815"/>
        </w:trPr>
        <w:tc>
          <w:tcPr>
            <w:tcW w:w="2712" w:type="dxa"/>
            <w:gridSpan w:val="2"/>
            <w:vMerge w:val="restart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Наименование мероприятий</w:t>
            </w:r>
          </w:p>
        </w:tc>
        <w:tc>
          <w:tcPr>
            <w:tcW w:w="1532" w:type="dxa"/>
            <w:vMerge w:val="restart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Ответст</w:t>
            </w:r>
            <w:r>
              <w:rPr>
                <w:rFonts w:ascii="Times New Roman" w:hAnsi="Times New Roman" w:cs="Times New Roman"/>
                <w:b/>
                <w:bCs/>
                <w:szCs w:val="26"/>
              </w:rPr>
              <w:t>венный исполни</w:t>
            </w: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тель</w:t>
            </w:r>
          </w:p>
        </w:tc>
        <w:tc>
          <w:tcPr>
            <w:tcW w:w="1731" w:type="dxa"/>
            <w:vMerge w:val="restart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Источники финансирования</w:t>
            </w:r>
          </w:p>
        </w:tc>
        <w:tc>
          <w:tcPr>
            <w:tcW w:w="4202" w:type="dxa"/>
            <w:gridSpan w:val="5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 xml:space="preserve">Объем средств на реализацию программы, </w:t>
            </w: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br/>
              <w:t>тыс. руб.</w:t>
            </w:r>
          </w:p>
        </w:tc>
        <w:tc>
          <w:tcPr>
            <w:tcW w:w="1916" w:type="dxa"/>
            <w:vMerge w:val="restart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Показатель непосредственного результата</w:t>
            </w:r>
          </w:p>
        </w:tc>
        <w:tc>
          <w:tcPr>
            <w:tcW w:w="2687" w:type="dxa"/>
            <w:vMerge w:val="restart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Наименование показателя непосредственного результата</w:t>
            </w:r>
          </w:p>
        </w:tc>
      </w:tr>
      <w:tr w:rsidR="009D51CA" w:rsidRPr="009D51CA" w:rsidTr="009D51CA">
        <w:trPr>
          <w:trHeight w:val="345"/>
        </w:trPr>
        <w:tc>
          <w:tcPr>
            <w:tcW w:w="2712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904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805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ФБ</w:t>
            </w:r>
          </w:p>
        </w:tc>
        <w:tc>
          <w:tcPr>
            <w:tcW w:w="799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ОБ</w:t>
            </w:r>
          </w:p>
        </w:tc>
        <w:tc>
          <w:tcPr>
            <w:tcW w:w="904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МБ</w:t>
            </w:r>
          </w:p>
        </w:tc>
        <w:tc>
          <w:tcPr>
            <w:tcW w:w="790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ВБ</w:t>
            </w:r>
          </w:p>
        </w:tc>
        <w:tc>
          <w:tcPr>
            <w:tcW w:w="1916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9D51CA">
        <w:trPr>
          <w:trHeight w:val="300"/>
        </w:trPr>
        <w:tc>
          <w:tcPr>
            <w:tcW w:w="2712" w:type="dxa"/>
            <w:gridSpan w:val="2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1532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3</w:t>
            </w:r>
          </w:p>
        </w:tc>
        <w:tc>
          <w:tcPr>
            <w:tcW w:w="904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4</w:t>
            </w:r>
          </w:p>
        </w:tc>
        <w:tc>
          <w:tcPr>
            <w:tcW w:w="805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5</w:t>
            </w:r>
          </w:p>
        </w:tc>
        <w:tc>
          <w:tcPr>
            <w:tcW w:w="799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</w:t>
            </w:r>
          </w:p>
        </w:tc>
        <w:tc>
          <w:tcPr>
            <w:tcW w:w="904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</w:t>
            </w:r>
          </w:p>
        </w:tc>
        <w:tc>
          <w:tcPr>
            <w:tcW w:w="790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8</w:t>
            </w:r>
          </w:p>
        </w:tc>
        <w:tc>
          <w:tcPr>
            <w:tcW w:w="1916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9</w:t>
            </w:r>
          </w:p>
        </w:tc>
        <w:tc>
          <w:tcPr>
            <w:tcW w:w="2687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10</w:t>
            </w:r>
          </w:p>
        </w:tc>
      </w:tr>
      <w:tr w:rsidR="009D51CA" w:rsidRPr="009D51CA" w:rsidTr="009D51CA">
        <w:trPr>
          <w:trHeight w:val="345"/>
        </w:trPr>
        <w:tc>
          <w:tcPr>
            <w:tcW w:w="14780" w:type="dxa"/>
            <w:gridSpan w:val="11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Цель</w:t>
            </w:r>
            <w:r w:rsidRPr="009D51CA">
              <w:rPr>
                <w:rFonts w:ascii="Times New Roman" w:hAnsi="Times New Roman" w:cs="Times New Roman"/>
                <w:szCs w:val="26"/>
              </w:rPr>
              <w:t xml:space="preserve"> - создание и развитие информационного общества на территории муниципального образования «Первомайский район».</w:t>
            </w:r>
          </w:p>
        </w:tc>
      </w:tr>
      <w:tr w:rsidR="009D51CA" w:rsidRPr="009D51CA" w:rsidTr="009D51CA">
        <w:trPr>
          <w:trHeight w:val="405"/>
        </w:trPr>
        <w:tc>
          <w:tcPr>
            <w:tcW w:w="14780" w:type="dxa"/>
            <w:gridSpan w:val="11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Задача 1.</w:t>
            </w:r>
            <w:r w:rsidRPr="009D51CA">
              <w:rPr>
                <w:rFonts w:ascii="Times New Roman" w:hAnsi="Times New Roman" w:cs="Times New Roman"/>
                <w:szCs w:val="26"/>
              </w:rPr>
              <w:t xml:space="preserve"> Повышение качества и доступности предоставления государственных и муниципальных услуг с использованием информационно-коммуникационных технологий</w:t>
            </w:r>
          </w:p>
        </w:tc>
      </w:tr>
      <w:tr w:rsidR="009D51CA" w:rsidRPr="009D51CA" w:rsidTr="00A16904">
        <w:trPr>
          <w:trHeight w:val="300"/>
        </w:trPr>
        <w:tc>
          <w:tcPr>
            <w:tcW w:w="37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1.1</w:t>
            </w:r>
          </w:p>
        </w:tc>
        <w:tc>
          <w:tcPr>
            <w:tcW w:w="2335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Перевод муниципальных услуг в электронный вид на портале государственных и муниципальных услуг</w:t>
            </w:r>
          </w:p>
        </w:tc>
        <w:tc>
          <w:tcPr>
            <w:tcW w:w="1532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1920</w:t>
            </w:r>
          </w:p>
        </w:tc>
        <w:tc>
          <w:tcPr>
            <w:tcW w:w="268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Количество муниципальных услуг, ед.</w:t>
            </w:r>
          </w:p>
        </w:tc>
      </w:tr>
      <w:tr w:rsidR="009D51CA" w:rsidRPr="009D51CA" w:rsidTr="00A16904">
        <w:trPr>
          <w:trHeight w:val="30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300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0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310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0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320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0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330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49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330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49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330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9D51CA">
        <w:trPr>
          <w:trHeight w:val="300"/>
        </w:trPr>
        <w:tc>
          <w:tcPr>
            <w:tcW w:w="37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lastRenderedPageBreak/>
              <w:t>1.2</w:t>
            </w:r>
          </w:p>
        </w:tc>
        <w:tc>
          <w:tcPr>
            <w:tcW w:w="2335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</w:tc>
        <w:tc>
          <w:tcPr>
            <w:tcW w:w="1532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 xml:space="preserve">Администрация Первомайского района 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Финансирования не требует</w:t>
            </w:r>
          </w:p>
        </w:tc>
        <w:tc>
          <w:tcPr>
            <w:tcW w:w="1916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  <w:tc>
          <w:tcPr>
            <w:tcW w:w="268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развитии, %</w:t>
            </w:r>
          </w:p>
        </w:tc>
      </w:tr>
      <w:tr w:rsidR="009D51CA" w:rsidRPr="009D51CA" w:rsidTr="00A16904">
        <w:trPr>
          <w:trHeight w:val="30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40,5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0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51,3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0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51,3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0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51,3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49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51,3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51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51,3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00"/>
        </w:trPr>
        <w:tc>
          <w:tcPr>
            <w:tcW w:w="4244" w:type="dxa"/>
            <w:gridSpan w:val="3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Итого по Задаче 1.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</w:tr>
      <w:tr w:rsidR="009D51CA" w:rsidRPr="009D51CA" w:rsidTr="00A16904">
        <w:trPr>
          <w:trHeight w:val="30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A16904">
        <w:trPr>
          <w:trHeight w:val="30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A16904">
        <w:trPr>
          <w:trHeight w:val="30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A16904">
        <w:trPr>
          <w:trHeight w:val="30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A16904">
        <w:trPr>
          <w:trHeight w:val="51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A16904">
        <w:trPr>
          <w:trHeight w:val="51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9D51CA">
        <w:trPr>
          <w:trHeight w:val="390"/>
        </w:trPr>
        <w:tc>
          <w:tcPr>
            <w:tcW w:w="14780" w:type="dxa"/>
            <w:gridSpan w:val="11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 xml:space="preserve">Задача 2. </w:t>
            </w:r>
            <w:r w:rsidRPr="009D51CA">
              <w:rPr>
                <w:rFonts w:ascii="Times New Roman" w:hAnsi="Times New Roman" w:cs="Times New Roman"/>
                <w:szCs w:val="26"/>
              </w:rPr>
              <w:t>Обеспечение информационной открытости органов местного самоуправления</w:t>
            </w:r>
          </w:p>
        </w:tc>
      </w:tr>
      <w:tr w:rsidR="009D51CA" w:rsidRPr="009D51CA" w:rsidTr="00A16904">
        <w:trPr>
          <w:trHeight w:val="315"/>
        </w:trPr>
        <w:tc>
          <w:tcPr>
            <w:tcW w:w="37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2.1</w:t>
            </w:r>
          </w:p>
        </w:tc>
        <w:tc>
          <w:tcPr>
            <w:tcW w:w="2335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Поддержка и развитие функциональных возможностей официального сайта Первомайского района</w:t>
            </w:r>
          </w:p>
        </w:tc>
        <w:tc>
          <w:tcPr>
            <w:tcW w:w="1532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68,11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68,11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11</w:t>
            </w:r>
          </w:p>
        </w:tc>
        <w:tc>
          <w:tcPr>
            <w:tcW w:w="268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Количество услуг по поддержке сайта, ед.</w:t>
            </w:r>
          </w:p>
        </w:tc>
      </w:tr>
      <w:tr w:rsidR="009D51CA" w:rsidRPr="009D51CA" w:rsidTr="00A16904">
        <w:trPr>
          <w:trHeight w:val="31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3,6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3,6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1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64,51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64,51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1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1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51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49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255"/>
        </w:trPr>
        <w:tc>
          <w:tcPr>
            <w:tcW w:w="37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2.2</w:t>
            </w:r>
          </w:p>
        </w:tc>
        <w:tc>
          <w:tcPr>
            <w:tcW w:w="2335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 xml:space="preserve">Актуализация информации на </w:t>
            </w:r>
            <w:r w:rsidRPr="009D51CA">
              <w:rPr>
                <w:rFonts w:ascii="Times New Roman" w:hAnsi="Times New Roman" w:cs="Times New Roman"/>
                <w:szCs w:val="26"/>
              </w:rPr>
              <w:lastRenderedPageBreak/>
              <w:t>официальном сайте Первомайского района</w:t>
            </w:r>
          </w:p>
        </w:tc>
        <w:tc>
          <w:tcPr>
            <w:tcW w:w="1532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Финансирования не требует</w:t>
            </w: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6573</w:t>
            </w:r>
          </w:p>
        </w:tc>
        <w:tc>
          <w:tcPr>
            <w:tcW w:w="268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Ежедневно (3 раза в день)</w:t>
            </w:r>
          </w:p>
        </w:tc>
      </w:tr>
      <w:tr w:rsidR="009D51CA" w:rsidRPr="009D51CA" w:rsidTr="00A16904">
        <w:trPr>
          <w:trHeight w:val="25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25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25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25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1098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46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46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30"/>
        </w:trPr>
        <w:tc>
          <w:tcPr>
            <w:tcW w:w="37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2.3</w:t>
            </w:r>
          </w:p>
        </w:tc>
        <w:tc>
          <w:tcPr>
            <w:tcW w:w="2335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Актуализация информации в официальных  группах социальных сетей Администрации Первомайского района</w:t>
            </w:r>
          </w:p>
        </w:tc>
        <w:tc>
          <w:tcPr>
            <w:tcW w:w="1532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Финансирования не требует</w:t>
            </w: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6573</w:t>
            </w:r>
          </w:p>
        </w:tc>
        <w:tc>
          <w:tcPr>
            <w:tcW w:w="268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Ежедневно (3 раза в день)</w:t>
            </w:r>
          </w:p>
        </w:tc>
      </w:tr>
      <w:tr w:rsidR="009D51CA" w:rsidRPr="009D51CA" w:rsidTr="00A16904">
        <w:trPr>
          <w:trHeight w:val="33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3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3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33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1098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51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A16904">
        <w:trPr>
          <w:trHeight w:val="51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4202" w:type="dxa"/>
            <w:gridSpan w:val="5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A1690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345"/>
        </w:trPr>
        <w:tc>
          <w:tcPr>
            <w:tcW w:w="4244" w:type="dxa"/>
            <w:gridSpan w:val="3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Итого по Задаче 2.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68,11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68,11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</w:tr>
      <w:tr w:rsidR="009D51CA" w:rsidRPr="009D51CA" w:rsidTr="00611E3E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3,6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3,6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64,51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64,51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51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51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9D51CA">
        <w:trPr>
          <w:trHeight w:val="360"/>
        </w:trPr>
        <w:tc>
          <w:tcPr>
            <w:tcW w:w="14780" w:type="dxa"/>
            <w:gridSpan w:val="11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 xml:space="preserve">Задача 3. </w:t>
            </w:r>
            <w:r w:rsidRPr="009D51CA">
              <w:rPr>
                <w:rFonts w:ascii="Times New Roman" w:hAnsi="Times New Roman" w:cs="Times New Roman"/>
                <w:szCs w:val="26"/>
              </w:rPr>
              <w:t>Создание условий для развития информационного общества на территории Первомайского района</w:t>
            </w:r>
          </w:p>
        </w:tc>
      </w:tr>
      <w:tr w:rsidR="009D51CA" w:rsidRPr="009D51CA" w:rsidTr="00611E3E">
        <w:trPr>
          <w:trHeight w:val="840"/>
        </w:trPr>
        <w:tc>
          <w:tcPr>
            <w:tcW w:w="37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3.1</w:t>
            </w:r>
          </w:p>
        </w:tc>
        <w:tc>
          <w:tcPr>
            <w:tcW w:w="2335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Модернизация, обновление и закупка компьютерной техники и оргтехники</w:t>
            </w:r>
          </w:p>
        </w:tc>
        <w:tc>
          <w:tcPr>
            <w:tcW w:w="1532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71,99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71,99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74</w:t>
            </w:r>
          </w:p>
        </w:tc>
        <w:tc>
          <w:tcPr>
            <w:tcW w:w="2687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 xml:space="preserve">48 </w:t>
            </w:r>
            <w:proofErr w:type="spellStart"/>
            <w:r w:rsidRPr="009D51CA">
              <w:rPr>
                <w:rFonts w:ascii="Times New Roman" w:hAnsi="Times New Roman" w:cs="Times New Roman"/>
                <w:szCs w:val="26"/>
              </w:rPr>
              <w:t>ед.компьютерной</w:t>
            </w:r>
            <w:proofErr w:type="spellEnd"/>
            <w:r w:rsidRPr="009D51CA">
              <w:rPr>
                <w:rFonts w:ascii="Times New Roman" w:hAnsi="Times New Roman" w:cs="Times New Roman"/>
                <w:szCs w:val="26"/>
              </w:rPr>
              <w:t xml:space="preserve"> техники,</w:t>
            </w:r>
            <w:r w:rsidRPr="009D51CA">
              <w:rPr>
                <w:rFonts w:ascii="Times New Roman" w:hAnsi="Times New Roman" w:cs="Times New Roman"/>
                <w:szCs w:val="26"/>
              </w:rPr>
              <w:br/>
              <w:t>6 ед. копировальной техники,</w:t>
            </w:r>
            <w:r w:rsidRPr="009D51CA">
              <w:rPr>
                <w:rFonts w:ascii="Times New Roman" w:hAnsi="Times New Roman" w:cs="Times New Roman"/>
                <w:szCs w:val="26"/>
              </w:rPr>
              <w:br/>
              <w:t>8 ед. внешних жестких дисков;</w:t>
            </w:r>
            <w:r w:rsidRPr="009D51CA">
              <w:rPr>
                <w:rFonts w:ascii="Times New Roman" w:hAnsi="Times New Roman" w:cs="Times New Roman"/>
                <w:szCs w:val="26"/>
              </w:rPr>
              <w:br/>
              <w:t>12 флэш накопителей</w:t>
            </w:r>
          </w:p>
        </w:tc>
      </w:tr>
      <w:tr w:rsidR="009D51CA" w:rsidRPr="009D51CA" w:rsidTr="00611E3E">
        <w:trPr>
          <w:trHeight w:val="52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687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 </w:t>
            </w:r>
          </w:p>
        </w:tc>
      </w:tr>
      <w:tr w:rsidR="009D51CA" w:rsidRPr="009D51CA" w:rsidTr="00611E3E">
        <w:trPr>
          <w:trHeight w:val="84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71,99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71,99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</w:t>
            </w:r>
          </w:p>
        </w:tc>
        <w:tc>
          <w:tcPr>
            <w:tcW w:w="2687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8 ед. внешних жестких дисков;</w:t>
            </w:r>
            <w:r w:rsidRPr="009D51CA">
              <w:rPr>
                <w:rFonts w:ascii="Times New Roman" w:hAnsi="Times New Roman" w:cs="Times New Roman"/>
                <w:szCs w:val="26"/>
              </w:rPr>
              <w:br/>
              <w:t>12 флэш накопителей</w:t>
            </w:r>
          </w:p>
        </w:tc>
      </w:tr>
      <w:tr w:rsidR="009D51CA" w:rsidRPr="009D51CA" w:rsidTr="00611E3E">
        <w:trPr>
          <w:trHeight w:val="52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27</w:t>
            </w:r>
          </w:p>
        </w:tc>
        <w:tc>
          <w:tcPr>
            <w:tcW w:w="2687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 xml:space="preserve">24 </w:t>
            </w:r>
            <w:proofErr w:type="spellStart"/>
            <w:r w:rsidRPr="009D51CA">
              <w:rPr>
                <w:rFonts w:ascii="Times New Roman" w:hAnsi="Times New Roman" w:cs="Times New Roman"/>
                <w:szCs w:val="26"/>
              </w:rPr>
              <w:t>ед.компьютерной</w:t>
            </w:r>
            <w:proofErr w:type="spellEnd"/>
            <w:r w:rsidRPr="009D51CA">
              <w:rPr>
                <w:rFonts w:ascii="Times New Roman" w:hAnsi="Times New Roman" w:cs="Times New Roman"/>
                <w:szCs w:val="26"/>
              </w:rPr>
              <w:t xml:space="preserve"> техники,</w:t>
            </w:r>
            <w:r w:rsidRPr="009D51CA">
              <w:rPr>
                <w:rFonts w:ascii="Times New Roman" w:hAnsi="Times New Roman" w:cs="Times New Roman"/>
                <w:szCs w:val="26"/>
              </w:rPr>
              <w:br/>
              <w:t>3 ед. копировальной техники</w:t>
            </w:r>
          </w:p>
        </w:tc>
      </w:tr>
      <w:tr w:rsidR="009D51CA" w:rsidRPr="009D51CA" w:rsidTr="00611E3E">
        <w:trPr>
          <w:trHeight w:val="52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27</w:t>
            </w:r>
          </w:p>
        </w:tc>
        <w:tc>
          <w:tcPr>
            <w:tcW w:w="2687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 xml:space="preserve">24 </w:t>
            </w:r>
            <w:proofErr w:type="spellStart"/>
            <w:r w:rsidRPr="009D51CA">
              <w:rPr>
                <w:rFonts w:ascii="Times New Roman" w:hAnsi="Times New Roman" w:cs="Times New Roman"/>
                <w:szCs w:val="26"/>
              </w:rPr>
              <w:t>ед.компьютерной</w:t>
            </w:r>
            <w:proofErr w:type="spellEnd"/>
            <w:r w:rsidRPr="009D51CA">
              <w:rPr>
                <w:rFonts w:ascii="Times New Roman" w:hAnsi="Times New Roman" w:cs="Times New Roman"/>
                <w:szCs w:val="26"/>
              </w:rPr>
              <w:t xml:space="preserve"> техники,</w:t>
            </w:r>
            <w:r w:rsidRPr="009D51CA">
              <w:rPr>
                <w:rFonts w:ascii="Times New Roman" w:hAnsi="Times New Roman" w:cs="Times New Roman"/>
                <w:szCs w:val="26"/>
              </w:rPr>
              <w:br/>
              <w:t>3 ед. копировальной техники</w:t>
            </w:r>
          </w:p>
        </w:tc>
      </w:tr>
      <w:tr w:rsidR="009D51CA" w:rsidRPr="009D51CA" w:rsidTr="00611E3E">
        <w:trPr>
          <w:trHeight w:val="51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687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 </w:t>
            </w:r>
          </w:p>
        </w:tc>
      </w:tr>
      <w:tr w:rsidR="009D51CA" w:rsidRPr="009D51CA" w:rsidTr="00611E3E">
        <w:trPr>
          <w:trHeight w:val="51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687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 </w:t>
            </w:r>
          </w:p>
        </w:tc>
      </w:tr>
      <w:tr w:rsidR="009D51CA" w:rsidRPr="009D51CA" w:rsidTr="00611E3E">
        <w:trPr>
          <w:trHeight w:val="360"/>
        </w:trPr>
        <w:tc>
          <w:tcPr>
            <w:tcW w:w="37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3.2</w:t>
            </w:r>
          </w:p>
        </w:tc>
        <w:tc>
          <w:tcPr>
            <w:tcW w:w="2335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Приобретение лицензионного офисного программного обеспечения, общесистемного программного обеспечения отечественного производства</w:t>
            </w:r>
          </w:p>
        </w:tc>
        <w:tc>
          <w:tcPr>
            <w:tcW w:w="1532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61,35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61,35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72</w:t>
            </w:r>
          </w:p>
        </w:tc>
        <w:tc>
          <w:tcPr>
            <w:tcW w:w="268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Бессрочное офисное программное обеспечение, общесистемное программное обеспечение отечественного производства, ед.</w:t>
            </w:r>
          </w:p>
        </w:tc>
      </w:tr>
      <w:tr w:rsidR="009D51CA" w:rsidRPr="009D51CA" w:rsidTr="00611E3E">
        <w:trPr>
          <w:trHeight w:val="36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61,35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61,35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36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58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36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36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51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51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360"/>
        </w:trPr>
        <w:tc>
          <w:tcPr>
            <w:tcW w:w="37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3.3</w:t>
            </w:r>
          </w:p>
        </w:tc>
        <w:tc>
          <w:tcPr>
            <w:tcW w:w="2335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 xml:space="preserve">Закупка и установка  комплекта  оборудования и программного обеспечения для  обеспечения  </w:t>
            </w:r>
            <w:r w:rsidRPr="009D51CA">
              <w:rPr>
                <w:rFonts w:ascii="Times New Roman" w:hAnsi="Times New Roman" w:cs="Times New Roman"/>
                <w:szCs w:val="26"/>
              </w:rPr>
              <w:lastRenderedPageBreak/>
              <w:t>защиты  и сохранения  целостности информации, обрабатываемой в информационных системах</w:t>
            </w:r>
          </w:p>
        </w:tc>
        <w:tc>
          <w:tcPr>
            <w:tcW w:w="1532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12,84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12,84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100</w:t>
            </w:r>
          </w:p>
        </w:tc>
        <w:tc>
          <w:tcPr>
            <w:tcW w:w="268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Лицензии на антивирусную программу для обеспечения компьютеров Администрации района, ед.</w:t>
            </w:r>
          </w:p>
        </w:tc>
      </w:tr>
      <w:tr w:rsidR="009D51CA" w:rsidRPr="009D51CA" w:rsidTr="00611E3E">
        <w:trPr>
          <w:trHeight w:val="36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12,84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12,84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36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36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30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36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51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510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390"/>
        </w:trPr>
        <w:tc>
          <w:tcPr>
            <w:tcW w:w="4244" w:type="dxa"/>
            <w:gridSpan w:val="3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Итого по Задаче 3.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146,18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146,18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</w:tr>
      <w:tr w:rsidR="009D51CA" w:rsidRPr="009D51CA" w:rsidTr="00611E3E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74,19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74,19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71,99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71,99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9D51CA">
        <w:trPr>
          <w:trHeight w:val="390"/>
        </w:trPr>
        <w:tc>
          <w:tcPr>
            <w:tcW w:w="14780" w:type="dxa"/>
            <w:gridSpan w:val="11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 xml:space="preserve">Задача 4. </w:t>
            </w:r>
            <w:r w:rsidRPr="009D51CA">
              <w:rPr>
                <w:rFonts w:ascii="Times New Roman" w:hAnsi="Times New Roman" w:cs="Times New Roman"/>
                <w:szCs w:val="26"/>
              </w:rPr>
              <w:t>Развитие и эксплуатация электронного и открытого правительства</w:t>
            </w:r>
          </w:p>
        </w:tc>
      </w:tr>
      <w:tr w:rsidR="009D51CA" w:rsidRPr="009D51CA" w:rsidTr="00611E3E">
        <w:trPr>
          <w:trHeight w:val="390"/>
        </w:trPr>
        <w:tc>
          <w:tcPr>
            <w:tcW w:w="37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4.1</w:t>
            </w:r>
          </w:p>
        </w:tc>
        <w:tc>
          <w:tcPr>
            <w:tcW w:w="2335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Реализация комплексной системы «Открытое правительство» и систем информационно-аналитического обеспечения деятельности Администрации Первомайского района</w:t>
            </w:r>
          </w:p>
        </w:tc>
        <w:tc>
          <w:tcPr>
            <w:tcW w:w="1532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24</w:t>
            </w:r>
          </w:p>
        </w:tc>
        <w:tc>
          <w:tcPr>
            <w:tcW w:w="268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4.2</w:t>
            </w:r>
          </w:p>
        </w:tc>
        <w:tc>
          <w:tcPr>
            <w:tcW w:w="2335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 xml:space="preserve">Создание и развитие СЭД Администрации </w:t>
            </w:r>
            <w:r w:rsidRPr="009D51CA">
              <w:rPr>
                <w:rFonts w:ascii="Times New Roman" w:hAnsi="Times New Roman" w:cs="Times New Roman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1532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lastRenderedPageBreak/>
              <w:t xml:space="preserve">Заместитель Главы Первомайского </w:t>
            </w:r>
            <w:r w:rsidRPr="009D51CA">
              <w:rPr>
                <w:rFonts w:ascii="Times New Roman" w:hAnsi="Times New Roman" w:cs="Times New Roman"/>
                <w:szCs w:val="26"/>
              </w:rPr>
              <w:lastRenderedPageBreak/>
              <w:t>района по Управлению делами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lastRenderedPageBreak/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39000</w:t>
            </w:r>
          </w:p>
        </w:tc>
        <w:tc>
          <w:tcPr>
            <w:tcW w:w="2687" w:type="dxa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 xml:space="preserve">Количество обрабатываемых </w:t>
            </w:r>
            <w:r w:rsidRPr="009D51CA">
              <w:rPr>
                <w:rFonts w:ascii="Times New Roman" w:hAnsi="Times New Roman" w:cs="Times New Roman"/>
                <w:szCs w:val="26"/>
              </w:rPr>
              <w:lastRenderedPageBreak/>
              <w:t>документов в СЭД, тыс. ед.</w:t>
            </w: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43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465"/>
        </w:trPr>
        <w:tc>
          <w:tcPr>
            <w:tcW w:w="37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35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32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16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687" w:type="dxa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9D51CA" w:rsidRPr="009D51CA" w:rsidTr="00611E3E">
        <w:trPr>
          <w:trHeight w:val="390"/>
        </w:trPr>
        <w:tc>
          <w:tcPr>
            <w:tcW w:w="4244" w:type="dxa"/>
            <w:gridSpan w:val="3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Итого по Задаче 4.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</w:tr>
      <w:tr w:rsidR="009D51CA" w:rsidRPr="009D51CA" w:rsidTr="00611E3E">
        <w:trPr>
          <w:trHeight w:val="390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45"/>
        </w:trPr>
        <w:tc>
          <w:tcPr>
            <w:tcW w:w="4244" w:type="dxa"/>
            <w:gridSpan w:val="3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 xml:space="preserve">Итого по муниципальной программе, </w:t>
            </w: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br/>
              <w:t>тыс. руб.</w:t>
            </w: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214,29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214,29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03" w:type="dxa"/>
            <w:gridSpan w:val="2"/>
            <w:vMerge w:val="restart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</w:tr>
      <w:tr w:rsidR="009D51CA" w:rsidRPr="009D51CA" w:rsidTr="00611E3E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77,79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77,79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136,5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136,5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34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9D51CA" w:rsidRPr="009D51CA" w:rsidTr="00611E3E">
        <w:trPr>
          <w:trHeight w:val="465"/>
        </w:trPr>
        <w:tc>
          <w:tcPr>
            <w:tcW w:w="4244" w:type="dxa"/>
            <w:gridSpan w:val="3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31" w:type="dxa"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D51CA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9D51CA" w:rsidRPr="009D51CA" w:rsidRDefault="009D51CA" w:rsidP="00611E3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9D51CA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03" w:type="dxa"/>
            <w:gridSpan w:val="2"/>
            <w:vMerge/>
            <w:hideMark/>
          </w:tcPr>
          <w:p w:rsidR="009D51CA" w:rsidRPr="009D51CA" w:rsidRDefault="009D51CA" w:rsidP="009D51CA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</w:tbl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  <w:sectPr w:rsidR="003627F1" w:rsidSect="0050039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454526" w:rsidRPr="00454526" w:rsidRDefault="00454526" w:rsidP="00611E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ОБОСНОВАНИЕ РЕСУРСНОГО ОБЕСПЕЧЕНИЯ МУНИЦИПАЛЬНОЙ ПРОГРАММЫ</w:t>
      </w:r>
    </w:p>
    <w:p w:rsidR="00454526" w:rsidRPr="00454526" w:rsidRDefault="00454526" w:rsidP="00454526">
      <w:pPr>
        <w:spacing w:after="0" w:line="240" w:lineRule="auto"/>
        <w:ind w:left="1080" w:right="83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454526" w:rsidRPr="00611E3E" w:rsidRDefault="00454526" w:rsidP="00611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1E3E">
        <w:rPr>
          <w:rFonts w:ascii="Times New Roman" w:eastAsia="Calibri" w:hAnsi="Times New Roman" w:cs="Times New Roman"/>
          <w:sz w:val="26"/>
          <w:szCs w:val="26"/>
        </w:rPr>
        <w:t>План программных мероприятий представлен в Приложении № 1 к Программе.</w:t>
      </w:r>
    </w:p>
    <w:p w:rsidR="00454526" w:rsidRPr="00611E3E" w:rsidRDefault="00454526" w:rsidP="00611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1E3E">
        <w:rPr>
          <w:rFonts w:ascii="Times New Roman" w:eastAsia="Calibri" w:hAnsi="Times New Roman" w:cs="Times New Roman"/>
          <w:sz w:val="26"/>
          <w:szCs w:val="26"/>
        </w:rPr>
        <w:t xml:space="preserve"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2021-2024 гг. с прогнозом на 2025 и 2026 годы </w:t>
      </w:r>
      <w:r w:rsidR="009D51CA" w:rsidRPr="00611E3E">
        <w:rPr>
          <w:rFonts w:ascii="Times New Roman" w:eastAsia="Calibri" w:hAnsi="Times New Roman" w:cs="Times New Roman"/>
          <w:sz w:val="26"/>
          <w:szCs w:val="26"/>
        </w:rPr>
        <w:t>214,29</w:t>
      </w:r>
      <w:r w:rsidRPr="00611E3E">
        <w:rPr>
          <w:rFonts w:ascii="Times New Roman" w:eastAsia="Calibri" w:hAnsi="Times New Roman" w:cs="Times New Roman"/>
          <w:sz w:val="26"/>
          <w:szCs w:val="26"/>
        </w:rPr>
        <w:t xml:space="preserve"> тыс. руб. из них:</w:t>
      </w:r>
    </w:p>
    <w:p w:rsidR="00CA5739" w:rsidRPr="00611E3E" w:rsidRDefault="00CA5739" w:rsidP="00611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976"/>
      </w:tblGrid>
      <w:tr w:rsidR="00454526" w:rsidRPr="00611E3E" w:rsidTr="00611E3E">
        <w:tc>
          <w:tcPr>
            <w:tcW w:w="2492" w:type="dxa"/>
          </w:tcPr>
          <w:p w:rsidR="00454526" w:rsidRPr="00611E3E" w:rsidRDefault="00454526" w:rsidP="00611E3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976" w:type="dxa"/>
          </w:tcPr>
          <w:p w:rsidR="00454526" w:rsidRPr="00611E3E" w:rsidRDefault="00CA5739" w:rsidP="00611E3E">
            <w:pPr>
              <w:ind w:left="27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77,79</w:t>
            </w:r>
            <w:r w:rsidR="00454526"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454526" w:rsidRPr="00611E3E" w:rsidTr="00611E3E">
        <w:tc>
          <w:tcPr>
            <w:tcW w:w="2492" w:type="dxa"/>
          </w:tcPr>
          <w:p w:rsidR="00454526" w:rsidRPr="00611E3E" w:rsidRDefault="00454526" w:rsidP="00611E3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2976" w:type="dxa"/>
          </w:tcPr>
          <w:p w:rsidR="00454526" w:rsidRPr="00611E3E" w:rsidRDefault="009D51CA" w:rsidP="00611E3E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136,5</w:t>
            </w:r>
            <w:r w:rsidR="00454526"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0 тыс. руб.</w:t>
            </w:r>
          </w:p>
        </w:tc>
      </w:tr>
      <w:tr w:rsidR="00454526" w:rsidRPr="00611E3E" w:rsidTr="00611E3E">
        <w:tc>
          <w:tcPr>
            <w:tcW w:w="2492" w:type="dxa"/>
          </w:tcPr>
          <w:p w:rsidR="00454526" w:rsidRPr="00611E3E" w:rsidRDefault="00454526" w:rsidP="00611E3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976" w:type="dxa"/>
          </w:tcPr>
          <w:p w:rsidR="00454526" w:rsidRPr="00611E3E" w:rsidRDefault="00454526" w:rsidP="00611E3E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0,00 тыс. руб.</w:t>
            </w:r>
          </w:p>
        </w:tc>
      </w:tr>
      <w:tr w:rsidR="00454526" w:rsidRPr="00611E3E" w:rsidTr="00611E3E">
        <w:tc>
          <w:tcPr>
            <w:tcW w:w="2492" w:type="dxa"/>
          </w:tcPr>
          <w:p w:rsidR="00454526" w:rsidRPr="00611E3E" w:rsidRDefault="00454526" w:rsidP="00611E3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2024 год</w:t>
            </w:r>
          </w:p>
          <w:p w:rsidR="00454526" w:rsidRPr="00611E3E" w:rsidRDefault="00454526" w:rsidP="00611E3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Прогнозный 2025 год</w:t>
            </w:r>
          </w:p>
          <w:p w:rsidR="00454526" w:rsidRPr="00611E3E" w:rsidRDefault="00454526" w:rsidP="00611E3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Прогнозный 2026 год</w:t>
            </w:r>
          </w:p>
        </w:tc>
        <w:tc>
          <w:tcPr>
            <w:tcW w:w="2976" w:type="dxa"/>
          </w:tcPr>
          <w:p w:rsidR="00454526" w:rsidRPr="00611E3E" w:rsidRDefault="00454526" w:rsidP="00611E3E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0,00 тыс. руб.</w:t>
            </w:r>
          </w:p>
          <w:p w:rsidR="00454526" w:rsidRPr="00611E3E" w:rsidRDefault="00454526" w:rsidP="00611E3E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0,00 тыс. руб.</w:t>
            </w:r>
          </w:p>
          <w:p w:rsidR="00611E3E" w:rsidRDefault="00611E3E" w:rsidP="00611E3E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54526" w:rsidRPr="00611E3E" w:rsidRDefault="00454526" w:rsidP="00611E3E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E3E">
              <w:rPr>
                <w:rFonts w:ascii="Times New Roman" w:eastAsia="Calibri" w:hAnsi="Times New Roman" w:cs="Times New Roman"/>
                <w:sz w:val="26"/>
                <w:szCs w:val="26"/>
              </w:rPr>
              <w:t>0,00 тыс. руб.</w:t>
            </w:r>
          </w:p>
          <w:p w:rsidR="00CA5739" w:rsidRPr="00611E3E" w:rsidRDefault="00CA5739" w:rsidP="00611E3E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54526" w:rsidRPr="00611E3E" w:rsidRDefault="00454526" w:rsidP="0061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1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454526" w:rsidRPr="00611E3E" w:rsidRDefault="00454526" w:rsidP="0061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0F49B3" w:rsidRPr="000F49B3" w:rsidRDefault="000F49B3" w:rsidP="000F49B3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49B3" w:rsidRPr="000F49B3" w:rsidRDefault="000F49B3" w:rsidP="000F49B3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9B3">
        <w:rPr>
          <w:rFonts w:ascii="Times New Roman" w:hAnsi="Times New Roman" w:cs="Times New Roman"/>
          <w:sz w:val="20"/>
          <w:szCs w:val="20"/>
        </w:rPr>
        <w:t>Рассылка:</w:t>
      </w:r>
      <w:bookmarkStart w:id="1" w:name="_GoBack"/>
      <w:bookmarkEnd w:id="1"/>
    </w:p>
    <w:p w:rsidR="000F49B3" w:rsidRPr="000F49B3" w:rsidRDefault="000F49B3" w:rsidP="000F49B3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9B3">
        <w:rPr>
          <w:rFonts w:ascii="Times New Roman" w:hAnsi="Times New Roman" w:cs="Times New Roman"/>
          <w:sz w:val="20"/>
          <w:szCs w:val="20"/>
        </w:rPr>
        <w:t>1 – дело</w:t>
      </w:r>
    </w:p>
    <w:p w:rsidR="000F49B3" w:rsidRPr="000F49B3" w:rsidRDefault="000F49B3" w:rsidP="000F49B3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9B3">
        <w:rPr>
          <w:rFonts w:ascii="Times New Roman" w:hAnsi="Times New Roman" w:cs="Times New Roman"/>
          <w:sz w:val="20"/>
          <w:szCs w:val="20"/>
        </w:rPr>
        <w:t>1 – бухгалтерия</w:t>
      </w:r>
    </w:p>
    <w:p w:rsidR="000F49B3" w:rsidRPr="000F49B3" w:rsidRDefault="000F49B3" w:rsidP="000F49B3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9B3">
        <w:rPr>
          <w:rFonts w:ascii="Times New Roman" w:hAnsi="Times New Roman" w:cs="Times New Roman"/>
          <w:sz w:val="20"/>
          <w:szCs w:val="20"/>
        </w:rPr>
        <w:t xml:space="preserve">1 – отдел экономического развития  </w:t>
      </w:r>
    </w:p>
    <w:p w:rsidR="000F49B3" w:rsidRPr="003627F1" w:rsidRDefault="000F49B3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sectPr w:rsidR="000F49B3" w:rsidRPr="003627F1" w:rsidSect="00611E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0F1"/>
    <w:multiLevelType w:val="hybridMultilevel"/>
    <w:tmpl w:val="11B8374A"/>
    <w:lvl w:ilvl="0" w:tplc="5ED43DD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0F49B3"/>
    <w:rsid w:val="00253593"/>
    <w:rsid w:val="003627F1"/>
    <w:rsid w:val="00454526"/>
    <w:rsid w:val="004744FD"/>
    <w:rsid w:val="00477F3C"/>
    <w:rsid w:val="00500394"/>
    <w:rsid w:val="005F20B7"/>
    <w:rsid w:val="00611E3E"/>
    <w:rsid w:val="009D51CA"/>
    <w:rsid w:val="00A16904"/>
    <w:rsid w:val="00A17B63"/>
    <w:rsid w:val="00AB5123"/>
    <w:rsid w:val="00C73BBA"/>
    <w:rsid w:val="00C823F4"/>
    <w:rsid w:val="00CA5739"/>
    <w:rsid w:val="00E24AF7"/>
    <w:rsid w:val="00F14378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0BC"/>
  <w15:chartTrackingRefBased/>
  <w15:docId w15:val="{E9AC60C8-7973-4633-A27C-E3A1CEA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123"/>
    <w:pPr>
      <w:ind w:left="720"/>
      <w:contextualSpacing/>
    </w:pPr>
  </w:style>
  <w:style w:type="table" w:styleId="a5">
    <w:name w:val="Table Grid"/>
    <w:basedOn w:val="a1"/>
    <w:uiPriority w:val="3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4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A573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A5739"/>
    <w:rPr>
      <w:color w:val="954F72"/>
      <w:u w:val="single"/>
    </w:rPr>
  </w:style>
  <w:style w:type="paragraph" w:customStyle="1" w:styleId="msonormal0">
    <w:name w:val="msonormal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3</cp:revision>
  <cp:lastPrinted>2022-11-23T08:40:00Z</cp:lastPrinted>
  <dcterms:created xsi:type="dcterms:W3CDTF">2022-11-23T08:39:00Z</dcterms:created>
  <dcterms:modified xsi:type="dcterms:W3CDTF">2022-11-23T08:42:00Z</dcterms:modified>
</cp:coreProperties>
</file>