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5F624B" w:rsidRDefault="002A2B55" w:rsidP="00042E2D">
      <w:pPr>
        <w:spacing w:before="480"/>
        <w:rPr>
          <w:sz w:val="26"/>
          <w:szCs w:val="26"/>
        </w:rPr>
      </w:pPr>
      <w:r>
        <w:rPr>
          <w:sz w:val="26"/>
          <w:szCs w:val="26"/>
        </w:rPr>
        <w:t>2</w:t>
      </w:r>
      <w:r w:rsidR="00B93175">
        <w:rPr>
          <w:sz w:val="26"/>
          <w:szCs w:val="26"/>
        </w:rPr>
        <w:t>4</w:t>
      </w:r>
      <w:r w:rsidR="00FA2A17">
        <w:rPr>
          <w:sz w:val="26"/>
          <w:szCs w:val="26"/>
        </w:rPr>
        <w:t>.01</w:t>
      </w:r>
      <w:r w:rsidR="008E2D5C" w:rsidRPr="005F624B">
        <w:rPr>
          <w:sz w:val="26"/>
          <w:szCs w:val="26"/>
        </w:rPr>
        <w:t>.</w:t>
      </w:r>
      <w:r w:rsidR="00A37C18">
        <w:rPr>
          <w:sz w:val="26"/>
          <w:szCs w:val="26"/>
        </w:rPr>
        <w:t>2020</w:t>
      </w:r>
      <w:r w:rsidR="004F739F" w:rsidRPr="005F624B">
        <w:rPr>
          <w:sz w:val="26"/>
          <w:szCs w:val="26"/>
        </w:rPr>
        <w:tab/>
      </w:r>
      <w:r w:rsidR="004F739F" w:rsidRPr="005F624B">
        <w:rPr>
          <w:sz w:val="26"/>
          <w:szCs w:val="26"/>
        </w:rPr>
        <w:tab/>
      </w:r>
      <w:r w:rsidR="004F739F" w:rsidRPr="005F624B">
        <w:rPr>
          <w:sz w:val="26"/>
          <w:szCs w:val="26"/>
        </w:rPr>
        <w:tab/>
      </w:r>
      <w:r w:rsidR="004F739F" w:rsidRPr="005F624B">
        <w:rPr>
          <w:sz w:val="26"/>
          <w:szCs w:val="26"/>
        </w:rPr>
        <w:tab/>
      </w:r>
      <w:r w:rsidR="004F739F" w:rsidRPr="005F624B">
        <w:rPr>
          <w:sz w:val="26"/>
          <w:szCs w:val="26"/>
        </w:rPr>
        <w:tab/>
      </w:r>
      <w:r w:rsidR="00E87C8A" w:rsidRPr="005F624B">
        <w:rPr>
          <w:sz w:val="26"/>
          <w:szCs w:val="26"/>
        </w:rPr>
        <w:t xml:space="preserve">                  </w:t>
      </w:r>
      <w:r w:rsidR="00907625" w:rsidRPr="005F624B">
        <w:rPr>
          <w:sz w:val="26"/>
          <w:szCs w:val="26"/>
        </w:rPr>
        <w:t xml:space="preserve"> </w:t>
      </w:r>
      <w:r w:rsidR="00042E2D" w:rsidRPr="005F624B">
        <w:rPr>
          <w:sz w:val="26"/>
          <w:szCs w:val="26"/>
        </w:rPr>
        <w:t xml:space="preserve"> </w:t>
      </w:r>
      <w:r w:rsidR="004C463C" w:rsidRPr="005F624B">
        <w:rPr>
          <w:sz w:val="26"/>
          <w:szCs w:val="26"/>
        </w:rPr>
        <w:t xml:space="preserve">  </w:t>
      </w:r>
      <w:r w:rsidR="00BC21DA" w:rsidRPr="005F624B">
        <w:rPr>
          <w:sz w:val="26"/>
          <w:szCs w:val="26"/>
        </w:rPr>
        <w:t xml:space="preserve">          </w:t>
      </w:r>
      <w:r w:rsidR="008E2D5C" w:rsidRPr="005F624B">
        <w:rPr>
          <w:sz w:val="26"/>
          <w:szCs w:val="26"/>
        </w:rPr>
        <w:t xml:space="preserve">  </w:t>
      </w:r>
      <w:r w:rsidR="00097DCE" w:rsidRPr="005F624B">
        <w:rPr>
          <w:sz w:val="26"/>
          <w:szCs w:val="26"/>
        </w:rPr>
        <w:t xml:space="preserve">  </w:t>
      </w:r>
      <w:r w:rsidR="004F739F" w:rsidRPr="005F624B">
        <w:rPr>
          <w:sz w:val="26"/>
          <w:szCs w:val="26"/>
        </w:rPr>
        <w:t xml:space="preserve"> </w:t>
      </w:r>
      <w:r w:rsidR="004F4825" w:rsidRPr="005F624B">
        <w:rPr>
          <w:sz w:val="26"/>
          <w:szCs w:val="26"/>
        </w:rPr>
        <w:t xml:space="preserve">   </w:t>
      </w:r>
      <w:r w:rsidR="004F739F" w:rsidRPr="005F624B">
        <w:rPr>
          <w:sz w:val="26"/>
          <w:szCs w:val="26"/>
        </w:rPr>
        <w:t xml:space="preserve"> </w:t>
      </w:r>
      <w:r w:rsidR="00042E2D" w:rsidRPr="005F624B">
        <w:rPr>
          <w:sz w:val="26"/>
          <w:szCs w:val="26"/>
        </w:rPr>
        <w:t xml:space="preserve"> </w:t>
      </w:r>
      <w:r w:rsidR="005F624B">
        <w:rPr>
          <w:sz w:val="26"/>
          <w:szCs w:val="26"/>
        </w:rPr>
        <w:t xml:space="preserve">             </w:t>
      </w:r>
      <w:r w:rsidR="000310DE">
        <w:rPr>
          <w:sz w:val="26"/>
          <w:szCs w:val="26"/>
        </w:rPr>
        <w:t xml:space="preserve">         </w:t>
      </w:r>
      <w:r w:rsidR="005F624B">
        <w:rPr>
          <w:sz w:val="26"/>
          <w:szCs w:val="26"/>
        </w:rPr>
        <w:t xml:space="preserve">    </w:t>
      </w:r>
      <w:r w:rsidR="00042E2D" w:rsidRPr="005F624B">
        <w:rPr>
          <w:sz w:val="26"/>
          <w:szCs w:val="26"/>
        </w:rPr>
        <w:t xml:space="preserve">№ </w:t>
      </w:r>
      <w:r w:rsidR="00B93175">
        <w:rPr>
          <w:sz w:val="26"/>
          <w:szCs w:val="26"/>
        </w:rPr>
        <w:t>9</w:t>
      </w:r>
    </w:p>
    <w:p w:rsidR="0070306D" w:rsidRDefault="00BD321B" w:rsidP="00C17218">
      <w:pPr>
        <w:jc w:val="center"/>
        <w:rPr>
          <w:sz w:val="26"/>
          <w:szCs w:val="26"/>
        </w:rPr>
      </w:pPr>
      <w:r w:rsidRPr="00BD321B">
        <w:rPr>
          <w:sz w:val="26"/>
          <w:szCs w:val="26"/>
        </w:rPr>
        <w:t>с. Первомайское</w:t>
      </w:r>
    </w:p>
    <w:p w:rsidR="00BD321B" w:rsidRDefault="00BD321B" w:rsidP="00C17218">
      <w:pPr>
        <w:jc w:val="center"/>
        <w:rPr>
          <w:sz w:val="26"/>
          <w:szCs w:val="26"/>
        </w:rPr>
      </w:pPr>
    </w:p>
    <w:p w:rsidR="00B93175" w:rsidRPr="00B93175" w:rsidRDefault="00B93175" w:rsidP="00B93175">
      <w:pPr>
        <w:widowControl/>
        <w:overflowPunct w:val="0"/>
        <w:spacing w:line="276" w:lineRule="auto"/>
        <w:jc w:val="center"/>
        <w:rPr>
          <w:rFonts w:eastAsia="Times New Roman"/>
          <w:sz w:val="26"/>
          <w:szCs w:val="26"/>
        </w:rPr>
      </w:pPr>
      <w:r w:rsidRPr="00B93175">
        <w:rPr>
          <w:rFonts w:eastAsia="Times New Roman"/>
          <w:sz w:val="26"/>
          <w:szCs w:val="26"/>
        </w:rPr>
        <w:t>О внесении изменений в постановление Администрации Первомайского района от 10 апреля 2019 года № 116 «Об утверждении Порядка частичной оплаты стоимости питания отдельных категорий обучающихся, за исключением обучающихся с ограниченными возможностями здоровья, в муниципальных общеобразовательных организациях Первомайского района»</w:t>
      </w:r>
    </w:p>
    <w:p w:rsidR="002A4C8D" w:rsidRDefault="002A4C8D" w:rsidP="00C77DCE">
      <w:pPr>
        <w:widowControl/>
        <w:suppressAutoHyphens/>
        <w:autoSpaceDE/>
        <w:autoSpaceDN/>
        <w:adjustRightInd/>
        <w:ind w:firstLine="708"/>
        <w:jc w:val="both"/>
        <w:rPr>
          <w:rFonts w:eastAsia="Times New Roman"/>
          <w:sz w:val="26"/>
          <w:szCs w:val="26"/>
          <w:lang w:eastAsia="ar-SA"/>
        </w:rPr>
      </w:pP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В целях совершенствования нормативного правового акта Администрации Первомайского района</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ПОСТАНОВЛЯЮ:</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1.</w:t>
      </w:r>
      <w:r w:rsidRPr="00B93175">
        <w:rPr>
          <w:rFonts w:eastAsia="Times New Roman"/>
          <w:sz w:val="26"/>
          <w:szCs w:val="26"/>
        </w:rPr>
        <w:tab/>
        <w:t>Внести в постановление Администрации Первомайского района от 10 апреля 2019 года № 116 «Об утверждении Порядка частичной оплаты стоимости питания отдельных категорий обучающихся, за исключением обучающихся с ограниченными возможностями здоровья, в муниципальных общеобразовательных организациях Первомайского района» (далее – постановление) следующие изменения:</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1) Пункт 2 постановления изложить в новой редакции:</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«2. Муниципальному казенному учреждению Управлению образования Администрации Первомайского района (Скирточенко И.А.) производить финансирование из расчета 17,00 рублей (с учетом районного коэффициента) на одного обучающегося в день».</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2. Внести следующие изменения в приложение к постановлению:</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 xml:space="preserve">1) пункт 5 приложения к постановлению после слов «Муниципальное казенное учреждение Управления образования Администрации Первомайского района» дополнить следующим абзацем: «Родители (законные представители) обучающегося могут подать необходимые документы, указанные в пункте 6 данного порядка, через образовательную организацию в которой обучается их ребенок. В этом случае образовательная организация не позднее следующего дня, за днем подачи документов родителями (законными представителями), направляет их в Муниципальное казенное учреждение Управления образования Администрации Первомайского района. </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2) дополнить пункт 6 приложения к постановлению подпунктами:</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«5) документы, подтверждающие опекунство (если мера социальной поддержки предоставляется детям, оставшимся без попечения родителей)»;</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«6) справку центра социальной поддержки населения по месту жительства об отнесении семьи к категории многодетных семей (если мера социальной поддержки предоставляется детям, из многодетных семей, имеющих 3-х и более несовершеннолетних детей)»;</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lastRenderedPageBreak/>
        <w:t>«7) документы, подтверждающие факт неполной семьи: свидетельство о смерти одного из родителя или  свидетельство о рождении ребенка (в графе отец прочерк), либо копия решения суда о лишении (ограничении) родительских прав одного из родителей, либо копия решения суда о признании безвестно отсутствующим одного из родителя, либо справка, подтверждающая отбывание наказания в местах лишения свободы одного из родителя, либо справка о том, что один из родителей уклоняется от уплаты алиментов, а решение суда о взыскании не исполняется (если  мера социальной поддержки предоставляется детям из неполных семей)».</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 xml:space="preserve">3) пункт 7 приложения к постановлению изложить в новой редакции: </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«7. В случае изменения обстоятельств, послуживших основанием для возникновения права на получение частичной компенсации стоимости питания, родители (законные представители) обучающегося обязаны в течение 10 дней поставить об этом в известность начальника Управления образования или руководителя общеобразовательной организации, в которой получают частичную компенсацию стоимости питания. В случае уведомления об изменении обстоятельств, послуживших основанием для возникновения права на получение частичной компенсации стоимости питания через образовательную организацию, образовательная организация не позднее следующего дня, за днем подачи документов родителями (законными представителями), направляет их в Муниципальное казенное учреждение Управления образования Администрации Первомайского района. Если вследствие изменения обстоятельств право на получение частичной компенсации стоимости питания утрачивается, обучающийся исключается из списков на ее предоставление на основании приказа начальника Управления образования.</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3.</w:t>
      </w:r>
      <w:r w:rsidRPr="00B93175">
        <w:rPr>
          <w:rFonts w:eastAsia="Times New Roman"/>
          <w:sz w:val="26"/>
          <w:szCs w:val="26"/>
        </w:rPr>
        <w:tab/>
        <w:t>Настоящее постановление опубликовать в газете «Заветы Ильича» и разместить на официальном сайте Администрации Первомайского района (http: //pmr.tomsk.ru/).</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4.</w:t>
      </w:r>
      <w:r w:rsidRPr="00B93175">
        <w:rPr>
          <w:rFonts w:eastAsia="Times New Roman"/>
          <w:sz w:val="26"/>
          <w:szCs w:val="26"/>
        </w:rPr>
        <w:tab/>
        <w:t xml:space="preserve">Настоящие постановление вступает в силу с </w:t>
      </w:r>
      <w:proofErr w:type="gramStart"/>
      <w:r w:rsidR="00C06659">
        <w:rPr>
          <w:rFonts w:eastAsia="Times New Roman"/>
          <w:sz w:val="26"/>
          <w:szCs w:val="26"/>
        </w:rPr>
        <w:t>даты  официального</w:t>
      </w:r>
      <w:proofErr w:type="gramEnd"/>
      <w:r w:rsidR="00C06659">
        <w:rPr>
          <w:rFonts w:eastAsia="Times New Roman"/>
          <w:sz w:val="26"/>
          <w:szCs w:val="26"/>
        </w:rPr>
        <w:t xml:space="preserve"> опубликования и распространяется на правоотношения возникшие с </w:t>
      </w:r>
      <w:r w:rsidRPr="00B93175">
        <w:rPr>
          <w:rFonts w:eastAsia="Times New Roman"/>
          <w:sz w:val="26"/>
          <w:szCs w:val="26"/>
        </w:rPr>
        <w:t>01 января 2020 года.</w:t>
      </w:r>
    </w:p>
    <w:p w:rsidR="00B93175" w:rsidRPr="00B93175" w:rsidRDefault="00B93175" w:rsidP="00B93175">
      <w:pPr>
        <w:widowControl/>
        <w:overflowPunct w:val="0"/>
        <w:spacing w:line="276" w:lineRule="auto"/>
        <w:ind w:firstLine="708"/>
        <w:jc w:val="both"/>
        <w:rPr>
          <w:rFonts w:eastAsia="Times New Roman"/>
          <w:sz w:val="26"/>
          <w:szCs w:val="26"/>
        </w:rPr>
      </w:pPr>
      <w:r w:rsidRPr="00B93175">
        <w:rPr>
          <w:rFonts w:eastAsia="Times New Roman"/>
          <w:sz w:val="26"/>
          <w:szCs w:val="26"/>
        </w:rPr>
        <w:t>5.</w:t>
      </w:r>
      <w:r w:rsidRPr="00B93175">
        <w:rPr>
          <w:rFonts w:eastAsia="Times New Roman"/>
          <w:sz w:val="26"/>
          <w:szCs w:val="26"/>
        </w:rPr>
        <w:tab/>
        <w:t xml:space="preserve">Контроль за исполнением настоящего постановления возложить на заместителя Главы Первомайского района по социальной политике </w:t>
      </w:r>
      <w:r>
        <w:rPr>
          <w:rFonts w:eastAsia="Times New Roman"/>
          <w:sz w:val="26"/>
          <w:szCs w:val="26"/>
        </w:rPr>
        <w:t xml:space="preserve">         </w:t>
      </w:r>
      <w:r w:rsidRPr="00B93175">
        <w:rPr>
          <w:rFonts w:eastAsia="Times New Roman"/>
          <w:sz w:val="26"/>
          <w:szCs w:val="26"/>
        </w:rPr>
        <w:t>Каравацкую Е.А.</w:t>
      </w:r>
    </w:p>
    <w:p w:rsidR="00B93175" w:rsidRPr="00B93175" w:rsidRDefault="00B93175" w:rsidP="00B93175">
      <w:pPr>
        <w:widowControl/>
        <w:tabs>
          <w:tab w:val="left" w:pos="6480"/>
        </w:tabs>
        <w:overflowPunct w:val="0"/>
        <w:jc w:val="both"/>
        <w:rPr>
          <w:rFonts w:eastAsia="Times New Roman"/>
          <w:sz w:val="26"/>
          <w:szCs w:val="26"/>
        </w:rPr>
      </w:pPr>
    </w:p>
    <w:p w:rsidR="00C17218" w:rsidRPr="005F624B" w:rsidRDefault="00C17218" w:rsidP="00C17218">
      <w:pPr>
        <w:jc w:val="both"/>
        <w:rPr>
          <w:sz w:val="26"/>
          <w:szCs w:val="26"/>
        </w:rPr>
      </w:pPr>
    </w:p>
    <w:p w:rsidR="00C17218" w:rsidRPr="005F624B" w:rsidRDefault="00C17218" w:rsidP="00C17218">
      <w:pPr>
        <w:ind w:firstLine="142"/>
        <w:jc w:val="both"/>
        <w:rPr>
          <w:sz w:val="26"/>
          <w:szCs w:val="26"/>
        </w:rPr>
      </w:pPr>
    </w:p>
    <w:p w:rsidR="00C17218" w:rsidRPr="005F624B" w:rsidRDefault="00C17218" w:rsidP="00C17218">
      <w:pPr>
        <w:jc w:val="both"/>
        <w:rPr>
          <w:sz w:val="26"/>
          <w:szCs w:val="26"/>
        </w:rPr>
      </w:pPr>
      <w:r w:rsidRPr="005F624B">
        <w:rPr>
          <w:sz w:val="26"/>
          <w:szCs w:val="26"/>
        </w:rPr>
        <w:t xml:space="preserve"> Глава Первомайского района                      </w:t>
      </w:r>
      <w:r w:rsidR="00BD321B">
        <w:rPr>
          <w:sz w:val="26"/>
          <w:szCs w:val="26"/>
        </w:rPr>
        <w:t xml:space="preserve">              </w:t>
      </w:r>
      <w:r w:rsidRPr="005F624B">
        <w:rPr>
          <w:sz w:val="26"/>
          <w:szCs w:val="26"/>
        </w:rPr>
        <w:t xml:space="preserve">                               </w:t>
      </w:r>
      <w:r w:rsidR="00B93175">
        <w:rPr>
          <w:sz w:val="26"/>
          <w:szCs w:val="26"/>
        </w:rPr>
        <w:t xml:space="preserve">  </w:t>
      </w:r>
      <w:r w:rsidRPr="005F624B">
        <w:rPr>
          <w:sz w:val="26"/>
          <w:szCs w:val="26"/>
        </w:rPr>
        <w:t xml:space="preserve">  И.И.</w:t>
      </w:r>
      <w:r w:rsidR="00B93175">
        <w:rPr>
          <w:sz w:val="26"/>
          <w:szCs w:val="26"/>
        </w:rPr>
        <w:t xml:space="preserve"> </w:t>
      </w:r>
      <w:r w:rsidRPr="005F624B">
        <w:rPr>
          <w:sz w:val="26"/>
          <w:szCs w:val="26"/>
        </w:rPr>
        <w:t>Сиберт</w:t>
      </w:r>
    </w:p>
    <w:p w:rsidR="00C17218" w:rsidRPr="005F624B" w:rsidRDefault="00C17218" w:rsidP="00C17218">
      <w:pPr>
        <w:jc w:val="both"/>
        <w:rPr>
          <w:sz w:val="26"/>
          <w:szCs w:val="26"/>
        </w:rPr>
      </w:pPr>
    </w:p>
    <w:p w:rsidR="00FA2A17" w:rsidRPr="00FA2A17" w:rsidRDefault="00FA2A17" w:rsidP="00FA2A17">
      <w:pPr>
        <w:rPr>
          <w:sz w:val="16"/>
          <w:szCs w:val="16"/>
        </w:rPr>
      </w:pPr>
    </w:p>
    <w:p w:rsidR="00B93175" w:rsidRDefault="00B93175" w:rsidP="00B93175">
      <w:pPr>
        <w:widowControl/>
        <w:tabs>
          <w:tab w:val="left" w:pos="6480"/>
        </w:tabs>
        <w:overflowPunct w:val="0"/>
        <w:jc w:val="both"/>
        <w:rPr>
          <w:rFonts w:eastAsia="Times New Roman"/>
          <w:sz w:val="20"/>
          <w:szCs w:val="20"/>
        </w:rPr>
      </w:pPr>
    </w:p>
    <w:p w:rsidR="00B93175" w:rsidRDefault="00B93175" w:rsidP="00B93175">
      <w:pPr>
        <w:widowControl/>
        <w:tabs>
          <w:tab w:val="left" w:pos="6480"/>
        </w:tabs>
        <w:overflowPunct w:val="0"/>
        <w:jc w:val="both"/>
        <w:rPr>
          <w:rFonts w:eastAsia="Times New Roman"/>
          <w:sz w:val="20"/>
          <w:szCs w:val="20"/>
        </w:rPr>
      </w:pPr>
    </w:p>
    <w:p w:rsidR="00B93175" w:rsidRDefault="00B93175" w:rsidP="00B93175">
      <w:pPr>
        <w:widowControl/>
        <w:tabs>
          <w:tab w:val="left" w:pos="6480"/>
        </w:tabs>
        <w:overflowPunct w:val="0"/>
        <w:jc w:val="both"/>
        <w:rPr>
          <w:rFonts w:eastAsia="Times New Roman"/>
          <w:sz w:val="20"/>
          <w:szCs w:val="20"/>
        </w:rPr>
      </w:pPr>
    </w:p>
    <w:p w:rsidR="00B93175" w:rsidRDefault="00B93175" w:rsidP="00B93175">
      <w:pPr>
        <w:widowControl/>
        <w:tabs>
          <w:tab w:val="left" w:pos="6480"/>
        </w:tabs>
        <w:overflowPunct w:val="0"/>
        <w:jc w:val="both"/>
        <w:rPr>
          <w:rFonts w:eastAsia="Times New Roman"/>
          <w:sz w:val="20"/>
          <w:szCs w:val="20"/>
        </w:rPr>
      </w:pPr>
    </w:p>
    <w:p w:rsidR="00B93175" w:rsidRPr="00B93175" w:rsidRDefault="00B93175" w:rsidP="00B93175">
      <w:pPr>
        <w:widowControl/>
        <w:tabs>
          <w:tab w:val="left" w:pos="6480"/>
        </w:tabs>
        <w:overflowPunct w:val="0"/>
        <w:jc w:val="both"/>
        <w:rPr>
          <w:rFonts w:eastAsia="Times New Roman"/>
          <w:sz w:val="20"/>
          <w:szCs w:val="20"/>
        </w:rPr>
      </w:pPr>
      <w:r w:rsidRPr="00B93175">
        <w:rPr>
          <w:rFonts w:eastAsia="Times New Roman"/>
          <w:sz w:val="20"/>
          <w:szCs w:val="20"/>
        </w:rPr>
        <w:t>И.А. Скирточенко</w:t>
      </w:r>
    </w:p>
    <w:p w:rsidR="00CB58EA" w:rsidRDefault="00B93175" w:rsidP="00B93175">
      <w:pPr>
        <w:widowControl/>
        <w:tabs>
          <w:tab w:val="left" w:pos="6480"/>
        </w:tabs>
        <w:overflowPunct w:val="0"/>
        <w:jc w:val="both"/>
        <w:rPr>
          <w:rFonts w:eastAsia="Times New Roman"/>
          <w:sz w:val="20"/>
          <w:szCs w:val="20"/>
        </w:rPr>
      </w:pPr>
      <w:r w:rsidRPr="00B93175">
        <w:rPr>
          <w:rFonts w:eastAsia="Times New Roman"/>
          <w:sz w:val="20"/>
          <w:szCs w:val="20"/>
        </w:rPr>
        <w:t>Тел. 2 28 83</w:t>
      </w:r>
      <w:bookmarkStart w:id="0" w:name="_GoBack"/>
      <w:bookmarkEnd w:id="0"/>
    </w:p>
    <w:sectPr w:rsidR="00CB58EA" w:rsidSect="00DF05EA">
      <w:pgSz w:w="11906" w:h="16838"/>
      <w:pgMar w:top="1134"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4D76A12"/>
    <w:multiLevelType w:val="hybridMultilevel"/>
    <w:tmpl w:val="18E6B9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9F947C5"/>
    <w:multiLevelType w:val="hybridMultilevel"/>
    <w:tmpl w:val="82D48FD4"/>
    <w:lvl w:ilvl="0" w:tplc="AAB808D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6013A60"/>
    <w:multiLevelType w:val="hybridMultilevel"/>
    <w:tmpl w:val="6FF8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043C86"/>
    <w:multiLevelType w:val="hybridMultilevel"/>
    <w:tmpl w:val="D8885AF2"/>
    <w:lvl w:ilvl="0" w:tplc="F7228EB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15:restartNumberingAfterBreak="0">
    <w:nsid w:val="67D40D64"/>
    <w:multiLevelType w:val="hybridMultilevel"/>
    <w:tmpl w:val="CBC4C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2E2D"/>
    <w:rsid w:val="00002068"/>
    <w:rsid w:val="000310DE"/>
    <w:rsid w:val="00042E2D"/>
    <w:rsid w:val="000437B4"/>
    <w:rsid w:val="00097DCE"/>
    <w:rsid w:val="000B0942"/>
    <w:rsid w:val="000C4020"/>
    <w:rsid w:val="000E7FAA"/>
    <w:rsid w:val="00114E6E"/>
    <w:rsid w:val="00115D2F"/>
    <w:rsid w:val="00186EA9"/>
    <w:rsid w:val="001B7C8F"/>
    <w:rsid w:val="001C7BC3"/>
    <w:rsid w:val="001E515D"/>
    <w:rsid w:val="00282F59"/>
    <w:rsid w:val="002A2B55"/>
    <w:rsid w:val="002A4C8D"/>
    <w:rsid w:val="002F2096"/>
    <w:rsid w:val="002F53E2"/>
    <w:rsid w:val="0030694C"/>
    <w:rsid w:val="00330F15"/>
    <w:rsid w:val="00356DEE"/>
    <w:rsid w:val="0036068F"/>
    <w:rsid w:val="003E6D1A"/>
    <w:rsid w:val="003E6E38"/>
    <w:rsid w:val="004251EE"/>
    <w:rsid w:val="00434B32"/>
    <w:rsid w:val="00443FE6"/>
    <w:rsid w:val="004A6639"/>
    <w:rsid w:val="004C463C"/>
    <w:rsid w:val="004C6149"/>
    <w:rsid w:val="004F4825"/>
    <w:rsid w:val="004F739F"/>
    <w:rsid w:val="00511007"/>
    <w:rsid w:val="00557819"/>
    <w:rsid w:val="00557E7E"/>
    <w:rsid w:val="005F497F"/>
    <w:rsid w:val="005F624B"/>
    <w:rsid w:val="006328F9"/>
    <w:rsid w:val="006878BB"/>
    <w:rsid w:val="006931B0"/>
    <w:rsid w:val="006A59BC"/>
    <w:rsid w:val="006B1A69"/>
    <w:rsid w:val="006B745E"/>
    <w:rsid w:val="006C289F"/>
    <w:rsid w:val="006C5EB4"/>
    <w:rsid w:val="006D5A03"/>
    <w:rsid w:val="0070306D"/>
    <w:rsid w:val="00723113"/>
    <w:rsid w:val="007332B4"/>
    <w:rsid w:val="007651FE"/>
    <w:rsid w:val="00770631"/>
    <w:rsid w:val="00772E8A"/>
    <w:rsid w:val="0077668D"/>
    <w:rsid w:val="00777706"/>
    <w:rsid w:val="007A551D"/>
    <w:rsid w:val="00823E6D"/>
    <w:rsid w:val="00874EFB"/>
    <w:rsid w:val="008C3DD2"/>
    <w:rsid w:val="008E2D5C"/>
    <w:rsid w:val="00907625"/>
    <w:rsid w:val="009255DA"/>
    <w:rsid w:val="00947147"/>
    <w:rsid w:val="009B4D56"/>
    <w:rsid w:val="009B63CC"/>
    <w:rsid w:val="009D0621"/>
    <w:rsid w:val="00A234C7"/>
    <w:rsid w:val="00A37C18"/>
    <w:rsid w:val="00AD15C0"/>
    <w:rsid w:val="00B02B4C"/>
    <w:rsid w:val="00B13AB9"/>
    <w:rsid w:val="00B20795"/>
    <w:rsid w:val="00B93175"/>
    <w:rsid w:val="00BB3091"/>
    <w:rsid w:val="00BC21DA"/>
    <w:rsid w:val="00BC2690"/>
    <w:rsid w:val="00BC6A72"/>
    <w:rsid w:val="00BC7382"/>
    <w:rsid w:val="00BD321B"/>
    <w:rsid w:val="00C06659"/>
    <w:rsid w:val="00C17218"/>
    <w:rsid w:val="00C51417"/>
    <w:rsid w:val="00C76021"/>
    <w:rsid w:val="00C77DCE"/>
    <w:rsid w:val="00CB58EA"/>
    <w:rsid w:val="00CC7875"/>
    <w:rsid w:val="00D27530"/>
    <w:rsid w:val="00D40FB8"/>
    <w:rsid w:val="00D535D3"/>
    <w:rsid w:val="00D82C78"/>
    <w:rsid w:val="00DF05EA"/>
    <w:rsid w:val="00E04ECA"/>
    <w:rsid w:val="00E112E4"/>
    <w:rsid w:val="00E314BF"/>
    <w:rsid w:val="00E4275A"/>
    <w:rsid w:val="00E4660C"/>
    <w:rsid w:val="00E66962"/>
    <w:rsid w:val="00E87C8A"/>
    <w:rsid w:val="00E92757"/>
    <w:rsid w:val="00E959B1"/>
    <w:rsid w:val="00EB3741"/>
    <w:rsid w:val="00ED2DF7"/>
    <w:rsid w:val="00EE6E65"/>
    <w:rsid w:val="00F430F2"/>
    <w:rsid w:val="00F92201"/>
    <w:rsid w:val="00FA2A17"/>
    <w:rsid w:val="00FB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CE56"/>
  <w15:docId w15:val="{B06FDA07-BE25-4AD5-859B-9F4903FB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C172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20">
    <w:name w:val="Заголовок 2 Знак"/>
    <w:basedOn w:val="a0"/>
    <w:link w:val="2"/>
    <w:uiPriority w:val="9"/>
    <w:rsid w:val="00C17218"/>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887767022">
      <w:bodyDiv w:val="1"/>
      <w:marLeft w:val="0"/>
      <w:marRight w:val="0"/>
      <w:marTop w:val="0"/>
      <w:marBottom w:val="0"/>
      <w:divBdr>
        <w:top w:val="none" w:sz="0" w:space="0" w:color="auto"/>
        <w:left w:val="none" w:sz="0" w:space="0" w:color="auto"/>
        <w:bottom w:val="none" w:sz="0" w:space="0" w:color="auto"/>
        <w:right w:val="none" w:sz="0" w:space="0" w:color="auto"/>
      </w:divBdr>
    </w:div>
    <w:div w:id="965502312">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36809466">
      <w:bodyDiv w:val="1"/>
      <w:marLeft w:val="0"/>
      <w:marRight w:val="0"/>
      <w:marTop w:val="0"/>
      <w:marBottom w:val="0"/>
      <w:divBdr>
        <w:top w:val="none" w:sz="0" w:space="0" w:color="auto"/>
        <w:left w:val="none" w:sz="0" w:space="0" w:color="auto"/>
        <w:bottom w:val="none" w:sz="0" w:space="0" w:color="auto"/>
        <w:right w:val="none" w:sz="0" w:space="0" w:color="auto"/>
      </w:divBdr>
    </w:div>
    <w:div w:id="1561480677">
      <w:bodyDiv w:val="1"/>
      <w:marLeft w:val="0"/>
      <w:marRight w:val="0"/>
      <w:marTop w:val="0"/>
      <w:marBottom w:val="0"/>
      <w:divBdr>
        <w:top w:val="none" w:sz="0" w:space="0" w:color="auto"/>
        <w:left w:val="none" w:sz="0" w:space="0" w:color="auto"/>
        <w:bottom w:val="none" w:sz="0" w:space="0" w:color="auto"/>
        <w:right w:val="none" w:sz="0" w:space="0" w:color="auto"/>
      </w:divBdr>
    </w:div>
    <w:div w:id="1813868719">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3618801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58994-93C7-41FC-A377-103BE1E6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cp:lastModifiedBy>
  <cp:revision>42</cp:revision>
  <cp:lastPrinted>2020-01-28T07:53:00Z</cp:lastPrinted>
  <dcterms:created xsi:type="dcterms:W3CDTF">2017-01-12T05:07:00Z</dcterms:created>
  <dcterms:modified xsi:type="dcterms:W3CDTF">2020-01-28T07:55:00Z</dcterms:modified>
</cp:coreProperties>
</file>