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65532" w:rsidRDefault="00A5244F" w:rsidP="0056087D">
      <w:pPr>
        <w:rPr>
          <w:sz w:val="28"/>
          <w:szCs w:val="28"/>
        </w:rPr>
      </w:pPr>
      <w:r>
        <w:rPr>
          <w:sz w:val="28"/>
          <w:szCs w:val="28"/>
        </w:rPr>
        <w:t>10.10.</w:t>
      </w:r>
      <w:r w:rsidR="0056087D">
        <w:rPr>
          <w:sz w:val="28"/>
          <w:szCs w:val="28"/>
        </w:rPr>
        <w:t>2016                                                                                                №</w:t>
      </w:r>
      <w:r>
        <w:rPr>
          <w:sz w:val="28"/>
          <w:szCs w:val="28"/>
        </w:rPr>
        <w:t xml:space="preserve"> 537-р</w:t>
      </w:r>
    </w:p>
    <w:p w:rsidR="00A5244F" w:rsidRDefault="00A5244F" w:rsidP="005C65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расходных обязательств муниципального образования «Первомайский район» на создание в 2016 году условий для поэтапного введения федеральных государственных образовательных стандартов</w:t>
      </w:r>
    </w:p>
    <w:p w:rsidR="00A5244F" w:rsidRDefault="00A5244F" w:rsidP="0056087D">
      <w:pPr>
        <w:rPr>
          <w:sz w:val="28"/>
          <w:szCs w:val="28"/>
        </w:rPr>
      </w:pPr>
    </w:p>
    <w:p w:rsidR="00A5244F" w:rsidRDefault="00A5244F" w:rsidP="0056087D">
      <w:pPr>
        <w:rPr>
          <w:sz w:val="28"/>
          <w:szCs w:val="28"/>
        </w:rPr>
      </w:pPr>
    </w:p>
    <w:p w:rsidR="005C65A7" w:rsidRDefault="00A5244F" w:rsidP="005B6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Томской области от 28.12.2015 № 198-ОЗ «Об областном бюджете на 2016 год и на плановый </w:t>
      </w:r>
      <w:r w:rsidR="005C563B">
        <w:rPr>
          <w:sz w:val="28"/>
          <w:szCs w:val="28"/>
        </w:rPr>
        <w:t xml:space="preserve">период 2017 и 2018 годов», </w:t>
      </w:r>
      <w:r w:rsidR="005B6BB2">
        <w:rPr>
          <w:sz w:val="28"/>
          <w:szCs w:val="28"/>
        </w:rPr>
        <w:t>Постановлением</w:t>
      </w:r>
      <w:r w:rsidR="005C563B">
        <w:rPr>
          <w:sz w:val="28"/>
          <w:szCs w:val="28"/>
        </w:rPr>
        <w:t xml:space="preserve"> </w:t>
      </w:r>
      <w:r w:rsidR="005B6BB2">
        <w:rPr>
          <w:sz w:val="28"/>
          <w:szCs w:val="28"/>
        </w:rPr>
        <w:t>А</w:t>
      </w:r>
      <w:r w:rsidR="005C563B">
        <w:rPr>
          <w:sz w:val="28"/>
          <w:szCs w:val="28"/>
        </w:rPr>
        <w:t>дминистрации Томской области от 09 июня 2016 года № 191а «О Порядке</w:t>
      </w:r>
      <w:r w:rsidR="005B6BB2">
        <w:rPr>
          <w:sz w:val="28"/>
          <w:szCs w:val="28"/>
        </w:rPr>
        <w:t xml:space="preserve"> предоставления иных межбюджетных трансфертов на создание в 2016 году условий для поэтапного введения федеральных государственных образовательных стандартов»</w:t>
      </w:r>
    </w:p>
    <w:p w:rsidR="005C65A7" w:rsidRDefault="005C65A7" w:rsidP="005B6BB2">
      <w:pPr>
        <w:ind w:firstLine="567"/>
        <w:jc w:val="both"/>
        <w:rPr>
          <w:sz w:val="28"/>
          <w:szCs w:val="28"/>
        </w:rPr>
      </w:pPr>
    </w:p>
    <w:p w:rsidR="005B6BB2" w:rsidRDefault="005B6BB2" w:rsidP="005B6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расходные обязательства муниципального образования «Первомайский район» на создание в 2016 году условий для поэтапного введения федеральных государственных образовательных стандартов в общеобразовательных организациях.</w:t>
      </w:r>
    </w:p>
    <w:p w:rsidR="005B6BB2" w:rsidRDefault="005B6BB2" w:rsidP="005B6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Определить, что</w:t>
      </w:r>
      <w:r w:rsidR="00CA48D7">
        <w:rPr>
          <w:sz w:val="28"/>
          <w:szCs w:val="28"/>
        </w:rPr>
        <w:t xml:space="preserve"> Муниципальное казенное учреждение Управление образования Администрации Первомайского района (далее – Управление образования) является уполномоченным органом, осуществляющим исполнение расходных обязательств, источником финансового обеспечения которого является иной межбюджетный трансферт на создание в 2016 году условий для поэтапного введения федеральных государственных образовательных стандартов,</w:t>
      </w:r>
      <w:r w:rsidR="002F0DBA">
        <w:rPr>
          <w:sz w:val="28"/>
          <w:szCs w:val="28"/>
        </w:rPr>
        <w:t xml:space="preserve"> из областного бюджета бюджету  муниципального образования «Первомайский район».</w:t>
      </w:r>
    </w:p>
    <w:p w:rsidR="00BA6C87" w:rsidRDefault="00BA6C87" w:rsidP="005B6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образования обеспечить предоставление отчётности Департаменту общего образования Томской области (далее – Департамент) ежемесячно, не позднее 15-го числа месяца следующего за отчётным, по установленном Департаментом форме.</w:t>
      </w:r>
    </w:p>
    <w:p w:rsidR="00CC5765" w:rsidRPr="00BF6E04" w:rsidRDefault="00BA6C87" w:rsidP="005C65A7">
      <w:pPr>
        <w:pStyle w:val="a9"/>
        <w:spacing w:after="0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Разместить настоящее распоряжение на официальном сайте Первомайского района </w:t>
      </w:r>
      <w:r w:rsidR="00CC5765" w:rsidRPr="00BF6E04">
        <w:rPr>
          <w:sz w:val="28"/>
          <w:szCs w:val="28"/>
        </w:rPr>
        <w:t>(http://pmr.tomsk.ru/).</w:t>
      </w:r>
    </w:p>
    <w:p w:rsidR="002F0DBA" w:rsidRDefault="00CC5765" w:rsidP="005C65A7">
      <w:pPr>
        <w:ind w:firstLine="567"/>
        <w:jc w:val="both"/>
        <w:rPr>
          <w:sz w:val="28"/>
          <w:szCs w:val="28"/>
        </w:rPr>
      </w:pPr>
      <w:r w:rsidRPr="00CC5765">
        <w:rPr>
          <w:sz w:val="28"/>
          <w:szCs w:val="28"/>
        </w:rPr>
        <w:t>5</w:t>
      </w:r>
      <w:r>
        <w:rPr>
          <w:sz w:val="28"/>
          <w:szCs w:val="28"/>
        </w:rPr>
        <w:t>. Настоящее распоряжение вступает в силу со дня его подписания.</w:t>
      </w:r>
    </w:p>
    <w:p w:rsidR="00CC5765" w:rsidRDefault="00CC5765" w:rsidP="005B6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распоряжения возложить на заместителя Главы Первомайского района по социальной политике Черкашину Ю.Н.</w:t>
      </w:r>
    </w:p>
    <w:p w:rsidR="00CC5765" w:rsidRDefault="00CC5765" w:rsidP="005B6BB2">
      <w:pPr>
        <w:ind w:firstLine="567"/>
        <w:jc w:val="both"/>
        <w:rPr>
          <w:sz w:val="28"/>
          <w:szCs w:val="28"/>
        </w:rPr>
      </w:pPr>
    </w:p>
    <w:p w:rsidR="005C65A7" w:rsidRDefault="005C65A7" w:rsidP="005B6BB2">
      <w:pPr>
        <w:ind w:firstLine="567"/>
        <w:jc w:val="both"/>
        <w:rPr>
          <w:sz w:val="28"/>
          <w:szCs w:val="28"/>
        </w:rPr>
      </w:pPr>
    </w:p>
    <w:p w:rsidR="00CC5765" w:rsidRDefault="00CC5765" w:rsidP="005B6B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Первомайского района                       </w:t>
      </w:r>
      <w:r w:rsidR="005C65A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С.С.Митягин</w:t>
      </w:r>
    </w:p>
    <w:p w:rsidR="00CC5765" w:rsidRDefault="00CC5765" w:rsidP="005B6BB2">
      <w:pPr>
        <w:jc w:val="both"/>
        <w:rPr>
          <w:sz w:val="28"/>
          <w:szCs w:val="28"/>
        </w:rPr>
      </w:pPr>
    </w:p>
    <w:p w:rsidR="00CC5765" w:rsidRDefault="00CC5765" w:rsidP="005B6BB2">
      <w:pPr>
        <w:jc w:val="both"/>
        <w:rPr>
          <w:sz w:val="28"/>
          <w:szCs w:val="28"/>
        </w:rPr>
      </w:pPr>
    </w:p>
    <w:p w:rsidR="00CC5765" w:rsidRPr="00CC5765" w:rsidRDefault="00CC5765" w:rsidP="005B6BB2">
      <w:pPr>
        <w:jc w:val="both"/>
        <w:rPr>
          <w:sz w:val="16"/>
          <w:szCs w:val="16"/>
        </w:rPr>
      </w:pPr>
      <w:proofErr w:type="spellStart"/>
      <w:r w:rsidRPr="00CC5765">
        <w:rPr>
          <w:sz w:val="16"/>
          <w:szCs w:val="16"/>
        </w:rPr>
        <w:t>Е.А.Каравацкая</w:t>
      </w:r>
      <w:proofErr w:type="spellEnd"/>
    </w:p>
    <w:p w:rsidR="0020207A" w:rsidRDefault="00CC5765" w:rsidP="0020207A">
      <w:pPr>
        <w:jc w:val="both"/>
      </w:pPr>
      <w:r w:rsidRPr="00CC5765">
        <w:rPr>
          <w:sz w:val="16"/>
          <w:szCs w:val="16"/>
        </w:rPr>
        <w:t>8 38 (245) 2 28 83</w:t>
      </w:r>
      <w:bookmarkStart w:id="0" w:name="_GoBack"/>
      <w:bookmarkEnd w:id="0"/>
    </w:p>
    <w:sectPr w:rsidR="0020207A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A028A"/>
    <w:rsid w:val="000E7FAA"/>
    <w:rsid w:val="0018314C"/>
    <w:rsid w:val="0020207A"/>
    <w:rsid w:val="00265532"/>
    <w:rsid w:val="002F0DBA"/>
    <w:rsid w:val="00306589"/>
    <w:rsid w:val="00314D1E"/>
    <w:rsid w:val="003940FF"/>
    <w:rsid w:val="005165F0"/>
    <w:rsid w:val="0056087D"/>
    <w:rsid w:val="005B6BB2"/>
    <w:rsid w:val="005C563B"/>
    <w:rsid w:val="005C65A7"/>
    <w:rsid w:val="006D230F"/>
    <w:rsid w:val="006F64A5"/>
    <w:rsid w:val="00701479"/>
    <w:rsid w:val="00813316"/>
    <w:rsid w:val="00851610"/>
    <w:rsid w:val="00852925"/>
    <w:rsid w:val="00894B79"/>
    <w:rsid w:val="008A0E02"/>
    <w:rsid w:val="009D0621"/>
    <w:rsid w:val="00A5244F"/>
    <w:rsid w:val="00BA6C87"/>
    <w:rsid w:val="00C70240"/>
    <w:rsid w:val="00CA48D7"/>
    <w:rsid w:val="00CC5765"/>
    <w:rsid w:val="00DD3D64"/>
    <w:rsid w:val="00DF15BA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C5765"/>
    <w:pPr>
      <w:widowControl/>
      <w:overflowPunct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CC5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65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65A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cp:lastPrinted>2016-10-11T04:20:00Z</cp:lastPrinted>
  <dcterms:created xsi:type="dcterms:W3CDTF">2016-10-11T03:26:00Z</dcterms:created>
  <dcterms:modified xsi:type="dcterms:W3CDTF">2016-10-11T05:24:00Z</dcterms:modified>
</cp:coreProperties>
</file>