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6F" w:rsidRPr="00833AD6" w:rsidRDefault="00557E6F" w:rsidP="00C7318A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  <w:r w:rsidRPr="00833AD6">
        <w:rPr>
          <w:sz w:val="26"/>
          <w:szCs w:val="26"/>
        </w:rPr>
        <w:t>АДМИНИСТРАЦИЯ ПЕРВОМАЙСКОГО РАЙОНА</w:t>
      </w:r>
    </w:p>
    <w:p w:rsidR="00557E6F" w:rsidRPr="00833AD6" w:rsidRDefault="00557E6F" w:rsidP="00557E6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:rsidR="00557E6F" w:rsidRPr="00833AD6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833AD6">
        <w:rPr>
          <w:sz w:val="32"/>
          <w:szCs w:val="32"/>
        </w:rPr>
        <w:t>ПОСТАНОВЛЕНИЕ</w:t>
      </w:r>
      <w:bookmarkEnd w:id="0"/>
    </w:p>
    <w:p w:rsidR="00833AD6" w:rsidRPr="00833AD6" w:rsidRDefault="00833AD6" w:rsidP="00833AD6">
      <w:pPr>
        <w:pStyle w:val="12"/>
        <w:shd w:val="clear" w:color="auto" w:fill="auto"/>
        <w:tabs>
          <w:tab w:val="center" w:pos="9139"/>
        </w:tabs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 w:rsidRPr="00833AD6">
        <w:rPr>
          <w:rFonts w:ascii="Times New Roman" w:hAnsi="Times New Roman" w:cs="Times New Roman"/>
          <w:sz w:val="26"/>
          <w:szCs w:val="26"/>
        </w:rPr>
        <w:t>14.08.2023</w:t>
      </w:r>
      <w:r w:rsidRPr="00833AD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№ 170</w:t>
      </w:r>
    </w:p>
    <w:p w:rsidR="00557E6F" w:rsidRPr="00833AD6" w:rsidRDefault="0002280F" w:rsidP="00833AD6">
      <w:pPr>
        <w:pStyle w:val="12"/>
        <w:shd w:val="clear" w:color="auto" w:fill="auto"/>
        <w:tabs>
          <w:tab w:val="center" w:pos="913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AD6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02280F" w:rsidRPr="00833AD6" w:rsidRDefault="0002280F" w:rsidP="00833AD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0B6A" w:rsidRPr="00833AD6" w:rsidRDefault="005F0E8A" w:rsidP="00833AD6">
      <w:pPr>
        <w:tabs>
          <w:tab w:val="left" w:pos="3015"/>
          <w:tab w:val="left" w:pos="6797"/>
        </w:tabs>
        <w:jc w:val="center"/>
        <w:rPr>
          <w:sz w:val="26"/>
          <w:szCs w:val="26"/>
        </w:rPr>
      </w:pPr>
      <w:r w:rsidRPr="00833AD6">
        <w:rPr>
          <w:sz w:val="26"/>
          <w:szCs w:val="26"/>
        </w:rPr>
        <w:t>О внесении изменений в постановление Администрации Первомайского района от 30.11.2022 года №221а «Об утверждении муниципальной программы «Развитие транспортной системы в муниципальном образовании «Первомайский район» на 2023-2025 годы»</w:t>
      </w:r>
    </w:p>
    <w:p w:rsidR="00557E6F" w:rsidRPr="00833AD6" w:rsidRDefault="00554EE3" w:rsidP="00833AD6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  <w:r w:rsidRPr="00833AD6">
        <w:rPr>
          <w:sz w:val="26"/>
          <w:szCs w:val="26"/>
        </w:rPr>
        <w:tab/>
      </w:r>
    </w:p>
    <w:p w:rsidR="00833AD6" w:rsidRPr="00833AD6" w:rsidRDefault="00833AD6" w:rsidP="00833AD6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</w:p>
    <w:p w:rsidR="00833AD6" w:rsidRPr="00833AD6" w:rsidRDefault="00833AD6" w:rsidP="00833AD6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</w:p>
    <w:p w:rsidR="00557E6F" w:rsidRPr="00833AD6" w:rsidRDefault="0002280F" w:rsidP="00833AD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33AD6">
        <w:rPr>
          <w:sz w:val="26"/>
          <w:szCs w:val="26"/>
        </w:rPr>
        <w:t xml:space="preserve">В целях </w:t>
      </w:r>
      <w:r w:rsidR="005F0E8A" w:rsidRPr="00833AD6">
        <w:rPr>
          <w:sz w:val="26"/>
          <w:szCs w:val="26"/>
        </w:rPr>
        <w:t>приведения нормативного-правового акта в соответствие с требованиями действующего законодательства,</w:t>
      </w:r>
    </w:p>
    <w:p w:rsidR="005F0E8A" w:rsidRPr="00833AD6" w:rsidRDefault="005F0E8A" w:rsidP="00833AD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33AD6">
        <w:rPr>
          <w:sz w:val="26"/>
          <w:szCs w:val="26"/>
        </w:rPr>
        <w:t>ПОСТАНОВЛЯЮ:</w:t>
      </w:r>
    </w:p>
    <w:p w:rsidR="005F0E8A" w:rsidRPr="00833AD6" w:rsidRDefault="005F0E8A" w:rsidP="00833AD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33AD6">
        <w:rPr>
          <w:sz w:val="26"/>
          <w:szCs w:val="26"/>
        </w:rPr>
        <w:t>1. Внести изменения в постановление Администрации Первомайского района от 30.11.2022 года №221а «Об утверждении муниципальной программы «Развитие транспортной системы в МО «Первомайский район» на 2023-2025 годы» (далее – постановление), а именно:</w:t>
      </w:r>
    </w:p>
    <w:p w:rsidR="005F0E8A" w:rsidRPr="00833AD6" w:rsidRDefault="005F0E8A" w:rsidP="00833AD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33AD6">
        <w:rPr>
          <w:sz w:val="26"/>
          <w:szCs w:val="26"/>
        </w:rPr>
        <w:t>1) Приложение к постановлению изложить в новой редакции согласно приложению к настоящему постановлению.</w:t>
      </w:r>
    </w:p>
    <w:p w:rsidR="005F0E8A" w:rsidRPr="00833AD6" w:rsidRDefault="005F0E8A" w:rsidP="00833AD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33AD6">
        <w:rPr>
          <w:sz w:val="26"/>
          <w:szCs w:val="26"/>
        </w:rPr>
        <w:t>2)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833AD6">
          <w:rPr>
            <w:rStyle w:val="af4"/>
            <w:sz w:val="26"/>
            <w:szCs w:val="26"/>
            <w:lang w:val="en-US"/>
          </w:rPr>
          <w:t>http</w:t>
        </w:r>
        <w:r w:rsidRPr="00833AD6">
          <w:rPr>
            <w:rStyle w:val="af4"/>
            <w:sz w:val="26"/>
            <w:szCs w:val="26"/>
          </w:rPr>
          <w:t>://</w:t>
        </w:r>
        <w:r w:rsidRPr="00833AD6">
          <w:rPr>
            <w:rStyle w:val="af4"/>
            <w:sz w:val="26"/>
            <w:szCs w:val="26"/>
            <w:lang w:val="en-US"/>
          </w:rPr>
          <w:t>pmr</w:t>
        </w:r>
        <w:r w:rsidRPr="00833AD6">
          <w:rPr>
            <w:rStyle w:val="af4"/>
            <w:sz w:val="26"/>
            <w:szCs w:val="26"/>
          </w:rPr>
          <w:t>.</w:t>
        </w:r>
        <w:r w:rsidRPr="00833AD6">
          <w:rPr>
            <w:rStyle w:val="af4"/>
            <w:sz w:val="26"/>
            <w:szCs w:val="26"/>
            <w:lang w:val="en-US"/>
          </w:rPr>
          <w:t>tomsk</w:t>
        </w:r>
        <w:r w:rsidRPr="00833AD6">
          <w:rPr>
            <w:rStyle w:val="af4"/>
            <w:sz w:val="26"/>
            <w:szCs w:val="26"/>
          </w:rPr>
          <w:t>.</w:t>
        </w:r>
        <w:r w:rsidRPr="00833AD6">
          <w:rPr>
            <w:rStyle w:val="af4"/>
            <w:sz w:val="26"/>
            <w:szCs w:val="26"/>
            <w:lang w:val="en-US"/>
          </w:rPr>
          <w:t>ru</w:t>
        </w:r>
        <w:r w:rsidRPr="00833AD6">
          <w:rPr>
            <w:rStyle w:val="af4"/>
            <w:sz w:val="26"/>
            <w:szCs w:val="26"/>
          </w:rPr>
          <w:t>/)/</w:t>
        </w:r>
      </w:hyperlink>
    </w:p>
    <w:p w:rsidR="005F0E8A" w:rsidRPr="00833AD6" w:rsidRDefault="005F0E8A" w:rsidP="00833AD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33AD6">
        <w:rPr>
          <w:sz w:val="26"/>
          <w:szCs w:val="26"/>
        </w:rPr>
        <w:t>3) Настоящее постановление вступает в силу с даты его официального опубликования и распространяется на правоо</w:t>
      </w:r>
      <w:r w:rsidR="005C6B91" w:rsidRPr="00833AD6">
        <w:rPr>
          <w:sz w:val="26"/>
          <w:szCs w:val="26"/>
        </w:rPr>
        <w:t>тношения, возникшие с 29.06.2023</w:t>
      </w:r>
      <w:r w:rsidRPr="00833AD6">
        <w:rPr>
          <w:sz w:val="26"/>
          <w:szCs w:val="26"/>
        </w:rPr>
        <w:t xml:space="preserve"> года.</w:t>
      </w:r>
    </w:p>
    <w:p w:rsidR="00557E6F" w:rsidRPr="00833AD6" w:rsidRDefault="00557E6F" w:rsidP="00833AD6">
      <w:pPr>
        <w:pStyle w:val="12"/>
        <w:shd w:val="clear" w:color="auto" w:fill="auto"/>
        <w:spacing w:before="42" w:after="42" w:line="240" w:lineRule="auto"/>
        <w:rPr>
          <w:rFonts w:ascii="Times New Roman" w:hAnsi="Times New Roman" w:cs="Times New Roman"/>
          <w:sz w:val="26"/>
          <w:szCs w:val="26"/>
        </w:rPr>
      </w:pPr>
    </w:p>
    <w:p w:rsidR="00557E6F" w:rsidRPr="00833AD6" w:rsidRDefault="00557E6F" w:rsidP="00833AD6">
      <w:pPr>
        <w:pStyle w:val="12"/>
        <w:shd w:val="clear" w:color="auto" w:fill="auto"/>
        <w:spacing w:before="42" w:after="42" w:line="240" w:lineRule="auto"/>
        <w:rPr>
          <w:rFonts w:ascii="Times New Roman" w:hAnsi="Times New Roman" w:cs="Times New Roman"/>
          <w:sz w:val="26"/>
          <w:szCs w:val="26"/>
        </w:rPr>
      </w:pPr>
    </w:p>
    <w:p w:rsidR="00833AD6" w:rsidRPr="00833AD6" w:rsidRDefault="00833AD6" w:rsidP="00833AD6">
      <w:pPr>
        <w:pStyle w:val="12"/>
        <w:shd w:val="clear" w:color="auto" w:fill="auto"/>
        <w:spacing w:before="42" w:after="42" w:line="240" w:lineRule="auto"/>
        <w:rPr>
          <w:rFonts w:ascii="Times New Roman" w:hAnsi="Times New Roman" w:cs="Times New Roman"/>
          <w:sz w:val="26"/>
          <w:szCs w:val="26"/>
        </w:rPr>
      </w:pPr>
    </w:p>
    <w:p w:rsidR="00557E6F" w:rsidRPr="00833AD6" w:rsidRDefault="00557E6F" w:rsidP="00833AD6">
      <w:pPr>
        <w:pStyle w:val="12"/>
        <w:shd w:val="clear" w:color="auto" w:fill="auto"/>
        <w:spacing w:before="42" w:after="42" w:line="240" w:lineRule="auto"/>
        <w:rPr>
          <w:rFonts w:ascii="Times New Roman" w:hAnsi="Times New Roman" w:cs="Times New Roman"/>
          <w:sz w:val="26"/>
          <w:szCs w:val="26"/>
        </w:rPr>
      </w:pPr>
      <w:r w:rsidRPr="00833AD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</w:t>
      </w:r>
      <w:r w:rsidR="005F0E8A" w:rsidRPr="00833AD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33AD6">
        <w:rPr>
          <w:rFonts w:ascii="Times New Roman" w:hAnsi="Times New Roman" w:cs="Times New Roman"/>
          <w:sz w:val="26"/>
          <w:szCs w:val="26"/>
        </w:rPr>
        <w:t xml:space="preserve">     </w:t>
      </w:r>
      <w:r w:rsidR="00833AD6" w:rsidRPr="00833AD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3AD6">
        <w:rPr>
          <w:rFonts w:ascii="Times New Roman" w:hAnsi="Times New Roman" w:cs="Times New Roman"/>
          <w:sz w:val="26"/>
          <w:szCs w:val="26"/>
        </w:rPr>
        <w:t xml:space="preserve">  И.И.</w:t>
      </w:r>
      <w:r w:rsidR="00BB0B6A" w:rsidRPr="00833AD6">
        <w:rPr>
          <w:rFonts w:ascii="Times New Roman" w:hAnsi="Times New Roman" w:cs="Times New Roman"/>
          <w:sz w:val="26"/>
          <w:szCs w:val="26"/>
        </w:rPr>
        <w:t xml:space="preserve"> </w:t>
      </w:r>
      <w:r w:rsidRPr="00833AD6">
        <w:rPr>
          <w:rFonts w:ascii="Times New Roman" w:hAnsi="Times New Roman" w:cs="Times New Roman"/>
          <w:sz w:val="26"/>
          <w:szCs w:val="26"/>
        </w:rPr>
        <w:t xml:space="preserve">Сиберт </w:t>
      </w: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557E6F" w:rsidRPr="00833AD6" w:rsidRDefault="00557E6F" w:rsidP="00833AD6">
      <w:pPr>
        <w:rPr>
          <w:rFonts w:eastAsia="Times New Roman"/>
          <w:sz w:val="26"/>
          <w:szCs w:val="26"/>
        </w:rPr>
      </w:pPr>
    </w:p>
    <w:p w:rsidR="00833AD6" w:rsidRPr="00833AD6" w:rsidRDefault="00833AD6" w:rsidP="00557E6F">
      <w:pPr>
        <w:rPr>
          <w:rFonts w:eastAsia="Times New Roman"/>
        </w:rPr>
      </w:pPr>
    </w:p>
    <w:p w:rsidR="0073748B" w:rsidRPr="00833AD6" w:rsidRDefault="0073748B" w:rsidP="00557E6F">
      <w:pPr>
        <w:rPr>
          <w:rFonts w:eastAsia="Times New Roman"/>
        </w:rPr>
      </w:pPr>
    </w:p>
    <w:p w:rsidR="00FC3E3A" w:rsidRPr="00833AD6" w:rsidRDefault="00FC3E3A" w:rsidP="00FC3E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0E8A" w:rsidRPr="00833AD6" w:rsidRDefault="005F0E8A" w:rsidP="00FC3E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0E8A" w:rsidRPr="00833AD6" w:rsidRDefault="005F0E8A" w:rsidP="005F0E8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33AD6">
        <w:rPr>
          <w:rFonts w:ascii="Times New Roman" w:hAnsi="Times New Roman" w:cs="Times New Roman"/>
        </w:rPr>
        <w:t>Ульянова А.Е.</w:t>
      </w:r>
    </w:p>
    <w:p w:rsidR="005F0E8A" w:rsidRPr="00833AD6" w:rsidRDefault="005F0E8A" w:rsidP="005F0E8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33AD6">
        <w:rPr>
          <w:rFonts w:ascii="Times New Roman" w:hAnsi="Times New Roman" w:cs="Times New Roman"/>
        </w:rPr>
        <w:t>8(38245)2-24-52</w:t>
      </w:r>
    </w:p>
    <w:p w:rsidR="00833AD6" w:rsidRPr="00833AD6" w:rsidRDefault="006935B9" w:rsidP="00833AD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33AD6">
        <w:rPr>
          <w:rFonts w:ascii="Times New Roman" w:hAnsi="Times New Roman" w:cs="Times New Roman"/>
        </w:rPr>
        <w:lastRenderedPageBreak/>
        <w:t xml:space="preserve">Приложение Утверждено Постановлением </w:t>
      </w:r>
    </w:p>
    <w:p w:rsidR="00833AD6" w:rsidRPr="00833AD6" w:rsidRDefault="00833AD6" w:rsidP="00833AD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33A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35B9" w:rsidRPr="00833AD6">
        <w:rPr>
          <w:rFonts w:ascii="Times New Roman" w:hAnsi="Times New Roman" w:cs="Times New Roman"/>
        </w:rPr>
        <w:t>Администрации</w:t>
      </w:r>
      <w:r w:rsidR="00BB0B6A" w:rsidRPr="00833AD6">
        <w:rPr>
          <w:rFonts w:ascii="Times New Roman" w:hAnsi="Times New Roman" w:cs="Times New Roman"/>
        </w:rPr>
        <w:t xml:space="preserve"> </w:t>
      </w:r>
      <w:r w:rsidR="006935B9" w:rsidRPr="00833AD6">
        <w:rPr>
          <w:rFonts w:ascii="Times New Roman" w:hAnsi="Times New Roman" w:cs="Times New Roman"/>
        </w:rPr>
        <w:t>Первомайского района</w:t>
      </w:r>
    </w:p>
    <w:p w:rsidR="006935B9" w:rsidRPr="00833AD6" w:rsidRDefault="00833AD6" w:rsidP="00833AD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33AD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B0B6A" w:rsidRPr="00833AD6">
        <w:rPr>
          <w:rFonts w:ascii="Times New Roman" w:hAnsi="Times New Roman" w:cs="Times New Roman"/>
        </w:rPr>
        <w:t>о</w:t>
      </w:r>
      <w:r w:rsidR="006935B9" w:rsidRPr="00833AD6">
        <w:rPr>
          <w:rFonts w:ascii="Times New Roman" w:hAnsi="Times New Roman" w:cs="Times New Roman"/>
        </w:rPr>
        <w:t>т</w:t>
      </w:r>
      <w:r w:rsidR="00BB0B6A" w:rsidRPr="00833AD6">
        <w:rPr>
          <w:rFonts w:ascii="Times New Roman" w:hAnsi="Times New Roman" w:cs="Times New Roman"/>
        </w:rPr>
        <w:t xml:space="preserve"> 23.11.202</w:t>
      </w:r>
      <w:r w:rsidR="00EF1707" w:rsidRPr="00833AD6">
        <w:rPr>
          <w:rFonts w:ascii="Times New Roman" w:hAnsi="Times New Roman" w:cs="Times New Roman"/>
        </w:rPr>
        <w:t>2</w:t>
      </w:r>
      <w:r w:rsidR="00BB0B6A" w:rsidRPr="00833AD6">
        <w:rPr>
          <w:rFonts w:ascii="Times New Roman" w:hAnsi="Times New Roman" w:cs="Times New Roman"/>
        </w:rPr>
        <w:t xml:space="preserve"> № 221а</w:t>
      </w:r>
    </w:p>
    <w:p w:rsidR="005F6201" w:rsidRPr="00833AD6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51167" w:rsidRPr="00833AD6" w:rsidRDefault="00FB0574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Муниципальная п</w:t>
      </w:r>
      <w:r w:rsidR="005F6201" w:rsidRPr="00833AD6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5917B4" w:rsidRPr="00833AD6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в </w:t>
      </w:r>
      <w:r w:rsidR="005F6201" w:rsidRPr="00833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01" w:rsidRPr="00833AD6" w:rsidRDefault="00F51268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МО «Первомайский район» на 2023 – 2025</w:t>
      </w:r>
      <w:r w:rsidR="005F6201" w:rsidRPr="00833AD6">
        <w:rPr>
          <w:rFonts w:ascii="Times New Roman" w:hAnsi="Times New Roman" w:cs="Times New Roman"/>
          <w:sz w:val="24"/>
          <w:szCs w:val="24"/>
        </w:rPr>
        <w:t xml:space="preserve"> годы</w:t>
      </w:r>
      <w:r w:rsidR="005917B4" w:rsidRPr="00833AD6">
        <w:rPr>
          <w:rFonts w:ascii="Times New Roman" w:hAnsi="Times New Roman" w:cs="Times New Roman"/>
          <w:sz w:val="24"/>
          <w:szCs w:val="24"/>
        </w:rPr>
        <w:t>»</w:t>
      </w:r>
    </w:p>
    <w:p w:rsidR="005F6201" w:rsidRPr="00833AD6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6201" w:rsidRPr="00833AD6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ПАСПОРТ</w:t>
      </w:r>
    </w:p>
    <w:p w:rsidR="005F6201" w:rsidRPr="00833AD6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C3E3A" w:rsidRPr="00833AD6" w:rsidRDefault="00FC3E3A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1105"/>
      </w:tblGrid>
      <w:tr w:rsidR="00FC3E3A" w:rsidRPr="00833AD6" w:rsidTr="005F0E8A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Наименование  МП (подпрограммы МП)   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«Развитие транспортной системы в  МО «Первомайский район» на 2023 – 2025 годы» (далее – Программа)</w:t>
            </w:r>
          </w:p>
        </w:tc>
      </w:tr>
      <w:tr w:rsidR="00FC3E3A" w:rsidRPr="00833AD6" w:rsidTr="005F0E8A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Координатор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FC3E3A" w:rsidRPr="00833AD6" w:rsidTr="005F0E8A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Заказчик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FC3E3A" w:rsidRPr="00833AD6" w:rsidTr="005F0E8A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Соисполнители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FC3E3A" w:rsidRPr="00833AD6" w:rsidTr="005F0E8A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FC3E3A" w:rsidRPr="00833AD6" w:rsidTr="005F0E8A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FC3E3A" w:rsidRPr="00833AD6" w:rsidTr="005F0E8A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Цель программы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Повышение эффективности транспортной системы</w:t>
            </w:r>
          </w:p>
        </w:tc>
      </w:tr>
      <w:tr w:rsidR="00FC3E3A" w:rsidRPr="00833AD6" w:rsidTr="005F0E8A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2025</w:t>
            </w:r>
          </w:p>
        </w:tc>
      </w:tr>
      <w:tr w:rsidR="00FC3E3A" w:rsidRPr="00833AD6" w:rsidTr="005F0E8A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t>1.</w:t>
            </w:r>
            <w:r w:rsidRPr="00833AD6">
              <w:rPr>
                <w:rFonts w:eastAsia="Times New Roman"/>
                <w:color w:val="000000"/>
              </w:rPr>
              <w:t xml:space="preserve"> Перевезено пассажиров транспортом общего пользования</w:t>
            </w:r>
            <w:r w:rsidRPr="00833AD6">
              <w:rPr>
                <w:rFonts w:eastAsia="Times New Roman"/>
                <w:color w:val="2D2D2D"/>
              </w:rPr>
              <w:t>, 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4,45</w:t>
            </w:r>
          </w:p>
        </w:tc>
      </w:tr>
      <w:tr w:rsidR="00FC3E3A" w:rsidRPr="00833AD6" w:rsidTr="005F0E8A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</w:tr>
      <w:tr w:rsidR="00FC3E3A" w:rsidRPr="00833AD6" w:rsidTr="005F0E8A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Задача 1. Рост транзитного потенциала территории</w:t>
            </w:r>
          </w:p>
        </w:tc>
      </w:tr>
      <w:tr w:rsidR="00FC3E3A" w:rsidRPr="00833AD6" w:rsidTr="005F0E8A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Задача 2. Сохранение и развитие транспортной инфраструктуры.</w:t>
            </w:r>
          </w:p>
        </w:tc>
      </w:tr>
      <w:tr w:rsidR="00FC3E3A" w:rsidRPr="00833AD6" w:rsidTr="005F0E8A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2025</w:t>
            </w:r>
          </w:p>
        </w:tc>
      </w:tr>
      <w:tr w:rsidR="00FC3E3A" w:rsidRPr="00833AD6" w:rsidTr="005F0E8A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</w:tr>
      <w:tr w:rsidR="00FC3E3A" w:rsidRPr="00833AD6" w:rsidTr="005F0E8A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833AD6">
              <w:rPr>
                <w:rFonts w:eastAsia="Times New Roman"/>
                <w:color w:val="000000" w:themeColor="text1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833AD6">
              <w:rPr>
                <w:rFonts w:eastAsia="Times New Roman"/>
                <w:color w:val="000000" w:themeColor="text1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833AD6">
              <w:rPr>
                <w:rFonts w:eastAsia="Times New Roman"/>
                <w:color w:val="000000" w:themeColor="text1"/>
              </w:rPr>
              <w:t>6,0</w:t>
            </w:r>
          </w:p>
        </w:tc>
      </w:tr>
      <w:tr w:rsidR="00FC3E3A" w:rsidRPr="00833AD6" w:rsidTr="005F0E8A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 2023 по 2025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>Перечень подпрограмм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Подпрограмма 1. «Развитие пассажирских перевозок на территории муниципального образования «Первомайский район» на 2023 -2025 годы». (Далее Подпрограмма 1).</w:t>
            </w:r>
          </w:p>
        </w:tc>
      </w:tr>
      <w:tr w:rsidR="00FC3E3A" w:rsidRPr="00833AD6" w:rsidTr="005F0E8A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2023 – 2025 годы». (Далее Подпрограмма 2).</w:t>
            </w:r>
          </w:p>
        </w:tc>
      </w:tr>
      <w:tr w:rsidR="00FC3E3A" w:rsidRPr="00833AD6" w:rsidTr="005F0E8A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Объемы и источники</w:t>
            </w:r>
          </w:p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финансирования    </w:t>
            </w:r>
          </w:p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программы (с детализацией по   </w:t>
            </w:r>
          </w:p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годам реализации, тыс. рублей)            </w:t>
            </w:r>
          </w:p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2025</w:t>
            </w:r>
          </w:p>
        </w:tc>
      </w:tr>
      <w:tr w:rsidR="00FC3E3A" w:rsidRPr="00833AD6" w:rsidTr="005F0E8A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Федеральный бюджет </w:t>
            </w:r>
          </w:p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</w:tr>
      <w:tr w:rsidR="00FC3E3A" w:rsidRPr="00833AD6" w:rsidTr="005F0E8A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</w:tr>
      <w:tr w:rsidR="00FC3E3A" w:rsidRPr="00833AD6" w:rsidTr="005F0E8A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F4454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13183,1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6579,1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</w:tr>
      <w:tr w:rsidR="00FC3E3A" w:rsidRPr="00833AD6" w:rsidTr="005F0E8A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</w:tr>
      <w:tr w:rsidR="00FC3E3A" w:rsidRPr="00833AD6" w:rsidTr="005F0E8A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40189,4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33585,4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</w:tr>
      <w:tr w:rsidR="00FC3E3A" w:rsidRPr="00833AD6" w:rsidTr="005F0E8A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</w:tr>
      <w:tr w:rsidR="00FC3E3A" w:rsidRPr="00833AD6" w:rsidTr="005F0E8A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5F0E8A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5F0E8A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40189,4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33585,4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3208,0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</w:tr>
      <w:tr w:rsidR="00FC3E3A" w:rsidRPr="00833AD6" w:rsidTr="005F0E8A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FC3E3A" w:rsidRPr="00833AD6" w:rsidTr="005F0E8A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FC3E3A" w:rsidRPr="00833AD6" w:rsidTr="005F0E8A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Соисполнители:</w:t>
            </w:r>
          </w:p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Подпрограмма 1 отдел экономического развития Администрации Первомайского района.</w:t>
            </w:r>
          </w:p>
          <w:p w:rsidR="00FC3E3A" w:rsidRPr="00833AD6" w:rsidRDefault="00FC3E3A" w:rsidP="00833AD6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1C403F" w:rsidRPr="00833AD6" w:rsidRDefault="004B0254" w:rsidP="00BB0B6A">
      <w:pPr>
        <w:pStyle w:val="ae"/>
        <w:numPr>
          <w:ilvl w:val="0"/>
          <w:numId w:val="18"/>
        </w:numPr>
        <w:suppressAutoHyphens/>
        <w:autoSpaceDE/>
        <w:autoSpaceDN/>
        <w:adjustRightInd/>
        <w:ind w:left="0" w:firstLine="0"/>
        <w:jc w:val="center"/>
        <w:rPr>
          <w:sz w:val="24"/>
          <w:szCs w:val="24"/>
          <w:lang w:eastAsia="zh-CN"/>
        </w:rPr>
      </w:pPr>
      <w:r w:rsidRPr="00833AD6">
        <w:rPr>
          <w:b/>
          <w:bCs/>
          <w:color w:val="242424"/>
          <w:sz w:val="24"/>
          <w:szCs w:val="24"/>
          <w:lang w:eastAsia="zh-CN"/>
        </w:rPr>
        <w:lastRenderedPageBreak/>
        <w:t>Характеристика проблемы, на решение которой нап</w:t>
      </w:r>
      <w:r w:rsidR="00B932EC" w:rsidRPr="00833AD6">
        <w:rPr>
          <w:b/>
          <w:bCs/>
          <w:color w:val="242424"/>
          <w:sz w:val="24"/>
          <w:szCs w:val="24"/>
          <w:lang w:eastAsia="zh-CN"/>
        </w:rPr>
        <w:t>равлена муниципальная программа</w:t>
      </w:r>
    </w:p>
    <w:p w:rsidR="00FC3E3A" w:rsidRPr="00833AD6" w:rsidRDefault="00FC3E3A" w:rsidP="00FC3E3A">
      <w:pPr>
        <w:pStyle w:val="ae"/>
        <w:suppressAutoHyphens/>
        <w:autoSpaceDE/>
        <w:autoSpaceDN/>
        <w:adjustRightInd/>
        <w:ind w:left="0"/>
        <w:rPr>
          <w:sz w:val="24"/>
          <w:szCs w:val="24"/>
          <w:lang w:eastAsia="zh-CN"/>
        </w:rPr>
      </w:pP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Развитие транспортной системы муниципального образования «Первомайский район» является необходимым условием социально-экономического развития района и улучшения качества жизни его населения.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В организации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 -км.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Необходимость разработки и реализации мероприятий муниципальной программы на текущий момент обусловлена следующими факторами: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1) социально-экономическая острота проблемы;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2) необходимость привлечения средств областного бюджета к решению поставленных задач.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202,5. 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Внешние риски: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 xml:space="preserve"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</w:t>
      </w:r>
      <w:r w:rsidRPr="00833AD6">
        <w:rPr>
          <w:rFonts w:ascii="Times New Roman" w:hAnsi="Times New Roman" w:cs="Times New Roman"/>
          <w:sz w:val="24"/>
          <w:szCs w:val="24"/>
        </w:rPr>
        <w:lastRenderedPageBreak/>
        <w:t>поставленных целей.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Внутренние риски: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муниципальной программы. 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Снижение рисков:</w:t>
      </w:r>
    </w:p>
    <w:p w:rsidR="00704361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FC3E3A" w:rsidRPr="00833AD6" w:rsidRDefault="00FC3E3A" w:rsidP="00FC3E3A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0A1E51" w:rsidRPr="00833AD6" w:rsidRDefault="000A1E51" w:rsidP="00BB0B6A">
      <w:pPr>
        <w:pStyle w:val="ae"/>
        <w:numPr>
          <w:ilvl w:val="0"/>
          <w:numId w:val="18"/>
        </w:numPr>
        <w:suppressAutoHyphens/>
        <w:autoSpaceDE/>
        <w:autoSpaceDN/>
        <w:adjustRightInd/>
        <w:ind w:left="0" w:firstLine="0"/>
        <w:jc w:val="center"/>
        <w:rPr>
          <w:b/>
          <w:bCs/>
          <w:spacing w:val="-1"/>
          <w:kern w:val="1"/>
          <w:sz w:val="24"/>
          <w:szCs w:val="24"/>
          <w:lang w:eastAsia="zh-CN"/>
        </w:rPr>
      </w:pPr>
      <w:r w:rsidRPr="00833AD6">
        <w:rPr>
          <w:b/>
          <w:spacing w:val="-1"/>
          <w:kern w:val="1"/>
          <w:sz w:val="24"/>
          <w:szCs w:val="24"/>
          <w:lang w:eastAsia="zh-CN"/>
        </w:rPr>
        <w:t xml:space="preserve"> Основные цели и задачи муниципальной программы с указанием сроков и этапов её реализац</w:t>
      </w:r>
      <w:r w:rsidR="00B932EC" w:rsidRPr="00833AD6">
        <w:rPr>
          <w:b/>
          <w:spacing w:val="-1"/>
          <w:kern w:val="1"/>
          <w:sz w:val="24"/>
          <w:szCs w:val="24"/>
          <w:lang w:eastAsia="zh-CN"/>
        </w:rPr>
        <w:t>ии, а также целевых показателей</w:t>
      </w:r>
    </w:p>
    <w:p w:rsidR="000A1E51" w:rsidRPr="00833AD6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lang w:eastAsia="zh-CN"/>
        </w:rPr>
      </w:pPr>
    </w:p>
    <w:p w:rsidR="00FC3E3A" w:rsidRPr="00833AD6" w:rsidRDefault="00FC3E3A" w:rsidP="00FC3E3A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lang w:eastAsia="zh-CN"/>
        </w:rPr>
      </w:pPr>
      <w:r w:rsidRPr="00833AD6">
        <w:rPr>
          <w:rFonts w:eastAsia="Times New Roman"/>
          <w:bCs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FC3E3A" w:rsidRPr="00833AD6" w:rsidTr="005F0E8A">
        <w:trPr>
          <w:gridAfter w:val="1"/>
          <w:wAfter w:w="6" w:type="dxa"/>
          <w:trHeight w:val="270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Периодичность сбора дан</w:t>
            </w:r>
          </w:p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Алгоритм формирования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FC3E3A" w:rsidRPr="00833AD6" w:rsidTr="005F0E8A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833AD6">
              <w:rPr>
                <w:rFonts w:eastAsia="Times New Roman"/>
                <w:b/>
                <w:i/>
                <w:color w:val="000000"/>
              </w:rPr>
              <w:t>Показатели цели МП: Повышение эффективности транспортной системы</w:t>
            </w:r>
          </w:p>
        </w:tc>
      </w:tr>
      <w:tr w:rsidR="00FC3E3A" w:rsidRPr="00833AD6" w:rsidTr="005F0E8A">
        <w:trPr>
          <w:gridAfter w:val="1"/>
          <w:wAfter w:w="6" w:type="dxa"/>
          <w:trHeight w:val="751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тыс.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4 ,15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FC3E3A" w:rsidRPr="00833AD6" w:rsidTr="005F0E8A">
        <w:trPr>
          <w:gridAfter w:val="1"/>
          <w:wAfter w:w="6" w:type="dxa"/>
          <w:trHeight w:val="8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4 ,30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gridAfter w:val="1"/>
          <w:wAfter w:w="6" w:type="dxa"/>
          <w:trHeight w:val="5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4,45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gridAfter w:val="1"/>
          <w:wAfter w:w="6" w:type="dxa"/>
          <w:trHeight w:val="942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Протяженность автомобильных дорог общего пользовани</w:t>
            </w:r>
            <w:r w:rsidRPr="00833AD6">
              <w:rPr>
                <w:rFonts w:eastAsia="Times New Roman"/>
                <w:color w:val="000000"/>
              </w:rPr>
              <w:lastRenderedPageBreak/>
              <w:t>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 202,5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Отдел строительства, архитектуры и ЖКХ Администр</w:t>
            </w:r>
            <w:r w:rsidRPr="00833AD6">
              <w:rPr>
                <w:rFonts w:eastAsia="Times New Roman"/>
                <w:color w:val="000000"/>
              </w:rPr>
              <w:lastRenderedPageBreak/>
              <w:t xml:space="preserve">ации </w:t>
            </w:r>
            <w:r w:rsidRPr="00833AD6">
              <w:rPr>
                <w:rFonts w:eastAsia="Times New Roman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>Декабрь планового года</w:t>
            </w:r>
          </w:p>
        </w:tc>
      </w:tr>
      <w:tr w:rsidR="00FC3E3A" w:rsidRPr="00833AD6" w:rsidTr="005F0E8A">
        <w:trPr>
          <w:gridAfter w:val="1"/>
          <w:wAfter w:w="6" w:type="dxa"/>
          <w:trHeight w:val="9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 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gridAfter w:val="1"/>
          <w:wAfter w:w="6" w:type="dxa"/>
          <w:trHeight w:val="486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833AD6">
              <w:rPr>
                <w:rFonts w:eastAsia="Times New Roman"/>
                <w:b/>
                <w:i/>
                <w:color w:val="000000"/>
              </w:rPr>
              <w:lastRenderedPageBreak/>
              <w:t>Показатели задачи 1 «Рост транзитного потенциала территории».</w:t>
            </w:r>
          </w:p>
        </w:tc>
      </w:tr>
      <w:tr w:rsidR="00FC3E3A" w:rsidRPr="00833AD6" w:rsidTr="005F0E8A">
        <w:trPr>
          <w:gridAfter w:val="1"/>
          <w:wAfter w:w="6" w:type="dxa"/>
          <w:trHeight w:val="836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 ед.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FC3E3A" w:rsidRPr="00833AD6" w:rsidTr="005F0E8A">
        <w:trPr>
          <w:gridAfter w:val="1"/>
          <w:wAfter w:w="6" w:type="dxa"/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br/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gridAfter w:val="1"/>
          <w:wAfter w:w="6" w:type="dxa"/>
          <w:trHeight w:val="59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833AD6">
              <w:rPr>
                <w:rFonts w:eastAsia="Times New Roman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FC3E3A" w:rsidRPr="00833AD6" w:rsidTr="005F0E8A">
        <w:trPr>
          <w:gridAfter w:val="1"/>
          <w:wAfter w:w="6" w:type="dxa"/>
          <w:trHeight w:val="2674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br/>
              <w:t>6,0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</w:t>
            </w:r>
            <w:r w:rsidRPr="00833AD6">
              <w:rPr>
                <w:rFonts w:eastAsia="Times New Roman"/>
                <w:color w:val="000000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FC3E3A" w:rsidRPr="00833AD6" w:rsidTr="005F0E8A">
        <w:trPr>
          <w:gridAfter w:val="1"/>
          <w:wAfter w:w="6" w:type="dxa"/>
          <w:trHeight w:val="252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br/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gridAfter w:val="1"/>
          <w:wAfter w:w="6" w:type="dxa"/>
          <w:trHeight w:val="702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FC3E3A" w:rsidRPr="00833AD6" w:rsidRDefault="00FC3E3A" w:rsidP="00FC3E3A">
      <w:pPr>
        <w:ind w:firstLine="540"/>
        <w:jc w:val="both"/>
        <w:outlineLvl w:val="1"/>
      </w:pPr>
    </w:p>
    <w:p w:rsidR="00FC3E3A" w:rsidRPr="00833AD6" w:rsidRDefault="00FC3E3A" w:rsidP="00FC3E3A">
      <w:pPr>
        <w:ind w:firstLine="540"/>
        <w:jc w:val="both"/>
        <w:outlineLvl w:val="1"/>
      </w:pPr>
      <w:r w:rsidRPr="00833AD6">
        <w:t>Досрочное прекращение реализации программы возможно в следующих случаях:</w:t>
      </w:r>
    </w:p>
    <w:p w:rsidR="00FC3E3A" w:rsidRPr="00833AD6" w:rsidRDefault="00FC3E3A" w:rsidP="00FC3E3A">
      <w:pPr>
        <w:ind w:firstLine="540"/>
        <w:jc w:val="both"/>
        <w:outlineLvl w:val="1"/>
      </w:pPr>
      <w:r w:rsidRPr="00833AD6">
        <w:t>1. досрочного выполнения Программы;</w:t>
      </w:r>
    </w:p>
    <w:p w:rsidR="00FC3E3A" w:rsidRPr="00833AD6" w:rsidRDefault="00FC3E3A" w:rsidP="00FC3E3A">
      <w:pPr>
        <w:ind w:firstLine="540"/>
        <w:jc w:val="both"/>
        <w:outlineLvl w:val="1"/>
      </w:pPr>
      <w:r w:rsidRPr="00833AD6">
        <w:t>2. отсутствия источников финансирования;</w:t>
      </w:r>
    </w:p>
    <w:p w:rsidR="00FC3E3A" w:rsidRPr="00833AD6" w:rsidRDefault="00FC3E3A" w:rsidP="00FC3E3A">
      <w:pPr>
        <w:ind w:firstLine="540"/>
        <w:jc w:val="both"/>
        <w:outlineLvl w:val="1"/>
        <w:rPr>
          <w:b/>
        </w:rPr>
      </w:pPr>
      <w:r w:rsidRPr="00833AD6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56B66" w:rsidRPr="00833AD6" w:rsidRDefault="00356B66" w:rsidP="00356B6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b/>
          <w:sz w:val="24"/>
          <w:szCs w:val="24"/>
        </w:rPr>
        <w:sectPr w:rsidR="00356B66" w:rsidRPr="00833AD6" w:rsidSect="00BB0B6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56B66" w:rsidRPr="00833AD6" w:rsidRDefault="00356B66" w:rsidP="00BB0B6A">
      <w:pPr>
        <w:pStyle w:val="ae"/>
        <w:suppressAutoHyphens/>
        <w:autoSpaceDE/>
        <w:autoSpaceDN/>
        <w:adjustRightInd/>
        <w:ind w:left="0"/>
        <w:jc w:val="center"/>
        <w:rPr>
          <w:sz w:val="24"/>
          <w:szCs w:val="24"/>
          <w:lang w:eastAsia="zh-CN"/>
        </w:rPr>
      </w:pPr>
      <w:r w:rsidRPr="00833AD6">
        <w:rPr>
          <w:sz w:val="24"/>
          <w:szCs w:val="24"/>
          <w:lang w:eastAsia="zh-CN"/>
        </w:rPr>
        <w:lastRenderedPageBreak/>
        <w:t>3. Перечень программных мероприятий</w:t>
      </w:r>
    </w:p>
    <w:tbl>
      <w:tblPr>
        <w:tblW w:w="15560" w:type="dxa"/>
        <w:jc w:val="center"/>
        <w:tblLayout w:type="fixed"/>
        <w:tblLook w:val="04A0" w:firstRow="1" w:lastRow="0" w:firstColumn="1" w:lastColumn="0" w:noHBand="0" w:noVBand="1"/>
      </w:tblPr>
      <w:tblGrid>
        <w:gridCol w:w="1861"/>
        <w:gridCol w:w="1757"/>
        <w:gridCol w:w="10"/>
        <w:gridCol w:w="967"/>
        <w:gridCol w:w="1293"/>
        <w:gridCol w:w="1653"/>
        <w:gridCol w:w="1653"/>
        <w:gridCol w:w="1348"/>
        <w:gridCol w:w="1270"/>
        <w:gridCol w:w="1388"/>
        <w:gridCol w:w="2360"/>
      </w:tblGrid>
      <w:tr w:rsidR="00FC3E3A" w:rsidRPr="00833AD6" w:rsidTr="00833AD6">
        <w:trPr>
          <w:trHeight w:val="597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FC3E3A" w:rsidRPr="00833AD6" w:rsidTr="00833AD6">
        <w:trPr>
          <w:trHeight w:val="313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833AD6">
        <w:trPr>
          <w:trHeight w:val="1419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833AD6">
        <w:trPr>
          <w:trHeight w:val="328"/>
          <w:jc w:val="center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Цель - Повышение эффективности транспортной системы.</w:t>
            </w:r>
          </w:p>
        </w:tc>
      </w:tr>
      <w:tr w:rsidR="00FC3E3A" w:rsidRPr="00833AD6" w:rsidTr="00833AD6">
        <w:trPr>
          <w:trHeight w:val="328"/>
          <w:jc w:val="center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Задача 1 - «Рост транзитного потенциала территории».</w:t>
            </w:r>
          </w:p>
        </w:tc>
      </w:tr>
      <w:tr w:rsidR="00FC3E3A" w:rsidRPr="00833AD6" w:rsidTr="00833AD6">
        <w:trPr>
          <w:trHeight w:val="1969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</w:t>
            </w:r>
            <w:r w:rsidRPr="00833AD6">
              <w:rPr>
                <w:rFonts w:eastAsia="Times New Roman"/>
                <w:color w:val="000000"/>
              </w:rPr>
              <w:lastRenderedPageBreak/>
              <w:t>регулярных пассажирских перевозках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1848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</w:tr>
      <w:tr w:rsidR="00FC3E3A" w:rsidRPr="00833AD6" w:rsidTr="00833AD6">
        <w:trPr>
          <w:trHeight w:val="38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2442,3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73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28"/>
          <w:jc w:val="center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lastRenderedPageBreak/>
              <w:t>Всего по первой задаче: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1 836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13"/>
          <w:jc w:val="center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Задача 2 - «Сохранение и развитие транспортной инфраструктуры».</w:t>
            </w:r>
          </w:p>
        </w:tc>
      </w:tr>
      <w:tr w:rsidR="00FC3E3A" w:rsidRPr="00833AD6" w:rsidTr="00833AD6">
        <w:trPr>
          <w:trHeight w:val="702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28173,2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1166,9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18,00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833AD6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- эксплуатационным показателям, в результате ремонта автомобильных дорог, (км)</w:t>
            </w:r>
          </w:p>
        </w:tc>
      </w:tr>
      <w:tr w:rsidR="00FC3E3A" w:rsidRPr="00833AD6" w:rsidTr="00833AD6">
        <w:trPr>
          <w:trHeight w:val="32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28173,2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1166,9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FC3E3A" w:rsidRPr="00833AD6" w:rsidTr="00833AD6">
        <w:trPr>
          <w:trHeight w:val="1150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9432,7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rPr>
                <w:rFonts w:eastAsia="Times New Roman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9432,7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186,9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833AD6">
              <w:rPr>
                <w:rFonts w:eastAsia="Times New Roman"/>
                <w:color w:val="000000"/>
              </w:rPr>
              <w:t>Содержание автомобильных дорог, (км).</w:t>
            </w: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2828,7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2828,7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62,300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62,300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62,300</w:t>
            </w: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13"/>
          <w:jc w:val="center"/>
        </w:trPr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 xml:space="preserve">Капитальный ремонт и (или) </w:t>
            </w:r>
            <w:r w:rsidRPr="00833AD6">
              <w:rPr>
                <w:rFonts w:eastAsia="Times New Roman"/>
                <w:bCs/>
                <w:color w:val="000000"/>
              </w:rPr>
              <w:lastRenderedPageBreak/>
              <w:t>ремонт автомобильных дорог общего пользования населенных пунктов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141,2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141,2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833AD6">
        <w:trPr>
          <w:trHeight w:val="418"/>
          <w:jc w:val="center"/>
        </w:trPr>
        <w:tc>
          <w:tcPr>
            <w:tcW w:w="36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2023 год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141,2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141,2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Экспертиза локально-сметного расчёта</w:t>
            </w:r>
          </w:p>
        </w:tc>
      </w:tr>
      <w:tr w:rsidR="00FC3E3A" w:rsidRPr="00833AD6" w:rsidTr="00833AD6">
        <w:trPr>
          <w:trHeight w:val="373"/>
          <w:jc w:val="center"/>
        </w:trPr>
        <w:tc>
          <w:tcPr>
            <w:tcW w:w="36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2024 год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833AD6">
        <w:trPr>
          <w:trHeight w:val="463"/>
          <w:jc w:val="center"/>
        </w:trPr>
        <w:tc>
          <w:tcPr>
            <w:tcW w:w="3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2025 год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второй задаче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37747,1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10740,8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222,9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40189,4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13183,1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33585,4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6579,1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3 208,0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3 208,0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833AD6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3 396,0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3 396,0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FC3E3A" w:rsidRPr="00833AD6" w:rsidRDefault="00FC3E3A" w:rsidP="00FC3E3A">
      <w:pPr>
        <w:pStyle w:val="ConsPlusNormal"/>
        <w:widowControl/>
        <w:ind w:left="1495" w:firstLine="0"/>
        <w:rPr>
          <w:rFonts w:ascii="Times New Roman" w:hAnsi="Times New Roman" w:cs="Times New Roman"/>
          <w:b/>
          <w:sz w:val="24"/>
          <w:szCs w:val="24"/>
        </w:rPr>
      </w:pPr>
    </w:p>
    <w:p w:rsidR="00FC3E3A" w:rsidRPr="00833AD6" w:rsidRDefault="00FC3E3A" w:rsidP="00FC3E3A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FC3E3A" w:rsidRPr="00833AD6" w:rsidRDefault="00FC3E3A" w:rsidP="00FC3E3A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672"/>
        <w:gridCol w:w="1039"/>
        <w:gridCol w:w="1665"/>
        <w:gridCol w:w="1497"/>
        <w:gridCol w:w="1497"/>
        <w:gridCol w:w="1671"/>
        <w:gridCol w:w="1497"/>
        <w:gridCol w:w="1580"/>
        <w:gridCol w:w="2110"/>
      </w:tblGrid>
      <w:tr w:rsidR="00FC3E3A" w:rsidRPr="00833AD6" w:rsidTr="00833AD6"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1.      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Объем финансирования (тыс. руб.)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 том числе за счет средств: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Участник, участники мероприятий</w:t>
            </w:r>
          </w:p>
        </w:tc>
      </w:tr>
      <w:tr w:rsidR="00FC3E3A" w:rsidRPr="00833AD6" w:rsidTr="00833AD6">
        <w:trPr>
          <w:trHeight w:val="190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Бюджета муниципального образования «Первомайский район»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Внебюджетных средств (по согласованию)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10</w:t>
            </w:r>
          </w:p>
        </w:tc>
      </w:tr>
      <w:tr w:rsidR="00FC3E3A" w:rsidRPr="00833AD6" w:rsidTr="00833AD6">
        <w:trPr>
          <w:trHeight w:val="31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FC3E3A" w:rsidRPr="00833AD6" w:rsidTr="00833AD6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Подпрограмма 1. «Развитие пассажирских перевозок на территории </w:t>
            </w:r>
            <w:r w:rsidRPr="00833AD6">
              <w:rPr>
                <w:rFonts w:eastAsia="Times New Roman"/>
                <w:color w:val="000000"/>
              </w:rPr>
              <w:lastRenderedPageBreak/>
              <w:t>муниципального образования «Первомайский район» на 2020-2022 годы».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Отдел экономического развития Администрации Первомайского </w:t>
            </w:r>
            <w:r w:rsidRPr="00833AD6">
              <w:rPr>
                <w:rFonts w:eastAsia="Times New Roman"/>
                <w:color w:val="000000"/>
              </w:rPr>
              <w:lastRenderedPageBreak/>
              <w:t>района</w:t>
            </w:r>
          </w:p>
        </w:tc>
      </w:tr>
      <w:tr w:rsidR="00FC3E3A" w:rsidRPr="00833AD6" w:rsidTr="00833AD6">
        <w:trPr>
          <w:trHeight w:val="35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FC3E3A" w:rsidRPr="00833AD6" w:rsidTr="00833AD6">
        <w:trPr>
          <w:trHeight w:val="443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CA7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 xml:space="preserve">Подпрограмма 2 </w:t>
            </w:r>
            <w:r w:rsidR="00CA7C26" w:rsidRPr="00833AD6">
              <w:rPr>
                <w:rFonts w:eastAsia="Times New Roman"/>
                <w:color w:val="000000"/>
              </w:rPr>
              <w:t xml:space="preserve">«Сохранение и развитие транспортной инфраструктуры»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37747,1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10740,8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FC3E3A" w:rsidRPr="00833AD6" w:rsidTr="00833AD6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31143,1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4136,8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3396,0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10"/>
        </w:trPr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40 189,4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13183,1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 </w:t>
            </w:r>
          </w:p>
        </w:tc>
      </w:tr>
      <w:tr w:rsidR="00FC3E3A" w:rsidRPr="00833AD6" w:rsidTr="00833AD6">
        <w:trPr>
          <w:trHeight w:val="339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33 585,4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6579,1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10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833AD6">
        <w:trPr>
          <w:trHeight w:val="325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FC3E3A" w:rsidRPr="00833AD6" w:rsidRDefault="00FC3E3A" w:rsidP="00FC3E3A">
      <w:pPr>
        <w:pStyle w:val="ae"/>
        <w:suppressAutoHyphens/>
        <w:autoSpaceDE/>
        <w:autoSpaceDN/>
        <w:adjustRightInd/>
        <w:ind w:left="1620" w:firstLine="709"/>
        <w:rPr>
          <w:b/>
          <w:sz w:val="24"/>
          <w:szCs w:val="24"/>
          <w:lang w:eastAsia="zh-CN"/>
        </w:rPr>
      </w:pP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:rsidR="00FC3E3A" w:rsidRPr="00833AD6" w:rsidRDefault="00FC3E3A" w:rsidP="00833AD6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833AD6">
        <w:rPr>
          <w:rFonts w:eastAsia="Times New Roman"/>
        </w:rPr>
        <w:t>Программа содержит Подпрограмму 1 «</w:t>
      </w:r>
      <w:r w:rsidRPr="00833AD6">
        <w:rPr>
          <w:rFonts w:eastAsia="Times New Roman"/>
          <w:color w:val="000000"/>
        </w:rPr>
        <w:t>Развитие пассажирских перевозок на территории муниципального образования «Первомайский район» на 2023-2025 годы</w:t>
      </w:r>
      <w:r w:rsidRPr="00833AD6">
        <w:rPr>
          <w:rFonts w:eastAsia="Times New Roman"/>
        </w:rPr>
        <w:t>» и Подпрограмму 2 «</w:t>
      </w:r>
      <w:r w:rsidRPr="00833AD6">
        <w:rPr>
          <w:rFonts w:eastAsia="Times New Roman"/>
          <w:color w:val="000000"/>
        </w:rPr>
        <w:t>Подпрограмма комплексного развития транспортной инфраструктуры в отношении дорог, принадлежащих МО «Первомайский район» на 2023 – 2025 годы</w:t>
      </w:r>
      <w:r w:rsidRPr="00833AD6">
        <w:rPr>
          <w:rFonts w:eastAsia="Times New Roman"/>
        </w:rPr>
        <w:t>».</w:t>
      </w:r>
    </w:p>
    <w:p w:rsidR="00AD6092" w:rsidRPr="00833AD6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4"/>
          <w:szCs w:val="24"/>
          <w:lang w:eastAsia="zh-CN"/>
        </w:rPr>
      </w:pPr>
    </w:p>
    <w:p w:rsidR="00AD6092" w:rsidRPr="00833AD6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4"/>
          <w:szCs w:val="24"/>
          <w:lang w:eastAsia="zh-CN"/>
        </w:rPr>
      </w:pPr>
    </w:p>
    <w:p w:rsidR="00AD6092" w:rsidRPr="00833AD6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4"/>
          <w:szCs w:val="24"/>
          <w:lang w:eastAsia="zh-CN"/>
        </w:rPr>
      </w:pPr>
    </w:p>
    <w:p w:rsidR="00AD6092" w:rsidRPr="00833AD6" w:rsidRDefault="00AD6092" w:rsidP="006F6009">
      <w:pPr>
        <w:pStyle w:val="ae"/>
        <w:numPr>
          <w:ilvl w:val="0"/>
          <w:numId w:val="33"/>
        </w:numPr>
        <w:suppressAutoHyphens/>
        <w:autoSpaceDE/>
        <w:autoSpaceDN/>
        <w:adjustRightInd/>
        <w:jc w:val="center"/>
        <w:rPr>
          <w:b/>
          <w:sz w:val="24"/>
          <w:szCs w:val="24"/>
          <w:lang w:eastAsia="zh-CN"/>
        </w:rPr>
        <w:sectPr w:rsidR="00AD6092" w:rsidRPr="00833AD6" w:rsidSect="00833AD6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AD22C1" w:rsidRPr="00833AD6" w:rsidRDefault="00030A99" w:rsidP="00833AD6">
      <w:pPr>
        <w:pStyle w:val="ae"/>
        <w:numPr>
          <w:ilvl w:val="0"/>
          <w:numId w:val="33"/>
        </w:numPr>
        <w:suppressAutoHyphens/>
        <w:autoSpaceDE/>
        <w:autoSpaceDN/>
        <w:adjustRightInd/>
        <w:ind w:left="0" w:firstLine="709"/>
        <w:jc w:val="both"/>
        <w:rPr>
          <w:b/>
          <w:sz w:val="24"/>
          <w:szCs w:val="24"/>
          <w:lang w:eastAsia="zh-CN"/>
        </w:rPr>
      </w:pPr>
      <w:r w:rsidRPr="00833AD6">
        <w:rPr>
          <w:b/>
          <w:sz w:val="24"/>
          <w:szCs w:val="24"/>
          <w:lang w:eastAsia="zh-CN"/>
        </w:rPr>
        <w:lastRenderedPageBreak/>
        <w:t>Ме</w:t>
      </w:r>
      <w:r w:rsidR="00AD22C1" w:rsidRPr="00833AD6">
        <w:rPr>
          <w:b/>
          <w:sz w:val="24"/>
          <w:szCs w:val="24"/>
          <w:lang w:eastAsia="zh-CN"/>
        </w:rPr>
        <w:t>ханизм реализации муниципальной программы, включающий в себя механизм управления программой и механизм взаимоде</w:t>
      </w:r>
      <w:r w:rsidR="00A9362A" w:rsidRPr="00833AD6">
        <w:rPr>
          <w:b/>
          <w:sz w:val="24"/>
          <w:szCs w:val="24"/>
          <w:lang w:eastAsia="zh-CN"/>
        </w:rPr>
        <w:t>йствия муниципальных заказчиков</w:t>
      </w:r>
    </w:p>
    <w:p w:rsidR="00FC3E3A" w:rsidRPr="00833AD6" w:rsidRDefault="00FC3E3A" w:rsidP="00833AD6">
      <w:pPr>
        <w:pStyle w:val="ae"/>
        <w:suppressAutoHyphens/>
        <w:autoSpaceDE/>
        <w:autoSpaceDN/>
        <w:adjustRightInd/>
        <w:ind w:left="0" w:firstLine="709"/>
        <w:jc w:val="both"/>
        <w:rPr>
          <w:b/>
          <w:sz w:val="24"/>
          <w:szCs w:val="24"/>
          <w:lang w:eastAsia="zh-CN"/>
        </w:rPr>
      </w:pP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5.1. 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и отдел экономического развития Администрации Первомайского района.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5.2. Координатор МП Администрация Первомайского района (далее-Администрация района)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5.2.1. Координирует и контролирует действия исполнителей МП по выполнению мероприятий МП;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5.2.2. Организует при необходимости внесение изменений в МП.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5.3. Соисполнители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5.3.1. Планируют деятельность по реализации МП;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5.3.2. Проводят мероприятия в рамках МП.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Участники подпрограмм муниципальной программы: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 xml:space="preserve"> - осуществляют закупки товаров, работ, услуг на конкурсной основе, определяют поставщиков (подрядчиков, исполнителей) с заключением </w:t>
      </w:r>
      <w:r w:rsidR="00CA7C26" w:rsidRPr="00833AD6">
        <w:rPr>
          <w:rFonts w:eastAsia="Times New Roman"/>
          <w:lang w:eastAsia="zh-CN"/>
        </w:rPr>
        <w:t>муниципальных</w:t>
      </w:r>
      <w:r w:rsidRPr="00833AD6">
        <w:rPr>
          <w:rFonts w:eastAsia="Times New Roman"/>
          <w:lang w:eastAsia="zh-CN"/>
        </w:rPr>
        <w:t xml:space="preserve"> контрактов на выполнение конкретных мероприятий, предусмотренных </w:t>
      </w:r>
      <w:r w:rsidR="00CA7C26" w:rsidRPr="00833AD6">
        <w:rPr>
          <w:rFonts w:eastAsia="Times New Roman"/>
          <w:lang w:eastAsia="zh-CN"/>
        </w:rPr>
        <w:t>муниципальной</w:t>
      </w:r>
      <w:r w:rsidRPr="00833AD6">
        <w:rPr>
          <w:rFonts w:eastAsia="Times New Roman"/>
          <w:lang w:eastAsia="zh-CN"/>
        </w:rPr>
        <w:t xml:space="preserve"> программой, в соответствии с действующим законодательством;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контролируют ход и качество исполнения государственных контрактов.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- Организует при необходимости внесение изменений в МП.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 xml:space="preserve">Исполнители мероприятий МП: 1) планируют деятельность по реализации МП;           </w:t>
      </w:r>
    </w:p>
    <w:p w:rsidR="004148F9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2) проводят мероприятия в рамках МП.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jc w:val="both"/>
      </w:pPr>
    </w:p>
    <w:p w:rsidR="000B39A7" w:rsidRDefault="000B39A7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833AD6">
        <w:rPr>
          <w:rFonts w:eastAsia="Times New Roman"/>
          <w:b/>
          <w:lang w:eastAsia="zh-CN"/>
        </w:rPr>
        <w:t xml:space="preserve">6. Оценка социально-экономической </w:t>
      </w:r>
      <w:r w:rsidR="00723FB0" w:rsidRPr="00833AD6">
        <w:rPr>
          <w:rFonts w:eastAsia="Times New Roman"/>
          <w:b/>
          <w:lang w:eastAsia="zh-CN"/>
        </w:rPr>
        <w:t xml:space="preserve">эффективности муниципальной </w:t>
      </w:r>
      <w:r w:rsidR="004148F9" w:rsidRPr="00833AD6">
        <w:rPr>
          <w:rFonts w:eastAsia="Times New Roman"/>
          <w:b/>
          <w:lang w:eastAsia="zh-CN"/>
        </w:rPr>
        <w:t>программы</w:t>
      </w:r>
    </w:p>
    <w:p w:rsidR="00833AD6" w:rsidRPr="00833AD6" w:rsidRDefault="00833AD6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 xml:space="preserve">Оценка социально-экономической эффективности </w:t>
      </w:r>
      <w:r w:rsidRPr="00833AD6">
        <w:t xml:space="preserve">программы </w:t>
      </w:r>
      <w:r w:rsidRPr="00833AD6">
        <w:rPr>
          <w:rFonts w:eastAsia="Times New Roman"/>
          <w:lang w:eastAsia="zh-CN"/>
        </w:rPr>
        <w:t>будет осуществляться на основе следующих показателе: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rPr>
          <w:rFonts w:eastAsia="Times New Roman"/>
          <w:lang w:eastAsia="zh-CN"/>
        </w:rPr>
      </w:pPr>
    </w:p>
    <w:tbl>
      <w:tblPr>
        <w:tblW w:w="10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FC3E3A" w:rsidRPr="00833AD6" w:rsidTr="00833AD6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E3A" w:rsidRPr="00833AD6" w:rsidRDefault="00FC3E3A" w:rsidP="005F0E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FC3E3A" w:rsidRPr="00833AD6" w:rsidTr="00833AD6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A" w:rsidRPr="00833AD6" w:rsidRDefault="00FC3E3A" w:rsidP="005F0E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  <w:r w:rsidRPr="0083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Перевезено пассажиров транспортом общего пользования</w:t>
            </w:r>
            <w:r w:rsidRPr="00833AD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3A" w:rsidRPr="00833AD6" w:rsidTr="00833AD6">
        <w:trPr>
          <w:cantSplit/>
          <w:trHeight w:val="96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E3A" w:rsidRPr="00833AD6" w:rsidRDefault="00FC3E3A" w:rsidP="005F0E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395,5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395,5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3A" w:rsidRPr="00833AD6" w:rsidRDefault="00FC3E3A" w:rsidP="00833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395,5</w:t>
            </w:r>
          </w:p>
        </w:tc>
      </w:tr>
    </w:tbl>
    <w:p w:rsidR="00FC3E3A" w:rsidRPr="00833AD6" w:rsidRDefault="00FC3E3A" w:rsidP="00FC3E3A">
      <w:pPr>
        <w:ind w:right="83" w:firstLine="708"/>
        <w:jc w:val="both"/>
      </w:pPr>
    </w:p>
    <w:p w:rsidR="00FC3E3A" w:rsidRPr="00833AD6" w:rsidRDefault="00FC3E3A" w:rsidP="00833AD6">
      <w:pPr>
        <w:ind w:firstLine="709"/>
        <w:jc w:val="both"/>
      </w:pPr>
      <w:r w:rsidRPr="00833AD6"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833AD6">
        <w:rPr>
          <w:bCs/>
          <w:spacing w:val="2"/>
        </w:rPr>
        <w:t xml:space="preserve">улучшения качества транспортных услуг, </w:t>
      </w:r>
      <w:r w:rsidRPr="00833AD6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833AD6">
        <w:rPr>
          <w:spacing w:val="2"/>
        </w:rPr>
        <w:t>и обеспечение равной доступности услуг общественного транспорта населению</w:t>
      </w:r>
      <w:r w:rsidRPr="00833AD6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3E3A" w:rsidRPr="00833AD6" w:rsidRDefault="00FC3E3A" w:rsidP="00833AD6">
      <w:pPr>
        <w:pStyle w:val="Report"/>
        <w:spacing w:line="240" w:lineRule="auto"/>
        <w:ind w:firstLine="709"/>
        <w:rPr>
          <w:szCs w:val="24"/>
        </w:rPr>
      </w:pPr>
      <w:r w:rsidRPr="00833AD6">
        <w:rPr>
          <w:szCs w:val="24"/>
        </w:rPr>
        <w:lastRenderedPageBreak/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FC3E3A" w:rsidRPr="00833AD6" w:rsidRDefault="00FC3E3A" w:rsidP="00833AD6">
      <w:pPr>
        <w:adjustRightInd/>
        <w:ind w:firstLine="709"/>
        <w:jc w:val="both"/>
        <w:rPr>
          <w:rFonts w:eastAsia="Times New Roman"/>
        </w:rPr>
      </w:pPr>
      <w:r w:rsidRPr="00833AD6">
        <w:rPr>
          <w:rFonts w:eastAsia="Times New Roman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37B" w:rsidRPr="00833AD6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zh-CN"/>
        </w:rPr>
        <w:sectPr w:rsidR="00FC437B" w:rsidRPr="00833AD6" w:rsidSect="004148F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C437B" w:rsidRPr="00833AD6" w:rsidRDefault="00FC437B" w:rsidP="00FC437B">
      <w:pPr>
        <w:jc w:val="center"/>
        <w:outlineLvl w:val="0"/>
      </w:pPr>
      <w:r w:rsidRPr="00833AD6">
        <w:rPr>
          <w:b/>
          <w:bCs/>
        </w:rPr>
        <w:lastRenderedPageBreak/>
        <w:t xml:space="preserve">7. Структура муниципальной программы  </w:t>
      </w:r>
    </w:p>
    <w:p w:rsidR="00FC437B" w:rsidRPr="00833AD6" w:rsidRDefault="00FC437B" w:rsidP="00FC437B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FC3E3A" w:rsidRPr="00833AD6" w:rsidTr="005F0E8A">
        <w:trPr>
          <w:trHeight w:val="351"/>
        </w:trPr>
        <w:tc>
          <w:tcPr>
            <w:tcW w:w="4812" w:type="dxa"/>
          </w:tcPr>
          <w:p w:rsidR="00FC3E3A" w:rsidRPr="00833AD6" w:rsidRDefault="00FC3E3A" w:rsidP="005F0E8A">
            <w:pPr>
              <w:pStyle w:val="Default"/>
            </w:pPr>
            <w:r w:rsidRPr="00833AD6">
              <w:rPr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FC3E3A" w:rsidRPr="00833AD6" w:rsidRDefault="00FC3E3A" w:rsidP="005F0E8A">
            <w:pPr>
              <w:pStyle w:val="Default"/>
            </w:pPr>
            <w:r w:rsidRPr="00833AD6">
              <w:rPr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FC3E3A" w:rsidRPr="00833AD6" w:rsidRDefault="00FC3E3A" w:rsidP="005F0E8A">
            <w:pPr>
              <w:pStyle w:val="Default"/>
            </w:pPr>
            <w:r w:rsidRPr="00833AD6">
              <w:rPr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FC3E3A" w:rsidRPr="00833AD6" w:rsidTr="005F0E8A">
        <w:trPr>
          <w:trHeight w:val="98"/>
        </w:trPr>
        <w:tc>
          <w:tcPr>
            <w:tcW w:w="14436" w:type="dxa"/>
            <w:gridSpan w:val="3"/>
          </w:tcPr>
          <w:p w:rsidR="00FC3E3A" w:rsidRPr="00833AD6" w:rsidRDefault="00FC3E3A" w:rsidP="005F0E8A">
            <w:pPr>
              <w:pStyle w:val="Default"/>
              <w:jc w:val="center"/>
            </w:pPr>
            <w:r w:rsidRPr="00833AD6">
              <w:rPr>
                <w:b/>
                <w:bCs/>
              </w:rPr>
              <w:t>Процессная часть муниципальной программы</w:t>
            </w:r>
          </w:p>
        </w:tc>
      </w:tr>
      <w:tr w:rsidR="00FC3E3A" w:rsidRPr="00833AD6" w:rsidTr="005F0E8A">
        <w:trPr>
          <w:trHeight w:val="100"/>
        </w:trPr>
        <w:tc>
          <w:tcPr>
            <w:tcW w:w="4812" w:type="dxa"/>
          </w:tcPr>
          <w:p w:rsidR="00FC3E3A" w:rsidRPr="00833AD6" w:rsidRDefault="00FC3E3A" w:rsidP="005F0E8A">
            <w:pPr>
              <w:pStyle w:val="Default"/>
              <w:rPr>
                <w:i/>
                <w:iCs/>
              </w:rPr>
            </w:pPr>
            <w:r w:rsidRPr="00833AD6">
              <w:t>Подпрограмма 1 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4652" w:type="dxa"/>
          </w:tcPr>
          <w:p w:rsidR="00FC3E3A" w:rsidRPr="00833AD6" w:rsidRDefault="00FC3E3A" w:rsidP="005F0E8A">
            <w:pPr>
              <w:pStyle w:val="Default"/>
            </w:pPr>
            <w:r w:rsidRPr="00833AD6"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FC3E3A" w:rsidRPr="00833AD6" w:rsidRDefault="00FC3E3A" w:rsidP="005F0E8A">
            <w:pPr>
              <w:pStyle w:val="Default"/>
            </w:pPr>
            <w:r w:rsidRPr="00833AD6">
              <w:rPr>
                <w:bCs/>
                <w:spacing w:val="2"/>
              </w:rPr>
              <w:t xml:space="preserve">Улучшение качества транспортных услуг, </w:t>
            </w:r>
            <w:r w:rsidRPr="00833AD6">
              <w:rPr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833AD6">
              <w:rPr>
                <w:spacing w:val="2"/>
              </w:rPr>
              <w:t>и обеспечение равной доступности услуг общественного транспорта населению</w:t>
            </w:r>
            <w:r w:rsidRPr="00833AD6">
              <w:rPr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3E3A" w:rsidRPr="00833AD6" w:rsidTr="005F0E8A">
        <w:trPr>
          <w:trHeight w:val="100"/>
        </w:trPr>
        <w:tc>
          <w:tcPr>
            <w:tcW w:w="4812" w:type="dxa"/>
          </w:tcPr>
          <w:p w:rsidR="00FC3E3A" w:rsidRPr="00833AD6" w:rsidRDefault="00FC3E3A" w:rsidP="005F0E8A">
            <w:pPr>
              <w:pStyle w:val="Default"/>
            </w:pPr>
            <w:r w:rsidRPr="00833AD6">
              <w:rPr>
                <w:i/>
                <w:iCs/>
              </w:rPr>
              <w:t xml:space="preserve"> </w:t>
            </w:r>
            <w:r w:rsidRPr="00833AD6">
              <w:rPr>
                <w:iCs/>
              </w:rPr>
              <w:t>Подпрограмма 2 «Подпрограмма комплексного развития транспортной инфраструктуры в отношении дорог, принадлежащих МО «Первомайский район» на 2023-2025 годы»</w:t>
            </w:r>
          </w:p>
        </w:tc>
        <w:tc>
          <w:tcPr>
            <w:tcW w:w="4652" w:type="dxa"/>
          </w:tcPr>
          <w:p w:rsidR="00FC3E3A" w:rsidRPr="00833AD6" w:rsidRDefault="00FC3E3A" w:rsidP="005F0E8A">
            <w:pPr>
              <w:pStyle w:val="Default"/>
            </w:pPr>
            <w:r w:rsidRPr="00833AD6">
              <w:t>Отдел строительства, архитектуры и ЖКХ</w:t>
            </w:r>
          </w:p>
        </w:tc>
        <w:tc>
          <w:tcPr>
            <w:tcW w:w="4972" w:type="dxa"/>
          </w:tcPr>
          <w:p w:rsidR="00FC3E3A" w:rsidRPr="00833AD6" w:rsidRDefault="00FC3E3A" w:rsidP="005F0E8A">
            <w:pPr>
              <w:pStyle w:val="Default"/>
            </w:pPr>
            <w:r w:rsidRPr="00833AD6">
              <w:t>Сохранение и развитие транспортной инфраструктуры.</w:t>
            </w:r>
          </w:p>
        </w:tc>
      </w:tr>
      <w:tr w:rsidR="00FC3E3A" w:rsidRPr="00833AD6" w:rsidTr="005F0E8A">
        <w:trPr>
          <w:trHeight w:val="100"/>
        </w:trPr>
        <w:tc>
          <w:tcPr>
            <w:tcW w:w="4812" w:type="dxa"/>
          </w:tcPr>
          <w:p w:rsidR="00FC3E3A" w:rsidRPr="00833AD6" w:rsidRDefault="00FC3E3A" w:rsidP="005F0E8A">
            <w:pPr>
              <w:pStyle w:val="Default"/>
            </w:pPr>
            <w:r w:rsidRPr="00833AD6">
              <w:rPr>
                <w:iCs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FC3E3A" w:rsidRPr="00833AD6" w:rsidRDefault="00FC3E3A" w:rsidP="005F0E8A">
            <w:pPr>
              <w:pStyle w:val="Default"/>
            </w:pPr>
            <w:r w:rsidRPr="00833AD6">
              <w:rPr>
                <w:rFonts w:eastAsia="Times New Roman"/>
                <w:color w:val="2D2D2D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3E3A" w:rsidRPr="00833AD6" w:rsidRDefault="00FC3E3A" w:rsidP="005F0E8A">
            <w:pPr>
              <w:pStyle w:val="Default"/>
            </w:pPr>
          </w:p>
        </w:tc>
      </w:tr>
      <w:tr w:rsidR="00FC3E3A" w:rsidRPr="00833AD6" w:rsidTr="005F0E8A">
        <w:trPr>
          <w:trHeight w:val="98"/>
        </w:trPr>
        <w:tc>
          <w:tcPr>
            <w:tcW w:w="14436" w:type="dxa"/>
            <w:gridSpan w:val="3"/>
          </w:tcPr>
          <w:p w:rsidR="00FC3E3A" w:rsidRPr="00833AD6" w:rsidRDefault="00FC3E3A" w:rsidP="005F0E8A">
            <w:pPr>
              <w:pStyle w:val="Default"/>
              <w:jc w:val="center"/>
            </w:pPr>
            <w:r w:rsidRPr="00833AD6">
              <w:rPr>
                <w:b/>
                <w:bCs/>
              </w:rPr>
              <w:t>Проектная часть муниципальной программы</w:t>
            </w:r>
          </w:p>
        </w:tc>
      </w:tr>
      <w:tr w:rsidR="00FC3E3A" w:rsidRPr="00833AD6" w:rsidTr="00833AD6">
        <w:trPr>
          <w:trHeight w:val="226"/>
        </w:trPr>
        <w:tc>
          <w:tcPr>
            <w:tcW w:w="4812" w:type="dxa"/>
          </w:tcPr>
          <w:p w:rsidR="00FC3E3A" w:rsidRPr="00833AD6" w:rsidRDefault="00FC3E3A" w:rsidP="005F0E8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833AD6">
              <w:rPr>
                <w:rFonts w:eastAsia="Times New Roman"/>
              </w:rPr>
              <w:t>Направление "Безопасные</w:t>
            </w:r>
            <w:r w:rsidRPr="00833AD6">
              <w:rPr>
                <w:rFonts w:eastAsia="Times New Roman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  <w:vAlign w:val="center"/>
          </w:tcPr>
          <w:p w:rsidR="00FC3E3A" w:rsidRPr="00833AD6" w:rsidRDefault="00FC3E3A" w:rsidP="00833AD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t>хххххх</w:t>
            </w:r>
          </w:p>
        </w:tc>
        <w:tc>
          <w:tcPr>
            <w:tcW w:w="4972" w:type="dxa"/>
            <w:vAlign w:val="center"/>
          </w:tcPr>
          <w:p w:rsidR="00FC3E3A" w:rsidRPr="00833AD6" w:rsidRDefault="00FC3E3A" w:rsidP="00833AD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t>хххххх</w:t>
            </w:r>
          </w:p>
        </w:tc>
      </w:tr>
      <w:tr w:rsidR="00FC3E3A" w:rsidRPr="00833AD6" w:rsidTr="005F0E8A">
        <w:trPr>
          <w:trHeight w:val="100"/>
        </w:trPr>
        <w:tc>
          <w:tcPr>
            <w:tcW w:w="4812" w:type="dxa"/>
          </w:tcPr>
          <w:p w:rsidR="00FC3E3A" w:rsidRPr="00833AD6" w:rsidRDefault="00FC3E3A" w:rsidP="005F0E8A">
            <w:pPr>
              <w:pStyle w:val="Default"/>
              <w:rPr>
                <w:color w:val="auto"/>
              </w:rPr>
            </w:pPr>
            <w:r w:rsidRPr="00833AD6">
              <w:rPr>
                <w:color w:val="auto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FC3E3A" w:rsidRPr="00833AD6" w:rsidRDefault="00FC3E3A" w:rsidP="005F0E8A">
            <w:pPr>
              <w:pStyle w:val="Default"/>
            </w:pPr>
          </w:p>
        </w:tc>
        <w:tc>
          <w:tcPr>
            <w:tcW w:w="4972" w:type="dxa"/>
          </w:tcPr>
          <w:p w:rsidR="00FC3E3A" w:rsidRPr="00833AD6" w:rsidRDefault="00FC3E3A" w:rsidP="005F0E8A">
            <w:pPr>
              <w:pStyle w:val="Default"/>
            </w:pPr>
          </w:p>
        </w:tc>
      </w:tr>
      <w:tr w:rsidR="00FC3E3A" w:rsidRPr="00833AD6" w:rsidTr="005F0E8A">
        <w:trPr>
          <w:trHeight w:val="100"/>
        </w:trPr>
        <w:tc>
          <w:tcPr>
            <w:tcW w:w="4812" w:type="dxa"/>
          </w:tcPr>
          <w:p w:rsidR="00FC3E3A" w:rsidRPr="00833AD6" w:rsidRDefault="00FC3E3A" w:rsidP="005F0E8A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833AD6">
              <w:rPr>
                <w:rFonts w:eastAsia="Times New Roman"/>
              </w:rPr>
              <w:t>Региональный проект 1</w:t>
            </w:r>
            <w:r w:rsidRPr="00833AD6">
              <w:rPr>
                <w:rFonts w:eastAsia="Times New Roman"/>
              </w:rPr>
              <w:br/>
              <w:t>"Дорожная сеть"</w:t>
            </w:r>
          </w:p>
        </w:tc>
        <w:tc>
          <w:tcPr>
            <w:tcW w:w="4652" w:type="dxa"/>
          </w:tcPr>
          <w:p w:rsidR="00FC3E3A" w:rsidRPr="00833AD6" w:rsidRDefault="00FC3E3A" w:rsidP="005F0E8A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3E3A" w:rsidRPr="00833AD6" w:rsidRDefault="00FC3E3A" w:rsidP="005F0E8A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t>Реализация программ дорожной деятельности (региональных проектов)</w:t>
            </w:r>
            <w:r w:rsidRPr="00833AD6">
              <w:rPr>
                <w:rFonts w:eastAsia="Times New Roman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833AD6">
              <w:rPr>
                <w:rFonts w:eastAsia="Times New Roman"/>
                <w:color w:val="2D2D2D"/>
              </w:rPr>
              <w:br/>
              <w:t xml:space="preserve">в 2024 году доли автомобильных дорог регионального значения, соответствующих нормативным требованиям, в их общей </w:t>
            </w:r>
            <w:r w:rsidRPr="00833AD6">
              <w:rPr>
                <w:rFonts w:eastAsia="Times New Roman"/>
                <w:color w:val="2D2D2D"/>
              </w:rPr>
              <w:lastRenderedPageBreak/>
              <w:t>протяженности не менее чем до 50 процентов (относительно их протяженности</w:t>
            </w:r>
            <w:r w:rsidRPr="00833AD6">
              <w:rPr>
                <w:rFonts w:eastAsia="Times New Roman"/>
                <w:color w:val="2D2D2D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833AD6">
              <w:rPr>
                <w:rFonts w:eastAsia="Times New Roman"/>
                <w:color w:val="2D2D2D"/>
              </w:rPr>
              <w:br/>
              <w:t>и регионального значения, работающих</w:t>
            </w:r>
            <w:r w:rsidRPr="00833AD6">
              <w:rPr>
                <w:rFonts w:eastAsia="Times New Roman"/>
                <w:color w:val="2D2D2D"/>
              </w:rPr>
              <w:br/>
              <w:t>в режиме перегрузки, в их общей протяженности на 10 процентов</w:t>
            </w:r>
            <w:r w:rsidRPr="00833AD6">
              <w:rPr>
                <w:rFonts w:eastAsia="Times New Roman"/>
                <w:color w:val="2D2D2D"/>
              </w:rPr>
              <w:br/>
              <w:t>по сравнению с 2017 годом; снижения</w:t>
            </w:r>
            <w:r w:rsidRPr="00833AD6">
              <w:rPr>
                <w:rFonts w:eastAsia="Times New Roman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833AD6">
              <w:rPr>
                <w:rFonts w:eastAsia="Times New Roman"/>
                <w:color w:val="2D2D2D"/>
              </w:rPr>
              <w:br/>
              <w:t>по сравнению с 2017 годом; доведения</w:t>
            </w:r>
            <w:r w:rsidRPr="00833AD6">
              <w:rPr>
                <w:rFonts w:eastAsia="Times New Roman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FC3E3A" w:rsidRPr="00833AD6" w:rsidTr="005F0E8A">
        <w:trPr>
          <w:trHeight w:val="100"/>
        </w:trPr>
        <w:tc>
          <w:tcPr>
            <w:tcW w:w="4812" w:type="dxa"/>
          </w:tcPr>
          <w:p w:rsidR="00FC3E3A" w:rsidRPr="00833AD6" w:rsidRDefault="00FC3E3A" w:rsidP="005F0E8A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lastRenderedPageBreak/>
              <w:t>Региональный проект 2</w:t>
            </w:r>
            <w:r w:rsidRPr="00833AD6">
              <w:rPr>
                <w:rFonts w:eastAsia="Times New Roman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FC3E3A" w:rsidRPr="00833AD6" w:rsidRDefault="00FC3E3A" w:rsidP="005F0E8A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3E3A" w:rsidRPr="00833AD6" w:rsidRDefault="00FC3E3A" w:rsidP="005F0E8A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833AD6">
              <w:rPr>
                <w:rFonts w:eastAsia="Times New Roman"/>
                <w:color w:val="2D2D2D"/>
              </w:rPr>
              <w:t>Обеспечение:</w:t>
            </w:r>
            <w:r w:rsidRPr="00833AD6">
              <w:rPr>
                <w:rFonts w:eastAsia="Times New Roman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833AD6">
              <w:rPr>
                <w:rFonts w:eastAsia="Times New Roman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833AD6">
              <w:rPr>
                <w:rFonts w:eastAsia="Times New Roman"/>
                <w:color w:val="2D2D2D"/>
              </w:rPr>
              <w:br/>
              <w:t>и местного значения;</w:t>
            </w:r>
            <w:r w:rsidRPr="00833AD6">
              <w:rPr>
                <w:rFonts w:eastAsia="Times New Roman"/>
                <w:color w:val="2D2D2D"/>
              </w:rPr>
              <w:br/>
              <w:t xml:space="preserve">- внедрения автоматизированных и </w:t>
            </w:r>
            <w:r w:rsidRPr="00833AD6">
              <w:rPr>
                <w:rFonts w:eastAsia="Times New Roman"/>
                <w:color w:val="2D2D2D"/>
              </w:rPr>
              <w:lastRenderedPageBreak/>
              <w:t>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:rsidR="00FC3E3A" w:rsidRPr="00833AD6" w:rsidRDefault="00FC3E3A" w:rsidP="00FC3E3A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zh-CN"/>
        </w:rPr>
      </w:pPr>
    </w:p>
    <w:p w:rsidR="00FC437B" w:rsidRPr="00833AD6" w:rsidRDefault="00FC437B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br w:type="page"/>
      </w:r>
    </w:p>
    <w:p w:rsidR="0082666B" w:rsidRPr="00833AD6" w:rsidRDefault="0082666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lang w:eastAsia="zh-CN"/>
        </w:rPr>
        <w:sectPr w:rsidR="0082666B" w:rsidRPr="00833AD6" w:rsidSect="00BB0B6A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723FB0" w:rsidRPr="00833AD6" w:rsidRDefault="00723FB0" w:rsidP="00723FB0">
      <w:pPr>
        <w:tabs>
          <w:tab w:val="left" w:pos="4500"/>
        </w:tabs>
        <w:jc w:val="center"/>
        <w:rPr>
          <w:b/>
        </w:rPr>
      </w:pPr>
      <w:r w:rsidRPr="00833AD6">
        <w:rPr>
          <w:b/>
          <w:bCs/>
        </w:rPr>
        <w:lastRenderedPageBreak/>
        <w:t>П</w:t>
      </w:r>
      <w:r w:rsidRPr="00833AD6">
        <w:rPr>
          <w:b/>
        </w:rPr>
        <w:t>АСПОРТ</w:t>
      </w:r>
    </w:p>
    <w:p w:rsidR="00723FB0" w:rsidRPr="00833AD6" w:rsidRDefault="00723FB0" w:rsidP="00723FB0">
      <w:pPr>
        <w:keepNext/>
        <w:jc w:val="center"/>
        <w:rPr>
          <w:b/>
        </w:rPr>
      </w:pPr>
      <w:r w:rsidRPr="00833AD6">
        <w:rPr>
          <w:b/>
        </w:rPr>
        <w:t xml:space="preserve"> муниципальной подпрограммы 1</w:t>
      </w:r>
    </w:p>
    <w:p w:rsidR="00723FB0" w:rsidRPr="00833AD6" w:rsidRDefault="00723FB0" w:rsidP="00723FB0">
      <w:pPr>
        <w:keepNext/>
        <w:jc w:val="center"/>
        <w:rPr>
          <w:b/>
        </w:rPr>
      </w:pPr>
      <w:r w:rsidRPr="00833AD6">
        <w:rPr>
          <w:b/>
        </w:rPr>
        <w:t xml:space="preserve">«Развитие пассажирских перевозок на территории муниципального образования «Первомайский </w:t>
      </w:r>
      <w:r w:rsidR="008908EF" w:rsidRPr="00833AD6">
        <w:rPr>
          <w:b/>
        </w:rPr>
        <w:t>район» на 2023 – 2025</w:t>
      </w:r>
      <w:r w:rsidRPr="00833AD6">
        <w:rPr>
          <w:b/>
        </w:rPr>
        <w:t xml:space="preserve"> годы»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</w:tblGrid>
      <w:tr w:rsidR="00FC3E3A" w:rsidRPr="00833AD6" w:rsidTr="00833AD6">
        <w:trPr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Наименование муниципальной подпрограммы 1 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</w:tr>
      <w:tr w:rsidR="00FC3E3A" w:rsidRPr="00833AD6" w:rsidTr="00833AD6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FC3E3A" w:rsidRPr="00833AD6" w:rsidTr="00833AD6">
        <w:trPr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highlight w:val="yellow"/>
              </w:rPr>
            </w:pPr>
            <w:r w:rsidRPr="00833AD6">
              <w:rPr>
                <w:rFonts w:eastAsia="Times New Roman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FC3E3A" w:rsidRPr="00833AD6" w:rsidTr="00833AD6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4 ,30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4,45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FC3E3A" w:rsidRPr="00833AD6" w:rsidTr="00833AD6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</w:t>
            </w:r>
          </w:p>
        </w:tc>
      </w:tr>
      <w:tr w:rsidR="00FC3E3A" w:rsidRPr="00833AD6" w:rsidTr="00833AD6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</w:t>
            </w:r>
          </w:p>
        </w:tc>
      </w:tr>
      <w:tr w:rsidR="00FC3E3A" w:rsidRPr="00833AD6" w:rsidTr="00833AD6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3.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4,45</w:t>
            </w:r>
          </w:p>
        </w:tc>
      </w:tr>
      <w:tr w:rsidR="00FC3E3A" w:rsidRPr="00833AD6" w:rsidTr="00833AD6">
        <w:trPr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– 2025 годы</w:t>
            </w:r>
          </w:p>
        </w:tc>
      </w:tr>
      <w:tr w:rsidR="00FC3E3A" w:rsidRPr="00833AD6" w:rsidTr="00833AD6">
        <w:trPr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нет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Объемы и источники </w:t>
            </w:r>
            <w:r w:rsidRPr="00833AD6">
              <w:rPr>
                <w:rFonts w:eastAsia="Times New Roman"/>
                <w:color w:val="000000"/>
              </w:rPr>
              <w:lastRenderedPageBreak/>
              <w:t>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lastRenderedPageBreak/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833AD6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833AD6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</w:tr>
      <w:tr w:rsidR="00FC3E3A" w:rsidRPr="00833AD6" w:rsidTr="00833AD6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833AD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FC3E3A" w:rsidRPr="00833AD6" w:rsidTr="00833AD6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833AD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833AD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833AD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FC3E3A" w:rsidRPr="00833AD6" w:rsidTr="00833AD6">
        <w:trPr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FC3E3A" w:rsidRPr="00833AD6" w:rsidTr="00833AD6">
        <w:trPr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833AD6" w:rsidRDefault="006F6009" w:rsidP="00833AD6">
      <w:pPr>
        <w:keepNext/>
        <w:ind w:firstLine="709"/>
      </w:pPr>
      <w:r w:rsidRPr="00833AD6">
        <w:br/>
      </w:r>
      <w:r w:rsidR="00723FB0" w:rsidRPr="00833AD6">
        <w:t>*Суммы финансирования уточняются при принятии бюджета на очередной финансовый год</w:t>
      </w:r>
    </w:p>
    <w:p w:rsidR="00723FB0" w:rsidRPr="00833AD6" w:rsidRDefault="00723FB0" w:rsidP="00833AD6">
      <w:pPr>
        <w:keepNext/>
      </w:pPr>
      <w:r w:rsidRPr="00833AD6">
        <w:t xml:space="preserve">**Суммы носят прогнозный характер </w:t>
      </w:r>
    </w:p>
    <w:p w:rsidR="00723FB0" w:rsidRPr="00833AD6" w:rsidRDefault="00723FB0" w:rsidP="00723FB0">
      <w:pPr>
        <w:keepNext/>
        <w:jc w:val="center"/>
      </w:pPr>
    </w:p>
    <w:p w:rsidR="00723FB0" w:rsidRPr="00833AD6" w:rsidRDefault="004148F9" w:rsidP="005745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23FB0" w:rsidRPr="00833AD6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</w:t>
      </w:r>
      <w:r w:rsidRPr="00833AD6">
        <w:rPr>
          <w:rFonts w:ascii="Times New Roman" w:hAnsi="Times New Roman" w:cs="Times New Roman"/>
          <w:b/>
          <w:sz w:val="24"/>
          <w:szCs w:val="24"/>
        </w:rPr>
        <w:t>лена муниципальная подпрограмма</w:t>
      </w:r>
    </w:p>
    <w:p w:rsidR="004148F9" w:rsidRPr="00833AD6" w:rsidRDefault="004148F9" w:rsidP="004148F9">
      <w:pPr>
        <w:pStyle w:val="ConsPlusNormal"/>
        <w:widowControl/>
        <w:ind w:left="53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3A" w:rsidRPr="00833AD6" w:rsidRDefault="00FC3E3A" w:rsidP="00833A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AD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2023 – 2025 годы» (далее – Подпрограмма1).</w:t>
      </w:r>
    </w:p>
    <w:p w:rsidR="00FC3E3A" w:rsidRPr="00833AD6" w:rsidRDefault="00FC3E3A" w:rsidP="00833A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AD6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муниципальных перевозок в районе действуют:</w:t>
      </w:r>
    </w:p>
    <w:p w:rsidR="00FC3E3A" w:rsidRPr="00833AD6" w:rsidRDefault="00FC3E3A" w:rsidP="00833AD6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AD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FC3E3A" w:rsidRPr="00833AD6" w:rsidRDefault="00FC3E3A" w:rsidP="00833AD6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AD6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FC3E3A" w:rsidRPr="00833AD6" w:rsidRDefault="00FC3E3A" w:rsidP="00833AD6">
      <w:pPr>
        <w:ind w:firstLine="709"/>
        <w:jc w:val="both"/>
        <w:rPr>
          <w:shd w:val="clear" w:color="auto" w:fill="FFFFFF"/>
        </w:rPr>
      </w:pPr>
      <w:r w:rsidRPr="00833AD6">
        <w:rPr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833AD6">
        <w:rPr>
          <w:rFonts w:eastAsia="MS Mincho"/>
          <w:lang w:eastAsia="en-US"/>
        </w:rPr>
        <w:t>– «Первомайское – Улу-Юл», «Первомайское – Орехово», «Первомайское – Малиновка»</w:t>
      </w:r>
      <w:r w:rsidRPr="00833AD6">
        <w:rPr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FC3E3A" w:rsidRPr="00833AD6" w:rsidRDefault="00FC3E3A" w:rsidP="00833AD6">
      <w:pPr>
        <w:ind w:firstLine="709"/>
        <w:jc w:val="both"/>
      </w:pPr>
      <w:r w:rsidRPr="00833AD6">
        <w:rPr>
          <w:rFonts w:eastAsia="MS Mincho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FC3E3A" w:rsidRPr="00833AD6" w:rsidRDefault="00FC3E3A" w:rsidP="00833AD6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33AD6">
        <w:rPr>
          <w:rFonts w:ascii="Times New Roman" w:eastAsia="MS Mincho" w:hAnsi="Times New Roman" w:cs="Times New Roman"/>
          <w:sz w:val="24"/>
          <w:szCs w:val="24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FC3E3A" w:rsidRPr="00833AD6" w:rsidRDefault="00FC3E3A" w:rsidP="00833A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AD6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FC3E3A" w:rsidRPr="00833AD6" w:rsidRDefault="00FC3E3A" w:rsidP="00833AD6">
      <w:pPr>
        <w:ind w:firstLine="709"/>
        <w:jc w:val="both"/>
      </w:pPr>
      <w:r w:rsidRPr="00833AD6"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B932EC" w:rsidRPr="00833AD6" w:rsidRDefault="00B932EC" w:rsidP="00723FB0">
      <w:pPr>
        <w:jc w:val="right"/>
      </w:pPr>
    </w:p>
    <w:p w:rsidR="00723FB0" w:rsidRPr="00833AD6" w:rsidRDefault="00723FB0" w:rsidP="00723FB0">
      <w:pPr>
        <w:jc w:val="right"/>
      </w:pPr>
      <w:r w:rsidRPr="00833AD6">
        <w:t>Таблица № 1</w:t>
      </w:r>
    </w:p>
    <w:p w:rsidR="00723FB0" w:rsidRPr="00833AD6" w:rsidRDefault="00723FB0" w:rsidP="005745EA">
      <w:pPr>
        <w:jc w:val="center"/>
      </w:pPr>
      <w:r w:rsidRPr="00833AD6">
        <w:t>Основные риски Подпрограммы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069"/>
      </w:tblGrid>
      <w:tr w:rsidR="00FC3E3A" w:rsidRPr="00833AD6" w:rsidTr="005F0E8A">
        <w:tc>
          <w:tcPr>
            <w:tcW w:w="4785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Основные риски</w:t>
            </w:r>
          </w:p>
        </w:tc>
        <w:tc>
          <w:tcPr>
            <w:tcW w:w="5069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Комплекс мер по предотвращению негативных последствий</w:t>
            </w:r>
          </w:p>
        </w:tc>
      </w:tr>
      <w:tr w:rsidR="00FC3E3A" w:rsidRPr="00833AD6" w:rsidTr="005F0E8A">
        <w:tc>
          <w:tcPr>
            <w:tcW w:w="4785" w:type="dxa"/>
          </w:tcPr>
          <w:p w:rsidR="00FC3E3A" w:rsidRPr="00833AD6" w:rsidRDefault="00FC3E3A" w:rsidP="005F0E8A">
            <w:pPr>
              <w:jc w:val="center"/>
            </w:pPr>
            <w:r w:rsidRPr="00833AD6">
              <w:t>1</w:t>
            </w:r>
          </w:p>
        </w:tc>
        <w:tc>
          <w:tcPr>
            <w:tcW w:w="5069" w:type="dxa"/>
          </w:tcPr>
          <w:p w:rsidR="00FC3E3A" w:rsidRPr="00833AD6" w:rsidRDefault="00FC3E3A" w:rsidP="005F0E8A">
            <w:pPr>
              <w:jc w:val="center"/>
            </w:pPr>
            <w:r w:rsidRPr="00833AD6">
              <w:t>2</w:t>
            </w:r>
          </w:p>
        </w:tc>
      </w:tr>
      <w:tr w:rsidR="00FC3E3A" w:rsidRPr="00833AD6" w:rsidTr="005F0E8A">
        <w:tc>
          <w:tcPr>
            <w:tcW w:w="9854" w:type="dxa"/>
            <w:gridSpan w:val="2"/>
          </w:tcPr>
          <w:p w:rsidR="00FC3E3A" w:rsidRPr="00833AD6" w:rsidRDefault="00FC3E3A" w:rsidP="005F0E8A">
            <w:pPr>
              <w:jc w:val="center"/>
            </w:pPr>
            <w:r w:rsidRPr="00833AD6">
              <w:t>Риски, связанные с недофинансированием муниципальной программы</w:t>
            </w:r>
          </w:p>
        </w:tc>
      </w:tr>
      <w:tr w:rsidR="00FC3E3A" w:rsidRPr="00833AD6" w:rsidTr="005F0E8A">
        <w:tc>
          <w:tcPr>
            <w:tcW w:w="4785" w:type="dxa"/>
          </w:tcPr>
          <w:p w:rsidR="00FC3E3A" w:rsidRPr="00833AD6" w:rsidRDefault="00FC3E3A" w:rsidP="005F0E8A">
            <w:pPr>
              <w:jc w:val="both"/>
            </w:pPr>
            <w:r w:rsidRPr="00833AD6"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FC3E3A" w:rsidRPr="00833AD6" w:rsidRDefault="00FC3E3A" w:rsidP="005F0E8A">
            <w:pPr>
              <w:jc w:val="both"/>
            </w:pPr>
            <w:r w:rsidRPr="00833AD6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FC3E3A" w:rsidRPr="00833AD6" w:rsidTr="005F0E8A">
        <w:tc>
          <w:tcPr>
            <w:tcW w:w="9854" w:type="dxa"/>
            <w:gridSpan w:val="2"/>
          </w:tcPr>
          <w:p w:rsidR="00FC3E3A" w:rsidRPr="00833AD6" w:rsidRDefault="00FC3E3A" w:rsidP="005F0E8A">
            <w:pPr>
              <w:jc w:val="center"/>
            </w:pPr>
            <w:r w:rsidRPr="00833AD6">
              <w:lastRenderedPageBreak/>
              <w:t>Риски, связанные с изменениями внешней среды</w:t>
            </w:r>
          </w:p>
        </w:tc>
      </w:tr>
      <w:tr w:rsidR="00FC3E3A" w:rsidRPr="00833AD6" w:rsidTr="005F0E8A">
        <w:tc>
          <w:tcPr>
            <w:tcW w:w="4785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FC3E3A" w:rsidRPr="00833AD6" w:rsidTr="005F0E8A">
        <w:tc>
          <w:tcPr>
            <w:tcW w:w="9854" w:type="dxa"/>
            <w:gridSpan w:val="2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Риски, связанные с человеческим фактором</w:t>
            </w:r>
          </w:p>
        </w:tc>
      </w:tr>
      <w:tr w:rsidR="00FC3E3A" w:rsidRPr="00833AD6" w:rsidTr="005F0E8A">
        <w:tc>
          <w:tcPr>
            <w:tcW w:w="4785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FC3E3A" w:rsidRPr="00833AD6" w:rsidTr="005F0E8A">
        <w:tc>
          <w:tcPr>
            <w:tcW w:w="4785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 xml:space="preserve">Развитие на территории нелегальных </w:t>
            </w:r>
          </w:p>
          <w:p w:rsidR="00FC3E3A" w:rsidRPr="00833AD6" w:rsidRDefault="00FC3E3A" w:rsidP="005F0E8A">
            <w:pPr>
              <w:jc w:val="both"/>
            </w:pPr>
          </w:p>
          <w:p w:rsidR="00FC3E3A" w:rsidRPr="00833AD6" w:rsidRDefault="00FC3E3A" w:rsidP="005F0E8A">
            <w:pPr>
              <w:jc w:val="both"/>
            </w:pPr>
            <w:r w:rsidRPr="00833AD6">
              <w:t>перевозок</w:t>
            </w:r>
          </w:p>
        </w:tc>
        <w:tc>
          <w:tcPr>
            <w:tcW w:w="5069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FC3E3A" w:rsidRPr="00833AD6" w:rsidTr="005F0E8A">
        <w:tc>
          <w:tcPr>
            <w:tcW w:w="9854" w:type="dxa"/>
            <w:gridSpan w:val="2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Риски, связанные с недостоверностью  информации (статистические, налоговые данные)</w:t>
            </w:r>
          </w:p>
        </w:tc>
      </w:tr>
      <w:tr w:rsidR="00FC3E3A" w:rsidRPr="00833AD6" w:rsidTr="005F0E8A">
        <w:tc>
          <w:tcPr>
            <w:tcW w:w="4785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FC3E3A" w:rsidRPr="00833AD6" w:rsidTr="005F0E8A">
        <w:tc>
          <w:tcPr>
            <w:tcW w:w="4785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населенных пунктах района</w:t>
            </w:r>
          </w:p>
        </w:tc>
        <w:tc>
          <w:tcPr>
            <w:tcW w:w="5069" w:type="dxa"/>
            <w:vAlign w:val="center"/>
          </w:tcPr>
          <w:p w:rsidR="00FC3E3A" w:rsidRPr="00833AD6" w:rsidRDefault="00FC3E3A" w:rsidP="005F0E8A">
            <w:pPr>
              <w:jc w:val="both"/>
            </w:pPr>
            <w:r w:rsidRPr="00833AD6">
              <w:t xml:space="preserve">сбор и анализ информации для понимания ситуации </w:t>
            </w:r>
          </w:p>
        </w:tc>
      </w:tr>
    </w:tbl>
    <w:p w:rsidR="00B932EC" w:rsidRPr="00833AD6" w:rsidRDefault="00B932EC" w:rsidP="005260F1">
      <w:pPr>
        <w:ind w:right="83" w:firstLine="709"/>
        <w:jc w:val="both"/>
      </w:pPr>
    </w:p>
    <w:p w:rsidR="00723FB0" w:rsidRPr="00833AD6" w:rsidRDefault="00723FB0" w:rsidP="00833AD6">
      <w:pPr>
        <w:ind w:firstLine="709"/>
        <w:jc w:val="both"/>
      </w:pPr>
      <w:r w:rsidRPr="00833AD6">
        <w:t>Принятие мер по управлению рисками осуществляется в ходе реализации Программы и оценки ее эффект</w:t>
      </w:r>
      <w:r w:rsidR="005260F1" w:rsidRPr="00833AD6">
        <w:t>ивности.</w:t>
      </w:r>
    </w:p>
    <w:p w:rsidR="00723FB0" w:rsidRPr="00833AD6" w:rsidRDefault="00723FB0" w:rsidP="005745EA">
      <w:pPr>
        <w:jc w:val="center"/>
      </w:pPr>
    </w:p>
    <w:p w:rsidR="00723FB0" w:rsidRPr="00833AD6" w:rsidRDefault="00723FB0" w:rsidP="005745EA">
      <w:pPr>
        <w:jc w:val="center"/>
        <w:rPr>
          <w:b/>
        </w:rPr>
      </w:pPr>
      <w:r w:rsidRPr="00833AD6">
        <w:rPr>
          <w:b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4148F9" w:rsidRPr="00833AD6" w:rsidRDefault="004148F9" w:rsidP="00723FB0">
      <w:pPr>
        <w:ind w:right="83" w:firstLine="709"/>
        <w:jc w:val="center"/>
        <w:rPr>
          <w:b/>
        </w:rPr>
      </w:pPr>
    </w:p>
    <w:p w:rsidR="00FC3E3A" w:rsidRPr="00833AD6" w:rsidRDefault="00FC3E3A" w:rsidP="00FC3E3A">
      <w:pPr>
        <w:ind w:firstLine="709"/>
        <w:jc w:val="both"/>
        <w:rPr>
          <w:spacing w:val="2"/>
        </w:rPr>
      </w:pPr>
      <w:r w:rsidRPr="00833AD6">
        <w:rPr>
          <w:spacing w:val="2"/>
        </w:rPr>
        <w:t xml:space="preserve">Целью подпрограммы 1 является </w:t>
      </w:r>
      <w:r w:rsidRPr="00833AD6">
        <w:rPr>
          <w:bCs/>
          <w:spacing w:val="2"/>
        </w:rPr>
        <w:t xml:space="preserve">улучшение качества транспортных услуг, </w:t>
      </w:r>
      <w:r w:rsidRPr="00833AD6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833AD6">
        <w:rPr>
          <w:spacing w:val="2"/>
        </w:rPr>
        <w:t>и обеспечение равной доступности услуг общественного транспорта населению</w:t>
      </w:r>
      <w:r w:rsidRPr="00833AD6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3E3A" w:rsidRPr="00833AD6" w:rsidRDefault="00FC3E3A" w:rsidP="00FC3E3A">
      <w:pPr>
        <w:ind w:firstLine="709"/>
        <w:jc w:val="both"/>
        <w:rPr>
          <w:spacing w:val="2"/>
        </w:rPr>
      </w:pPr>
    </w:p>
    <w:p w:rsidR="00FC3E3A" w:rsidRPr="00833AD6" w:rsidRDefault="00FC3E3A" w:rsidP="00FC3E3A">
      <w:pPr>
        <w:ind w:firstLine="709"/>
        <w:jc w:val="both"/>
        <w:rPr>
          <w:spacing w:val="2"/>
        </w:rPr>
      </w:pPr>
      <w:r w:rsidRPr="00833AD6">
        <w:rPr>
          <w:spacing w:val="2"/>
        </w:rPr>
        <w:t>Для достижения поставленной цели необходимо решить следующие задачи:</w:t>
      </w:r>
    </w:p>
    <w:p w:rsidR="00FC3E3A" w:rsidRPr="00833AD6" w:rsidRDefault="00FC3E3A" w:rsidP="00FC3E3A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833AD6">
        <w:rPr>
          <w:sz w:val="24"/>
          <w:szCs w:val="24"/>
        </w:rPr>
        <w:t xml:space="preserve">развитие муниципальных перевозок, </w:t>
      </w:r>
    </w:p>
    <w:p w:rsidR="00FC3E3A" w:rsidRPr="00833AD6" w:rsidRDefault="00FC3E3A" w:rsidP="00FC3E3A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833AD6">
        <w:rPr>
          <w:sz w:val="24"/>
          <w:szCs w:val="24"/>
        </w:rPr>
        <w:t>оптимизация маршрутной сети,</w:t>
      </w:r>
      <w:r w:rsidRPr="00833AD6">
        <w:rPr>
          <w:spacing w:val="2"/>
          <w:sz w:val="24"/>
          <w:szCs w:val="24"/>
          <w:shd w:val="clear" w:color="auto" w:fill="FFFFFF"/>
        </w:rPr>
        <w:t xml:space="preserve"> </w:t>
      </w:r>
    </w:p>
    <w:p w:rsidR="00FC3E3A" w:rsidRPr="00833AD6" w:rsidRDefault="00FC3E3A" w:rsidP="00FC3E3A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833AD6">
        <w:rPr>
          <w:spacing w:val="2"/>
          <w:sz w:val="24"/>
          <w:szCs w:val="24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средств.</w:t>
      </w:r>
    </w:p>
    <w:p w:rsidR="00FC3E3A" w:rsidRPr="00833AD6" w:rsidRDefault="00FC3E3A" w:rsidP="00FC3E3A">
      <w:pPr>
        <w:pStyle w:val="ae"/>
        <w:ind w:left="1069"/>
        <w:jc w:val="both"/>
        <w:rPr>
          <w:spacing w:val="2"/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FC3E3A" w:rsidRPr="00833AD6" w:rsidTr="00833AD6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both"/>
            </w:pPr>
            <w:r w:rsidRPr="00833AD6"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2023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2024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2025 год</w:t>
            </w:r>
          </w:p>
        </w:tc>
      </w:tr>
      <w:tr w:rsidR="00FC3E3A" w:rsidRPr="00833AD6" w:rsidTr="00833AD6">
        <w:trPr>
          <w:trHeight w:val="252"/>
        </w:trPr>
        <w:tc>
          <w:tcPr>
            <w:tcW w:w="3148" w:type="dxa"/>
            <w:shd w:val="clear" w:color="auto" w:fill="auto"/>
          </w:tcPr>
          <w:p w:rsidR="00FC3E3A" w:rsidRPr="00833AD6" w:rsidRDefault="00FC3E3A" w:rsidP="00833AD6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33AD6">
              <w:rPr>
                <w:sz w:val="24"/>
                <w:szCs w:val="24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3</w:t>
            </w:r>
          </w:p>
        </w:tc>
      </w:tr>
      <w:tr w:rsidR="00FC3E3A" w:rsidRPr="00833AD6" w:rsidTr="00833AD6">
        <w:trPr>
          <w:trHeight w:val="571"/>
        </w:trPr>
        <w:tc>
          <w:tcPr>
            <w:tcW w:w="3148" w:type="dxa"/>
            <w:shd w:val="clear" w:color="auto" w:fill="auto"/>
          </w:tcPr>
          <w:p w:rsidR="00FC3E3A" w:rsidRPr="00833AD6" w:rsidRDefault="00FC3E3A" w:rsidP="00833AD6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33AD6">
              <w:rPr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3</w:t>
            </w:r>
          </w:p>
        </w:tc>
      </w:tr>
      <w:tr w:rsidR="00FC3E3A" w:rsidRPr="00833AD6" w:rsidTr="00833AD6">
        <w:trPr>
          <w:trHeight w:val="571"/>
        </w:trPr>
        <w:tc>
          <w:tcPr>
            <w:tcW w:w="3148" w:type="dxa"/>
            <w:shd w:val="clear" w:color="auto" w:fill="auto"/>
          </w:tcPr>
          <w:p w:rsidR="00FC3E3A" w:rsidRPr="00833AD6" w:rsidRDefault="00FC3E3A" w:rsidP="00833AD6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33AD6">
              <w:rPr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4,30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C3E3A" w:rsidRPr="00833AD6" w:rsidRDefault="00FC3E3A" w:rsidP="00833AD6">
            <w:pPr>
              <w:suppressAutoHyphens/>
              <w:autoSpaceDE/>
              <w:autoSpaceDN/>
              <w:adjustRightInd/>
              <w:jc w:val="center"/>
            </w:pPr>
            <w:r w:rsidRPr="00833AD6">
              <w:t>4,45</w:t>
            </w:r>
          </w:p>
        </w:tc>
      </w:tr>
    </w:tbl>
    <w:p w:rsidR="00FC3E3A" w:rsidRPr="00833AD6" w:rsidRDefault="00FC3E3A" w:rsidP="00FC3E3A">
      <w:pPr>
        <w:ind w:right="85"/>
        <w:jc w:val="both"/>
      </w:pPr>
    </w:p>
    <w:p w:rsidR="00FC3E3A" w:rsidRPr="00833AD6" w:rsidRDefault="00FC3E3A" w:rsidP="00833AD6">
      <w:pPr>
        <w:ind w:firstLine="709"/>
        <w:jc w:val="both"/>
      </w:pPr>
      <w:r w:rsidRPr="00833AD6">
        <w:t>Настоящая подпрограмма разработана на 2023-2025 годы и вступает в силу с 01.01.2023 года. Мероприятия будут выполняться в соответствии с указанными в пункте 3 сроками. С учетом происходящих реформ в экономике страны и изменений в нормативно-</w:t>
      </w:r>
      <w:r w:rsidRPr="00833AD6">
        <w:lastRenderedPageBreak/>
        <w:t>законодательной базе, мероприятия программы корректируются.</w:t>
      </w:r>
    </w:p>
    <w:p w:rsidR="00FC3E3A" w:rsidRPr="00833AD6" w:rsidRDefault="00FC3E3A" w:rsidP="00833AD6">
      <w:pPr>
        <w:ind w:firstLine="709"/>
        <w:jc w:val="both"/>
        <w:outlineLvl w:val="1"/>
      </w:pPr>
      <w:r w:rsidRPr="00833AD6">
        <w:t>Досрочное прекращение реализации подпрограммы возможно в следующих случаях:</w:t>
      </w:r>
    </w:p>
    <w:p w:rsidR="00FC3E3A" w:rsidRPr="00833AD6" w:rsidRDefault="00FC3E3A" w:rsidP="00833AD6">
      <w:pPr>
        <w:ind w:firstLine="709"/>
        <w:jc w:val="both"/>
        <w:outlineLvl w:val="1"/>
      </w:pPr>
      <w:r w:rsidRPr="00833AD6">
        <w:t>1. досрочного выполнения Программы;</w:t>
      </w:r>
    </w:p>
    <w:p w:rsidR="00FC3E3A" w:rsidRPr="00833AD6" w:rsidRDefault="00FC3E3A" w:rsidP="00833AD6">
      <w:pPr>
        <w:ind w:firstLine="709"/>
        <w:jc w:val="both"/>
        <w:outlineLvl w:val="1"/>
      </w:pPr>
      <w:r w:rsidRPr="00833AD6">
        <w:t>2. отсутствия источников финансирования;</w:t>
      </w:r>
    </w:p>
    <w:p w:rsidR="00FC3E3A" w:rsidRPr="00833AD6" w:rsidRDefault="00FC3E3A" w:rsidP="00833AD6">
      <w:pPr>
        <w:ind w:firstLine="709"/>
        <w:jc w:val="both"/>
        <w:outlineLvl w:val="1"/>
      </w:pPr>
      <w:r w:rsidRPr="00833AD6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C11CB" w:rsidRPr="00833AD6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  <w:sectPr w:rsidR="001C11CB" w:rsidRPr="00833AD6" w:rsidSect="00BB0B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FB0" w:rsidRPr="00833AD6" w:rsidRDefault="00723FB0" w:rsidP="00723FB0">
      <w:pPr>
        <w:widowControl/>
        <w:suppressAutoHyphens/>
        <w:autoSpaceDE/>
        <w:autoSpaceDN/>
        <w:adjustRightInd/>
        <w:jc w:val="center"/>
        <w:rPr>
          <w:b/>
          <w:lang w:eastAsia="zh-CN"/>
        </w:rPr>
      </w:pPr>
      <w:r w:rsidRPr="00833AD6">
        <w:rPr>
          <w:b/>
          <w:lang w:eastAsia="zh-CN"/>
        </w:rPr>
        <w:lastRenderedPageBreak/>
        <w:t>3. Перечень программных мероприятий</w:t>
      </w:r>
    </w:p>
    <w:p w:rsidR="00FC3E3A" w:rsidRPr="00833AD6" w:rsidRDefault="005745EA" w:rsidP="005745EA">
      <w:pPr>
        <w:jc w:val="both"/>
      </w:pPr>
      <w:r w:rsidRPr="00833AD6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1"/>
        <w:gridCol w:w="1132"/>
        <w:gridCol w:w="994"/>
        <w:gridCol w:w="1133"/>
        <w:gridCol w:w="1419"/>
        <w:gridCol w:w="1275"/>
        <w:gridCol w:w="1275"/>
        <w:gridCol w:w="1136"/>
        <w:gridCol w:w="1591"/>
        <w:gridCol w:w="1890"/>
      </w:tblGrid>
      <w:tr w:rsidR="00FC3E3A" w:rsidRPr="00833AD6" w:rsidTr="005F0E8A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FC3E3A" w:rsidRPr="00833AD6" w:rsidTr="005F0E8A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Цель</w:t>
            </w:r>
            <w:r w:rsidRPr="00833AD6">
              <w:rPr>
                <w:rFonts w:eastAsia="Times New Roman"/>
                <w:color w:val="000000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C3E3A" w:rsidRPr="00833AD6" w:rsidTr="005F0E8A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Задача</w:t>
            </w:r>
            <w:r w:rsidRPr="00833AD6">
              <w:rPr>
                <w:rFonts w:eastAsia="Times New Roman"/>
                <w:color w:val="000000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FC3E3A" w:rsidRPr="00833AD6" w:rsidTr="005F0E8A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833AD6">
              <w:rPr>
                <w:rFonts w:eastAsia="Times New Roman"/>
                <w:b/>
                <w:bCs/>
                <w:color w:val="000000"/>
                <w:u w:val="single"/>
              </w:rPr>
              <w:t>Основное мероприятие:</w:t>
            </w:r>
          </w:p>
          <w:p w:rsidR="00FC3E3A" w:rsidRPr="00833AD6" w:rsidRDefault="00FC3E3A" w:rsidP="005F0E8A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833AD6">
              <w:rPr>
                <w:rFonts w:eastAsia="Times New Roman"/>
                <w:color w:val="000000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1848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</w:tr>
      <w:tr w:rsidR="00FC3E3A" w:rsidRPr="00833AD6" w:rsidTr="005F0E8A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1848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C3E3A" w:rsidRPr="00833AD6" w:rsidTr="005F0E8A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CA7C26" w:rsidP="005F0E8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616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3A" w:rsidRPr="00833AD6" w:rsidRDefault="00FC3E3A" w:rsidP="005F0E8A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723FB0" w:rsidRPr="00833AD6" w:rsidRDefault="00723FB0" w:rsidP="005745EA">
      <w:pPr>
        <w:jc w:val="both"/>
        <w:sectPr w:rsidR="00723FB0" w:rsidRPr="00833AD6" w:rsidSect="005745E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23FB0" w:rsidRPr="00833AD6" w:rsidRDefault="004148F9" w:rsidP="005745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23FB0" w:rsidRPr="00833AD6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подпрограммы</w:t>
      </w:r>
    </w:p>
    <w:p w:rsidR="004148F9" w:rsidRPr="00833AD6" w:rsidRDefault="004148F9" w:rsidP="004148F9">
      <w:pPr>
        <w:pStyle w:val="ConsPlu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FC3E3A" w:rsidRPr="00833AD6" w:rsidTr="00833AD6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 год</w:t>
            </w:r>
          </w:p>
        </w:tc>
      </w:tr>
      <w:tr w:rsidR="00FC3E3A" w:rsidRPr="00833AD6" w:rsidTr="00833AD6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</w:tr>
      <w:tr w:rsidR="00FC3E3A" w:rsidRPr="00833AD6" w:rsidTr="00833AD6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</w:tr>
      <w:tr w:rsidR="00FC3E3A" w:rsidRPr="00833AD6" w:rsidTr="00833AD6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0,00000</w:t>
            </w:r>
          </w:p>
        </w:tc>
      </w:tr>
      <w:tr w:rsidR="00FC3E3A" w:rsidRPr="00833AD6" w:rsidTr="00833AD6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2442,3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833A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833AD6">
              <w:rPr>
                <w:rFonts w:eastAsia="Times New Roman"/>
                <w:b/>
                <w:color w:val="000000"/>
              </w:rPr>
              <w:t>0,00000</w:t>
            </w:r>
          </w:p>
        </w:tc>
      </w:tr>
    </w:tbl>
    <w:p w:rsidR="00723FB0" w:rsidRPr="00833AD6" w:rsidRDefault="00723FB0" w:rsidP="006608D1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lang w:eastAsia="zh-CN"/>
        </w:rPr>
      </w:pP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FC3E3A" w:rsidRPr="00833AD6" w:rsidRDefault="00FC3E3A" w:rsidP="00833AD6">
      <w:pPr>
        <w:ind w:firstLine="709"/>
        <w:jc w:val="both"/>
      </w:pPr>
      <w:r w:rsidRPr="00833AD6">
        <w:t>На мероприятия подпрограммы 1 предполагается направить средства из местного бюджета. Общий объем финансирования подпрограммы 2023-2025 г. прогнозируется в размере 2442300,00 рублей.</w:t>
      </w:r>
    </w:p>
    <w:p w:rsidR="00723FB0" w:rsidRPr="00833AD6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3FB0" w:rsidRPr="00833AD6" w:rsidRDefault="00723FB0" w:rsidP="00833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B932EC" w:rsidRPr="00833AD6" w:rsidRDefault="00B932EC" w:rsidP="00833A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3E3A" w:rsidRPr="00833AD6" w:rsidRDefault="00FC3E3A" w:rsidP="00833AD6">
      <w:pPr>
        <w:ind w:firstLine="709"/>
        <w:jc w:val="both"/>
      </w:pPr>
      <w:r w:rsidRPr="00833AD6">
        <w:t>5.1. Механизм реализации муниципальной Подпрограммы 1.</w:t>
      </w:r>
    </w:p>
    <w:p w:rsidR="00FC3E3A" w:rsidRPr="00833AD6" w:rsidRDefault="00FC3E3A" w:rsidP="00833AD6">
      <w:pPr>
        <w:ind w:firstLine="709"/>
        <w:jc w:val="both"/>
      </w:pPr>
      <w:r w:rsidRPr="00833AD6"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FC3E3A" w:rsidRPr="00833AD6" w:rsidRDefault="00FC3E3A" w:rsidP="00833AD6">
      <w:pPr>
        <w:ind w:firstLine="709"/>
        <w:jc w:val="both"/>
      </w:pPr>
      <w:r w:rsidRPr="00833AD6"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FC3E3A" w:rsidRPr="00833AD6" w:rsidRDefault="00FC3E3A" w:rsidP="00833AD6">
      <w:pPr>
        <w:ind w:firstLine="709"/>
        <w:jc w:val="both"/>
      </w:pPr>
      <w:r w:rsidRPr="00833AD6"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FC3E3A" w:rsidRPr="00833AD6" w:rsidRDefault="00FC3E3A" w:rsidP="00833AD6">
      <w:pPr>
        <w:ind w:firstLine="709"/>
        <w:jc w:val="both"/>
      </w:pPr>
      <w:r w:rsidRPr="00833AD6">
        <w:t>Система подпрограммных мероприятий включает в себя:</w:t>
      </w:r>
    </w:p>
    <w:p w:rsidR="00FC3E3A" w:rsidRPr="00833AD6" w:rsidRDefault="00FC3E3A" w:rsidP="00833AD6">
      <w:pPr>
        <w:pStyle w:val="ae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833AD6">
        <w:rPr>
          <w:sz w:val="24"/>
          <w:szCs w:val="24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FC3E3A" w:rsidRPr="00833AD6" w:rsidRDefault="00FC3E3A" w:rsidP="00833AD6">
      <w:pPr>
        <w:ind w:firstLine="709"/>
        <w:jc w:val="both"/>
      </w:pPr>
      <w:r w:rsidRPr="00833AD6">
        <w:t>Данное мероприятие направлено на решение задачи по развитию муниципальных перевозок, оптимизация маршрутной сети,</w:t>
      </w:r>
      <w:r w:rsidRPr="00833AD6">
        <w:rPr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833AD6">
        <w:t>повышению качества пассажирских перевозок.</w:t>
      </w:r>
    </w:p>
    <w:p w:rsidR="00FC3E3A" w:rsidRPr="00833AD6" w:rsidRDefault="00FC3E3A" w:rsidP="00833AD6">
      <w:pPr>
        <w:ind w:firstLine="709"/>
        <w:jc w:val="both"/>
      </w:pPr>
      <w:r w:rsidRPr="00833AD6"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833AD6">
        <w:rPr>
          <w:bCs/>
          <w:spacing w:val="2"/>
        </w:rPr>
        <w:t xml:space="preserve">улучшение качества транспортных услуг, </w:t>
      </w:r>
      <w:r w:rsidRPr="00833AD6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833AD6">
        <w:rPr>
          <w:spacing w:val="2"/>
        </w:rPr>
        <w:t>и обеспечение равной доступности услуг общественного транспорта населению</w:t>
      </w:r>
      <w:r w:rsidRPr="00833AD6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3E3A" w:rsidRPr="00833AD6" w:rsidRDefault="00FC3E3A" w:rsidP="00833AD6">
      <w:pPr>
        <w:ind w:firstLine="709"/>
        <w:jc w:val="both"/>
      </w:pPr>
      <w:r w:rsidRPr="00833AD6">
        <w:t>5.2. Механизм управления и контроля над реализацией Подпрограммы 1</w:t>
      </w:r>
    </w:p>
    <w:p w:rsidR="00FC3E3A" w:rsidRPr="00833AD6" w:rsidRDefault="00FC3E3A" w:rsidP="00833AD6">
      <w:pPr>
        <w:ind w:firstLine="709"/>
        <w:jc w:val="both"/>
      </w:pPr>
      <w:r w:rsidRPr="00833AD6"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833AD6">
        <w:rPr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833AD6">
        <w:t xml:space="preserve"> </w:t>
      </w:r>
    </w:p>
    <w:p w:rsidR="00FC3E3A" w:rsidRPr="00833AD6" w:rsidRDefault="00FC3E3A" w:rsidP="00833A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lastRenderedPageBreak/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 периодом.</w:t>
      </w:r>
    </w:p>
    <w:p w:rsidR="00FC3E3A" w:rsidRPr="00833AD6" w:rsidRDefault="00FC3E3A" w:rsidP="00833AD6">
      <w:pPr>
        <w:ind w:firstLine="709"/>
        <w:jc w:val="both"/>
      </w:pPr>
      <w:r w:rsidRPr="00833AD6">
        <w:t xml:space="preserve">            5.3. Механизм взаимодействия муниципальных заказчиков.</w:t>
      </w:r>
    </w:p>
    <w:p w:rsidR="00FC3E3A" w:rsidRPr="00833AD6" w:rsidRDefault="00FC3E3A" w:rsidP="00833AD6">
      <w:pPr>
        <w:suppressAutoHyphens/>
        <w:ind w:firstLine="709"/>
        <w:jc w:val="both"/>
      </w:pPr>
      <w:r w:rsidRPr="00833AD6">
        <w:t>Заказчик подпрограммы 1 – Администрация Первомайского района.</w:t>
      </w:r>
    </w:p>
    <w:p w:rsidR="00FC3E3A" w:rsidRPr="00833AD6" w:rsidRDefault="00FC3E3A" w:rsidP="00833AD6">
      <w:pPr>
        <w:suppressAutoHyphens/>
        <w:ind w:firstLine="709"/>
        <w:jc w:val="both"/>
      </w:pPr>
      <w:r w:rsidRPr="00833AD6">
        <w:t>Основной разработчик подпрограммы 1 – отдел экономического развития Администрации Первомайского района.</w:t>
      </w:r>
    </w:p>
    <w:p w:rsidR="00FC3E3A" w:rsidRPr="00833AD6" w:rsidRDefault="00FC3E3A" w:rsidP="00833AD6">
      <w:pPr>
        <w:suppressAutoHyphens/>
        <w:ind w:firstLine="709"/>
        <w:jc w:val="both"/>
      </w:pPr>
      <w:r w:rsidRPr="00833AD6"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FC3E3A" w:rsidRPr="00833AD6" w:rsidRDefault="00FC3E3A" w:rsidP="00833AD6">
      <w:pPr>
        <w:suppressAutoHyphens/>
        <w:ind w:firstLine="709"/>
        <w:jc w:val="both"/>
      </w:pPr>
      <w:r w:rsidRPr="00833AD6">
        <w:t xml:space="preserve">К реализации мероприятий подпрограммы 1 привлекается </w:t>
      </w:r>
      <w:r w:rsidRPr="00833AD6">
        <w:rPr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833AD6">
        <w:t xml:space="preserve"> </w:t>
      </w:r>
    </w:p>
    <w:p w:rsidR="00FC3E3A" w:rsidRPr="00833AD6" w:rsidRDefault="00FC3E3A" w:rsidP="00833AD6">
      <w:pPr>
        <w:suppressAutoHyphens/>
        <w:ind w:firstLine="709"/>
        <w:jc w:val="both"/>
        <w:rPr>
          <w:rStyle w:val="af7"/>
          <w:b w:val="0"/>
          <w:color w:val="000000"/>
          <w:shd w:val="clear" w:color="auto" w:fill="FFFFFF"/>
        </w:rPr>
      </w:pPr>
      <w:r w:rsidRPr="00833AD6">
        <w:t xml:space="preserve">Контроль над исполнением подпрограммы осуществляет </w:t>
      </w:r>
      <w:r w:rsidRPr="00833AD6">
        <w:rPr>
          <w:rStyle w:val="af7"/>
          <w:b w:val="0"/>
          <w:color w:val="000000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FC3E3A" w:rsidRPr="00833AD6" w:rsidRDefault="00FC3E3A" w:rsidP="00833AD6">
      <w:pPr>
        <w:ind w:firstLine="709"/>
        <w:jc w:val="both"/>
      </w:pPr>
      <w:r w:rsidRPr="00833AD6"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723FB0" w:rsidRPr="00833AD6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3FB0" w:rsidRPr="00833AD6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t>6. Оценка социально-экономической эффективн</w:t>
      </w:r>
      <w:r w:rsidR="00B932EC" w:rsidRPr="00833AD6">
        <w:rPr>
          <w:rFonts w:ascii="Times New Roman" w:hAnsi="Times New Roman" w:cs="Times New Roman"/>
          <w:b/>
          <w:sz w:val="24"/>
          <w:szCs w:val="24"/>
        </w:rPr>
        <w:t>ости муниципальной подпрограммы</w:t>
      </w:r>
    </w:p>
    <w:p w:rsidR="00B932EC" w:rsidRPr="00833AD6" w:rsidRDefault="00B932EC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3A" w:rsidRPr="00833AD6" w:rsidRDefault="00FC3E3A" w:rsidP="00833AD6">
      <w:pPr>
        <w:suppressAutoHyphens/>
        <w:ind w:firstLine="709"/>
        <w:jc w:val="both"/>
      </w:pPr>
      <w:r w:rsidRPr="00833AD6"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FC3E3A" w:rsidRPr="00833AD6" w:rsidRDefault="00FC3E3A" w:rsidP="00833AD6">
      <w:pPr>
        <w:ind w:firstLine="709"/>
        <w:jc w:val="both"/>
      </w:pPr>
      <w:r w:rsidRPr="00833AD6"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833AD6">
        <w:rPr>
          <w:bCs/>
          <w:spacing w:val="2"/>
        </w:rPr>
        <w:t xml:space="preserve">улучшения качества транспортных услуг, </w:t>
      </w:r>
      <w:r w:rsidRPr="00833AD6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833AD6">
        <w:rPr>
          <w:spacing w:val="2"/>
        </w:rPr>
        <w:t>и обеспечение равной доступности услуг общественного транспорта населению</w:t>
      </w:r>
      <w:r w:rsidRPr="00833AD6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FC3E3A" w:rsidRPr="00833AD6" w:rsidRDefault="00FC3E3A" w:rsidP="00833AD6">
      <w:pPr>
        <w:pStyle w:val="Report"/>
        <w:spacing w:line="240" w:lineRule="auto"/>
        <w:ind w:firstLine="709"/>
        <w:rPr>
          <w:szCs w:val="24"/>
        </w:rPr>
      </w:pPr>
      <w:r w:rsidRPr="00833AD6">
        <w:rPr>
          <w:szCs w:val="24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FC3E3A" w:rsidRPr="00833AD6" w:rsidRDefault="00FC3E3A" w:rsidP="00FC3E3A">
      <w:pPr>
        <w:pStyle w:val="Report"/>
        <w:spacing w:line="240" w:lineRule="auto"/>
        <w:ind w:right="85" w:firstLine="709"/>
        <w:rPr>
          <w:szCs w:val="24"/>
        </w:rPr>
      </w:pPr>
    </w:p>
    <w:p w:rsidR="00FC3E3A" w:rsidRPr="00833AD6" w:rsidRDefault="00FC3E3A" w:rsidP="00833AD6">
      <w:pPr>
        <w:ind w:firstLine="709"/>
        <w:jc w:val="both"/>
      </w:pPr>
      <w:r w:rsidRPr="00833AD6">
        <w:t>«Показатели эффективности реализации подпрограммы приведены в таблице № 2.</w:t>
      </w:r>
    </w:p>
    <w:p w:rsidR="00FC3E3A" w:rsidRPr="00833AD6" w:rsidRDefault="00FC3E3A" w:rsidP="00FC3E3A">
      <w:pPr>
        <w:jc w:val="right"/>
      </w:pPr>
    </w:p>
    <w:p w:rsidR="00FC3E3A" w:rsidRPr="00833AD6" w:rsidRDefault="00FC3E3A" w:rsidP="00FC3E3A">
      <w:pPr>
        <w:jc w:val="right"/>
      </w:pPr>
    </w:p>
    <w:p w:rsidR="00FC3E3A" w:rsidRPr="00833AD6" w:rsidRDefault="00FC3E3A" w:rsidP="00FC3E3A">
      <w:pPr>
        <w:jc w:val="right"/>
      </w:pPr>
      <w:r w:rsidRPr="00833AD6">
        <w:t>Таблица № 2</w:t>
      </w:r>
    </w:p>
    <w:p w:rsidR="00FC3E3A" w:rsidRPr="00833AD6" w:rsidRDefault="00FC3E3A" w:rsidP="00FC3E3A">
      <w:pPr>
        <w:jc w:val="center"/>
      </w:pPr>
      <w:r w:rsidRPr="00833AD6">
        <w:t>Показатели эффективности реализации подпрограммы 1</w:t>
      </w:r>
    </w:p>
    <w:p w:rsidR="00FC3E3A" w:rsidRPr="00833AD6" w:rsidRDefault="00FC3E3A" w:rsidP="00FC3E3A">
      <w:pPr>
        <w:jc w:val="center"/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FC3E3A" w:rsidRPr="00833AD6" w:rsidTr="005F0E8A">
        <w:trPr>
          <w:trHeight w:val="223"/>
          <w:jc w:val="center"/>
        </w:trPr>
        <w:tc>
          <w:tcPr>
            <w:tcW w:w="7262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2023</w:t>
            </w:r>
          </w:p>
        </w:tc>
        <w:tc>
          <w:tcPr>
            <w:tcW w:w="907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2024</w:t>
            </w:r>
          </w:p>
        </w:tc>
        <w:tc>
          <w:tcPr>
            <w:tcW w:w="908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2025</w:t>
            </w:r>
          </w:p>
        </w:tc>
      </w:tr>
      <w:tr w:rsidR="00FC3E3A" w:rsidRPr="00833AD6" w:rsidTr="005F0E8A">
        <w:trPr>
          <w:trHeight w:val="446"/>
          <w:jc w:val="center"/>
        </w:trPr>
        <w:tc>
          <w:tcPr>
            <w:tcW w:w="7262" w:type="dxa"/>
          </w:tcPr>
          <w:p w:rsidR="00FC3E3A" w:rsidRPr="00833AD6" w:rsidRDefault="00FC3E3A" w:rsidP="005F0E8A">
            <w:r w:rsidRPr="00833AD6"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3150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3200</w:t>
            </w:r>
          </w:p>
        </w:tc>
      </w:tr>
      <w:tr w:rsidR="00FC3E3A" w:rsidRPr="00833AD6" w:rsidTr="005F0E8A">
        <w:trPr>
          <w:trHeight w:val="461"/>
          <w:jc w:val="center"/>
        </w:trPr>
        <w:tc>
          <w:tcPr>
            <w:tcW w:w="7262" w:type="dxa"/>
          </w:tcPr>
          <w:p w:rsidR="00FC3E3A" w:rsidRPr="00833AD6" w:rsidRDefault="00FC3E3A" w:rsidP="005F0E8A">
            <w:r w:rsidRPr="00833AD6"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204</w:t>
            </w:r>
          </w:p>
        </w:tc>
      </w:tr>
      <w:tr w:rsidR="00FC3E3A" w:rsidRPr="00833AD6" w:rsidTr="005F0E8A">
        <w:trPr>
          <w:trHeight w:val="669"/>
          <w:jc w:val="center"/>
        </w:trPr>
        <w:tc>
          <w:tcPr>
            <w:tcW w:w="7262" w:type="dxa"/>
          </w:tcPr>
          <w:p w:rsidR="00FC3E3A" w:rsidRPr="00833AD6" w:rsidRDefault="00FC3E3A" w:rsidP="005F0E8A">
            <w:r w:rsidRPr="00833AD6"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550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600</w:t>
            </w:r>
          </w:p>
        </w:tc>
      </w:tr>
      <w:tr w:rsidR="00FC3E3A" w:rsidRPr="00833AD6" w:rsidTr="005F0E8A">
        <w:trPr>
          <w:trHeight w:val="461"/>
          <w:jc w:val="center"/>
        </w:trPr>
        <w:tc>
          <w:tcPr>
            <w:tcW w:w="7262" w:type="dxa"/>
          </w:tcPr>
          <w:p w:rsidR="00FC3E3A" w:rsidRPr="00833AD6" w:rsidRDefault="00FC3E3A" w:rsidP="005F0E8A">
            <w:r w:rsidRPr="00833AD6">
              <w:lastRenderedPageBreak/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206</w:t>
            </w:r>
          </w:p>
        </w:tc>
      </w:tr>
      <w:tr w:rsidR="00FC3E3A" w:rsidRPr="00833AD6" w:rsidTr="005F0E8A">
        <w:trPr>
          <w:trHeight w:val="446"/>
          <w:jc w:val="center"/>
        </w:trPr>
        <w:tc>
          <w:tcPr>
            <w:tcW w:w="7262" w:type="dxa"/>
          </w:tcPr>
          <w:p w:rsidR="00FC3E3A" w:rsidRPr="00833AD6" w:rsidRDefault="00FC3E3A" w:rsidP="005F0E8A">
            <w:r w:rsidRPr="00833AD6"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600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650</w:t>
            </w:r>
          </w:p>
        </w:tc>
      </w:tr>
      <w:tr w:rsidR="00FC3E3A" w:rsidRPr="00833AD6" w:rsidTr="005F0E8A">
        <w:trPr>
          <w:trHeight w:val="223"/>
          <w:jc w:val="center"/>
        </w:trPr>
        <w:tc>
          <w:tcPr>
            <w:tcW w:w="7262" w:type="dxa"/>
          </w:tcPr>
          <w:p w:rsidR="00FC3E3A" w:rsidRPr="00833AD6" w:rsidRDefault="00FC3E3A" w:rsidP="005F0E8A">
            <w:r w:rsidRPr="00833AD6"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206</w:t>
            </w:r>
          </w:p>
        </w:tc>
      </w:tr>
    </w:tbl>
    <w:p w:rsidR="00FC3E3A" w:rsidRPr="00833AD6" w:rsidRDefault="00FC3E3A" w:rsidP="00FC3E3A">
      <w:pPr>
        <w:ind w:right="85"/>
      </w:pPr>
      <w:r w:rsidRPr="00833AD6">
        <w:tab/>
      </w:r>
    </w:p>
    <w:p w:rsidR="00FC3E3A" w:rsidRPr="00833AD6" w:rsidRDefault="00FC3E3A" w:rsidP="00833AD6">
      <w:pPr>
        <w:ind w:firstLine="709"/>
        <w:jc w:val="both"/>
      </w:pPr>
      <w:r w:rsidRPr="00833AD6"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FC3E3A" w:rsidRPr="00833AD6" w:rsidRDefault="00FC3E3A" w:rsidP="00833AD6">
      <w:pPr>
        <w:pStyle w:val="Report"/>
        <w:spacing w:line="240" w:lineRule="auto"/>
        <w:ind w:firstLine="709"/>
        <w:rPr>
          <w:szCs w:val="24"/>
        </w:rPr>
      </w:pPr>
      <w:r w:rsidRPr="00833AD6">
        <w:rPr>
          <w:szCs w:val="24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FC3E3A" w:rsidRPr="00833AD6" w:rsidRDefault="00FC3E3A" w:rsidP="00833A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FC3E3A" w:rsidRPr="00833AD6" w:rsidRDefault="00FC3E3A" w:rsidP="00833AD6">
      <w:pPr>
        <w:pStyle w:val="Report"/>
        <w:spacing w:line="240" w:lineRule="auto"/>
        <w:ind w:firstLine="709"/>
        <w:rPr>
          <w:szCs w:val="24"/>
        </w:rPr>
      </w:pPr>
      <w:r w:rsidRPr="00833AD6">
        <w:rPr>
          <w:szCs w:val="24"/>
        </w:rPr>
        <w:t>Конкретные результаты, которые должна обеспечить реализация Подпрограммы 1, приведены в таблице № 3.</w:t>
      </w:r>
    </w:p>
    <w:p w:rsidR="00FC3E3A" w:rsidRPr="00833AD6" w:rsidRDefault="00FC3E3A" w:rsidP="00FC3E3A">
      <w:pPr>
        <w:pStyle w:val="Report"/>
        <w:spacing w:line="240" w:lineRule="auto"/>
        <w:ind w:right="85" w:firstLine="709"/>
        <w:jc w:val="right"/>
        <w:rPr>
          <w:szCs w:val="24"/>
        </w:rPr>
      </w:pPr>
      <w:r w:rsidRPr="00833AD6">
        <w:rPr>
          <w:szCs w:val="24"/>
        </w:rPr>
        <w:t>Таблица № 3</w:t>
      </w:r>
    </w:p>
    <w:p w:rsidR="00FC3E3A" w:rsidRPr="00833AD6" w:rsidRDefault="00FC3E3A" w:rsidP="00FC3E3A">
      <w:pPr>
        <w:ind w:firstLine="709"/>
        <w:jc w:val="center"/>
      </w:pPr>
    </w:p>
    <w:p w:rsidR="00FC3E3A" w:rsidRPr="00833AD6" w:rsidRDefault="00FC3E3A" w:rsidP="00FC3E3A">
      <w:pPr>
        <w:ind w:firstLine="709"/>
        <w:jc w:val="center"/>
      </w:pPr>
      <w:r w:rsidRPr="00833AD6">
        <w:t>Показатели результативности программных мероприятий</w:t>
      </w:r>
    </w:p>
    <w:p w:rsidR="00FC3E3A" w:rsidRPr="00833AD6" w:rsidRDefault="00FC3E3A" w:rsidP="00FC3E3A">
      <w:pPr>
        <w:ind w:firstLine="709"/>
        <w:jc w:val="center"/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96"/>
        <w:gridCol w:w="718"/>
        <w:gridCol w:w="696"/>
      </w:tblGrid>
      <w:tr w:rsidR="00FC3E3A" w:rsidRPr="00833AD6" w:rsidTr="005F0E8A">
        <w:trPr>
          <w:trHeight w:val="264"/>
          <w:jc w:val="center"/>
        </w:trPr>
        <w:tc>
          <w:tcPr>
            <w:tcW w:w="7936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2023</w:t>
            </w:r>
          </w:p>
        </w:tc>
        <w:tc>
          <w:tcPr>
            <w:tcW w:w="718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2024</w:t>
            </w:r>
          </w:p>
        </w:tc>
        <w:tc>
          <w:tcPr>
            <w:tcW w:w="694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2025</w:t>
            </w:r>
          </w:p>
        </w:tc>
      </w:tr>
      <w:tr w:rsidR="00FC3E3A" w:rsidRPr="00833AD6" w:rsidTr="005F0E8A">
        <w:trPr>
          <w:trHeight w:val="535"/>
          <w:jc w:val="center"/>
        </w:trPr>
        <w:tc>
          <w:tcPr>
            <w:tcW w:w="7936" w:type="dxa"/>
          </w:tcPr>
          <w:p w:rsidR="00FC3E3A" w:rsidRPr="00833AD6" w:rsidRDefault="00FC3E3A" w:rsidP="005F0E8A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1</w:t>
            </w:r>
          </w:p>
        </w:tc>
        <w:tc>
          <w:tcPr>
            <w:tcW w:w="718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1</w:t>
            </w:r>
          </w:p>
        </w:tc>
        <w:tc>
          <w:tcPr>
            <w:tcW w:w="694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1</w:t>
            </w:r>
          </w:p>
        </w:tc>
      </w:tr>
      <w:tr w:rsidR="00FC3E3A" w:rsidRPr="00833AD6" w:rsidTr="005F0E8A">
        <w:trPr>
          <w:trHeight w:val="529"/>
          <w:jc w:val="center"/>
        </w:trPr>
        <w:tc>
          <w:tcPr>
            <w:tcW w:w="7936" w:type="dxa"/>
          </w:tcPr>
          <w:p w:rsidR="00FC3E3A" w:rsidRPr="00833AD6" w:rsidRDefault="00FC3E3A" w:rsidP="005F0E8A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D6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1</w:t>
            </w:r>
          </w:p>
        </w:tc>
        <w:tc>
          <w:tcPr>
            <w:tcW w:w="718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1</w:t>
            </w:r>
          </w:p>
        </w:tc>
        <w:tc>
          <w:tcPr>
            <w:tcW w:w="694" w:type="dxa"/>
            <w:vAlign w:val="center"/>
          </w:tcPr>
          <w:p w:rsidR="00FC3E3A" w:rsidRPr="00833AD6" w:rsidRDefault="00FC3E3A" w:rsidP="005F0E8A">
            <w:pPr>
              <w:jc w:val="center"/>
            </w:pPr>
            <w:r w:rsidRPr="00833AD6">
              <w:t>1</w:t>
            </w:r>
          </w:p>
        </w:tc>
      </w:tr>
    </w:tbl>
    <w:p w:rsidR="00FC3E3A" w:rsidRPr="00833AD6" w:rsidRDefault="00FC3E3A" w:rsidP="00FC3E3A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</w:rPr>
        <w:sectPr w:rsidR="00FC3E3A" w:rsidRPr="00833AD6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565A" w:rsidRPr="00833AD6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0565A" w:rsidRPr="00833AD6" w:rsidRDefault="00D81C48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</w:t>
      </w:r>
      <w:r w:rsidR="0050565A" w:rsidRPr="00833AD6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833AD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92A3C" w:rsidRPr="00833AD6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D6">
        <w:rPr>
          <w:rFonts w:ascii="Times New Roman" w:hAnsi="Times New Roman" w:cs="Times New Roman"/>
          <w:b/>
          <w:sz w:val="24"/>
          <w:szCs w:val="24"/>
        </w:rPr>
        <w:t>«</w:t>
      </w:r>
      <w:r w:rsidR="00501DDF" w:rsidRPr="00833AD6">
        <w:rPr>
          <w:rFonts w:ascii="Times New Roman" w:hAnsi="Times New Roman" w:cs="Times New Roman"/>
          <w:b/>
          <w:sz w:val="24"/>
          <w:szCs w:val="24"/>
        </w:rPr>
        <w:t>К</w:t>
      </w:r>
      <w:r w:rsidRPr="00833AD6">
        <w:rPr>
          <w:rFonts w:ascii="Times New Roman" w:hAnsi="Times New Roman" w:cs="Times New Roman"/>
          <w:b/>
          <w:sz w:val="24"/>
          <w:szCs w:val="24"/>
        </w:rPr>
        <w:t>омплексного развития транспортной инфраструктуры в отношении дорог, принадлежащих</w:t>
      </w:r>
      <w:r w:rsidR="008908EF" w:rsidRPr="00833AD6">
        <w:rPr>
          <w:rFonts w:ascii="Times New Roman" w:hAnsi="Times New Roman" w:cs="Times New Roman"/>
          <w:b/>
          <w:sz w:val="24"/>
          <w:szCs w:val="24"/>
        </w:rPr>
        <w:t xml:space="preserve"> МО «Первомайский район» на 2023 – 2025</w:t>
      </w:r>
      <w:r w:rsidRPr="00833AD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172BB" w:rsidRPr="00833AD6" w:rsidRDefault="008172BB" w:rsidP="00B932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01"/>
        <w:gridCol w:w="2180"/>
        <w:gridCol w:w="1167"/>
        <w:gridCol w:w="445"/>
        <w:gridCol w:w="1017"/>
        <w:gridCol w:w="101"/>
        <w:gridCol w:w="1117"/>
        <w:gridCol w:w="1226"/>
      </w:tblGrid>
      <w:tr w:rsidR="00FC3E3A" w:rsidRPr="00833AD6" w:rsidTr="005F0E8A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«Комплексное развитие транспортной инфраструктуры в отношении дорог, принадлежащих МО «Первомайский район» на 2023 – 2025 годы» (далее – Программа)</w:t>
            </w:r>
          </w:p>
        </w:tc>
      </w:tr>
      <w:tr w:rsidR="00FC3E3A" w:rsidRPr="00833AD6" w:rsidTr="005F0E8A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 (далее – Администрация района)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Организации транспортного обслуживания</w:t>
            </w:r>
          </w:p>
        </w:tc>
      </w:tr>
      <w:tr w:rsidR="00FC3E3A" w:rsidRPr="00833AD6" w:rsidTr="005F0E8A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833AD6">
              <w:rPr>
                <w:rFonts w:eastAsia="Times New Roman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FC3E3A" w:rsidRPr="00833AD6" w:rsidTr="005F0E8A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Сохранение и развитие транспортной инфраструктуры.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 год</w:t>
            </w:r>
          </w:p>
        </w:tc>
      </w:tr>
      <w:tr w:rsidR="00FC3E3A" w:rsidRPr="00833AD6" w:rsidTr="005F0E8A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</w:tr>
      <w:tr w:rsidR="00FC3E3A" w:rsidRPr="00833AD6" w:rsidTr="005F0E8A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  </w:t>
            </w:r>
            <w:r w:rsidRPr="00833AD6">
              <w:rPr>
                <w:rFonts w:eastAsia="Times New Roman"/>
                <w:color w:val="000000"/>
                <w:u w:val="single"/>
              </w:rPr>
              <w:t>Задача 1 подпрограммы 2</w:t>
            </w:r>
            <w:r w:rsidRPr="00833AD6">
              <w:rPr>
                <w:rFonts w:eastAsia="Times New Roman"/>
                <w:color w:val="000000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C3E3A" w:rsidRPr="00833AD6" w:rsidTr="005F0E8A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5F0E8A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</w:tr>
      <w:tr w:rsidR="00FC3E3A" w:rsidRPr="00833AD6" w:rsidTr="005F0E8A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 2023 по 2025 гг.</w:t>
            </w:r>
          </w:p>
        </w:tc>
      </w:tr>
      <w:tr w:rsidR="00FC3E3A" w:rsidRPr="00833AD6" w:rsidTr="005F0E8A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нет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Объемы и источники финансирования программы (с детализацией по годам,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 год</w:t>
            </w:r>
          </w:p>
        </w:tc>
      </w:tr>
      <w:tr w:rsidR="00FC3E3A" w:rsidRPr="00833AD6" w:rsidTr="005F0E8A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</w:tr>
      <w:tr w:rsidR="00FC3E3A" w:rsidRPr="00833AD6" w:rsidTr="005F0E8A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10740,8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4136,8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</w:tr>
      <w:tr w:rsidR="00FC3E3A" w:rsidRPr="00833AD6" w:rsidTr="005F0E8A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37747,1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31 143,1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</w:tr>
      <w:tr w:rsidR="00FC3E3A" w:rsidRPr="00833AD6" w:rsidTr="005F0E8A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5F0E8A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5F0E8A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37747,1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31 143,1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</w:tr>
      <w:tr w:rsidR="00FC3E3A" w:rsidRPr="00833AD6" w:rsidTr="005F0E8A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FC3E3A" w:rsidRPr="00833AD6" w:rsidTr="005F0E8A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Контроль за реализацией МП осуществляет заместитель Главы Первомайского района по строительству, архитектуре, ЖКХ, дорожному</w:t>
            </w:r>
            <w:r w:rsidRPr="00833AD6">
              <w:rPr>
                <w:color w:val="000000"/>
                <w:shd w:val="clear" w:color="auto" w:fill="FFFFFF"/>
              </w:rPr>
              <w:t xml:space="preserve"> комплексу, ГО и ЧС</w:t>
            </w:r>
            <w:r w:rsidRPr="00833AD6">
              <w:rPr>
                <w:rFonts w:eastAsia="Times New Roman"/>
                <w:color w:val="000000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 Томской области</w:t>
            </w:r>
          </w:p>
        </w:tc>
      </w:tr>
    </w:tbl>
    <w:p w:rsidR="00B932EC" w:rsidRPr="00833AD6" w:rsidRDefault="00B932EC" w:rsidP="00B932EC">
      <w:pPr>
        <w:suppressAutoHyphens/>
        <w:autoSpaceDE/>
        <w:autoSpaceDN/>
        <w:adjustRightInd/>
        <w:spacing w:after="150" w:line="238" w:lineRule="atLeast"/>
        <w:jc w:val="center"/>
        <w:rPr>
          <w:b/>
          <w:bCs/>
          <w:color w:val="242424"/>
          <w:lang w:eastAsia="zh-CN"/>
        </w:rPr>
      </w:pPr>
    </w:p>
    <w:p w:rsidR="00055800" w:rsidRPr="00833AD6" w:rsidRDefault="006608D1" w:rsidP="005745EA">
      <w:pPr>
        <w:suppressAutoHyphens/>
        <w:autoSpaceDE/>
        <w:autoSpaceDN/>
        <w:adjustRightInd/>
        <w:jc w:val="center"/>
        <w:rPr>
          <w:lang w:eastAsia="zh-CN"/>
        </w:rPr>
      </w:pPr>
      <w:r w:rsidRPr="00833AD6">
        <w:rPr>
          <w:b/>
          <w:bCs/>
          <w:color w:val="242424"/>
          <w:lang w:eastAsia="zh-CN"/>
        </w:rPr>
        <w:t>1.</w:t>
      </w:r>
      <w:r w:rsidR="00B932EC" w:rsidRPr="00833AD6">
        <w:rPr>
          <w:b/>
          <w:bCs/>
          <w:color w:val="242424"/>
          <w:lang w:eastAsia="zh-CN"/>
        </w:rPr>
        <w:t xml:space="preserve"> </w:t>
      </w:r>
      <w:r w:rsidR="00055800" w:rsidRPr="00833AD6">
        <w:rPr>
          <w:b/>
          <w:bCs/>
          <w:color w:val="242424"/>
          <w:lang w:eastAsia="zh-CN"/>
        </w:rPr>
        <w:t xml:space="preserve">Характеристика </w:t>
      </w:r>
      <w:r w:rsidR="00167F94" w:rsidRPr="00833AD6">
        <w:rPr>
          <w:b/>
          <w:bCs/>
          <w:color w:val="242424"/>
          <w:lang w:eastAsia="zh-CN"/>
        </w:rPr>
        <w:t xml:space="preserve">проблемы, на решение которой направлена муниципальная </w:t>
      </w:r>
      <w:r w:rsidR="00501DDF" w:rsidRPr="00833AD6">
        <w:rPr>
          <w:b/>
          <w:bCs/>
          <w:color w:val="242424"/>
          <w:lang w:eastAsia="zh-CN"/>
        </w:rPr>
        <w:t>под</w:t>
      </w:r>
      <w:r w:rsidR="00B932EC" w:rsidRPr="00833AD6">
        <w:rPr>
          <w:b/>
          <w:bCs/>
          <w:color w:val="242424"/>
          <w:lang w:eastAsia="zh-CN"/>
        </w:rPr>
        <w:t>программа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833AD6">
        <w:rPr>
          <w:rFonts w:eastAsia="Times New Roman"/>
          <w:color w:val="FFFFFF"/>
          <w:lang w:eastAsia="zh-CN"/>
        </w:rPr>
        <w:t xml:space="preserve"> Кедровник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В состав территории МО «Первомайской район» входят земли следующих 6 сельских поселений:</w:t>
      </w:r>
    </w:p>
    <w:p w:rsidR="00FC3E3A" w:rsidRPr="00833AD6" w:rsidRDefault="00FC3E3A" w:rsidP="00833AD6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Первомайское сельское поселение;</w:t>
      </w:r>
    </w:p>
    <w:p w:rsidR="00FC3E3A" w:rsidRPr="00833AD6" w:rsidRDefault="00FC3E3A" w:rsidP="00833AD6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Сергеевское сельское поселение;</w:t>
      </w:r>
    </w:p>
    <w:p w:rsidR="00FC3E3A" w:rsidRPr="00833AD6" w:rsidRDefault="00FC3E3A" w:rsidP="00833AD6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Комсомольское сельское поселение;</w:t>
      </w:r>
    </w:p>
    <w:p w:rsidR="00FC3E3A" w:rsidRPr="00833AD6" w:rsidRDefault="00FC3E3A" w:rsidP="00833AD6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Новомариинское сельское поселение;</w:t>
      </w:r>
    </w:p>
    <w:p w:rsidR="00FC3E3A" w:rsidRPr="00833AD6" w:rsidRDefault="00FC3E3A" w:rsidP="00833AD6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Куяновское сельское поселение;</w:t>
      </w:r>
    </w:p>
    <w:p w:rsidR="00FC3E3A" w:rsidRPr="00833AD6" w:rsidRDefault="00FC3E3A" w:rsidP="00833AD6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Улу-Юльское сельское поселение.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</w:p>
    <w:p w:rsidR="00FC3E3A" w:rsidRPr="00833AD6" w:rsidRDefault="00FC3E3A" w:rsidP="00833AD6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833AD6">
        <w:rPr>
          <w:rFonts w:eastAsia="Times New Roman"/>
          <w:b/>
          <w:bCs/>
          <w:color w:val="242424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lastRenderedPageBreak/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lang w:eastAsia="zh-CN"/>
        </w:rPr>
      </w:pPr>
      <w:r w:rsidRPr="00833AD6">
        <w:rPr>
          <w:rFonts w:eastAsia="Times New Roman"/>
          <w:color w:val="000000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FC3E3A" w:rsidRPr="00833AD6" w:rsidTr="005F0E8A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 xml:space="preserve">№ </w:t>
            </w:r>
          </w:p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 xml:space="preserve">Наименование </w:t>
            </w:r>
          </w:p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 xml:space="preserve">Протяженность, </w:t>
            </w:r>
          </w:p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833AD6">
              <w:rPr>
                <w:rFonts w:eastAsia="Times New Roman"/>
                <w:b/>
                <w:vertAlign w:val="superscript"/>
                <w:lang w:eastAsia="zh-CN"/>
              </w:rPr>
              <w:t>2</w:t>
            </w:r>
          </w:p>
        </w:tc>
      </w:tr>
      <w:tr w:rsidR="00FC3E3A" w:rsidRPr="00833AD6" w:rsidTr="005F0E8A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2025 год</w:t>
            </w:r>
          </w:p>
        </w:tc>
      </w:tr>
      <w:tr w:rsidR="00FC3E3A" w:rsidRPr="00833AD6" w:rsidTr="005F0E8A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а/д с. Ежи-д. 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а/д с. Сергеево - д. 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а/д д. Туендат – д. 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а/д п. 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833AD6">
              <w:rPr>
                <w:rFonts w:eastAsia="Times New Roman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FC3E3A" w:rsidRPr="00833AD6" w:rsidTr="005F0E8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highlight w:val="yellow"/>
                <w:lang w:eastAsia="zh-CN"/>
              </w:rPr>
            </w:pPr>
            <w:r w:rsidRPr="00833AD6">
              <w:rPr>
                <w:rFonts w:eastAsia="Times New Roman"/>
                <w:b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3A" w:rsidRPr="00833AD6" w:rsidRDefault="00FC3E3A" w:rsidP="005F0E8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</w:tr>
    </w:tbl>
    <w:p w:rsidR="00FC3E3A" w:rsidRPr="00833AD6" w:rsidRDefault="00FC3E3A" w:rsidP="00FC3E3A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lang w:eastAsia="zh-CN"/>
        </w:rPr>
      </w:pP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FC3E3A" w:rsidRPr="00833AD6" w:rsidRDefault="00FC3E3A" w:rsidP="00833AD6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неудовлетворительное техническое состояние дорог;</w:t>
      </w:r>
    </w:p>
    <w:p w:rsidR="00FC3E3A" w:rsidRPr="00833AD6" w:rsidRDefault="00FC3E3A" w:rsidP="00833AD6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недостаточность ширины проезжей части (4-6 м);</w:t>
      </w:r>
    </w:p>
    <w:p w:rsidR="00FC3E3A" w:rsidRPr="00833AD6" w:rsidRDefault="00FC3E3A" w:rsidP="00833AD6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значительная протяженность грунтовых дорог;</w:t>
      </w:r>
    </w:p>
    <w:p w:rsidR="00FC3E3A" w:rsidRPr="00833AD6" w:rsidRDefault="00FC3E3A" w:rsidP="00833AD6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неудовлетворительное техническое состояние тротуаров и пешеходных дорожек.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left="1004"/>
        <w:jc w:val="both"/>
        <w:rPr>
          <w:rFonts w:eastAsia="Times New Roman"/>
          <w:lang w:eastAsia="zh-CN"/>
        </w:rPr>
      </w:pPr>
    </w:p>
    <w:p w:rsidR="00FC3E3A" w:rsidRPr="00833AD6" w:rsidRDefault="00FC3E3A" w:rsidP="00FC3E3A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eastAsia="Times New Roman"/>
          <w:b/>
          <w:color w:val="242424"/>
          <w:lang w:eastAsia="zh-CN"/>
        </w:rPr>
      </w:pPr>
      <w:r w:rsidRPr="00833AD6">
        <w:rPr>
          <w:rFonts w:eastAsia="Times New Roman"/>
          <w:b/>
          <w:color w:val="242424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FC3E3A" w:rsidRPr="00833AD6" w:rsidRDefault="00FC3E3A" w:rsidP="00833AD6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FC3E3A" w:rsidRPr="00833AD6" w:rsidRDefault="00FC3E3A" w:rsidP="00833AD6">
      <w:pPr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t xml:space="preserve">При реализации цели и задач Подпрограммы 2 необходимо учитывать возможное </w:t>
      </w:r>
      <w:r w:rsidRPr="00833AD6">
        <w:lastRenderedPageBreak/>
        <w:t xml:space="preserve">влияние рисковых факторов. </w:t>
      </w:r>
      <w:r w:rsidRPr="00833AD6">
        <w:rPr>
          <w:rFonts w:eastAsia="Times New Roman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Внутренние риски: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Снижение рисков: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FC3E3A" w:rsidRPr="00833AD6" w:rsidRDefault="00FC3E3A" w:rsidP="00833A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833AD6">
        <w:rPr>
          <w:rFonts w:eastAsia="Times New Roman"/>
          <w:spacing w:val="-1"/>
          <w:lang w:eastAsia="zh-CN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48606E" w:rsidRPr="00833AD6" w:rsidRDefault="0048606E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/>
          <w:spacing w:val="-1"/>
          <w:kern w:val="1"/>
          <w:lang w:eastAsia="zh-CN"/>
        </w:rPr>
      </w:pPr>
    </w:p>
    <w:p w:rsidR="00167F94" w:rsidRPr="00833AD6" w:rsidRDefault="00167F94" w:rsidP="005745E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pacing w:val="-1"/>
          <w:kern w:val="1"/>
          <w:lang w:eastAsia="zh-CN"/>
        </w:rPr>
      </w:pPr>
      <w:r w:rsidRPr="00833AD6">
        <w:rPr>
          <w:rFonts w:eastAsia="Times New Roman"/>
          <w:b/>
          <w:spacing w:val="-1"/>
          <w:kern w:val="1"/>
          <w:lang w:eastAsia="zh-CN"/>
        </w:rPr>
        <w:t xml:space="preserve">2. Основные цели и задачи муниципальной </w:t>
      </w:r>
      <w:r w:rsidR="00D81C48" w:rsidRPr="00833AD6">
        <w:rPr>
          <w:rFonts w:eastAsia="Times New Roman"/>
          <w:b/>
          <w:spacing w:val="-1"/>
          <w:kern w:val="1"/>
          <w:lang w:eastAsia="zh-CN"/>
        </w:rPr>
        <w:t>под</w:t>
      </w:r>
      <w:r w:rsidRPr="00833AD6">
        <w:rPr>
          <w:rFonts w:eastAsia="Times New Roman"/>
          <w:b/>
          <w:spacing w:val="-1"/>
          <w:kern w:val="1"/>
          <w:lang w:eastAsia="zh-CN"/>
        </w:rPr>
        <w:t>программы с указанием сроков</w:t>
      </w:r>
      <w:r w:rsidR="00AD5894" w:rsidRPr="00833AD6">
        <w:rPr>
          <w:rFonts w:eastAsia="Times New Roman"/>
          <w:b/>
          <w:spacing w:val="-1"/>
          <w:kern w:val="1"/>
          <w:lang w:eastAsia="zh-CN"/>
        </w:rPr>
        <w:t xml:space="preserve"> и </w:t>
      </w:r>
      <w:r w:rsidR="004D74EF" w:rsidRPr="00833AD6">
        <w:rPr>
          <w:rFonts w:eastAsia="Times New Roman"/>
          <w:b/>
          <w:spacing w:val="-1"/>
          <w:kern w:val="1"/>
          <w:lang w:eastAsia="zh-CN"/>
        </w:rPr>
        <w:t>этапов её реализации, а также целевых показателей.</w:t>
      </w:r>
    </w:p>
    <w:p w:rsidR="00754DB0" w:rsidRPr="00833AD6" w:rsidRDefault="00754DB0" w:rsidP="005745EA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lang w:eastAsia="zh-CN"/>
        </w:rPr>
      </w:pPr>
      <w:r w:rsidRPr="00833AD6">
        <w:rPr>
          <w:rFonts w:eastAsia="Times New Roman"/>
          <w:b/>
          <w:bCs/>
          <w:lang w:eastAsia="zh-CN"/>
        </w:rPr>
        <w:t xml:space="preserve">Перечень показателей цели и задач </w:t>
      </w:r>
      <w:r w:rsidR="006608D1" w:rsidRPr="00833AD6">
        <w:rPr>
          <w:rFonts w:eastAsia="Times New Roman"/>
          <w:b/>
          <w:bCs/>
          <w:lang w:eastAsia="zh-CN"/>
        </w:rPr>
        <w:t>МП и</w:t>
      </w:r>
      <w:r w:rsidRPr="00833AD6">
        <w:rPr>
          <w:rFonts w:eastAsia="Times New Roman"/>
          <w:b/>
          <w:bCs/>
          <w:lang w:eastAsia="zh-CN"/>
        </w:rPr>
        <w:t xml:space="preserve"> </w:t>
      </w:r>
      <w:r w:rsidR="006608D1" w:rsidRPr="00833AD6">
        <w:rPr>
          <w:rFonts w:eastAsia="Times New Roman"/>
          <w:b/>
          <w:bCs/>
          <w:lang w:eastAsia="zh-CN"/>
        </w:rPr>
        <w:t>сведения о</w:t>
      </w:r>
      <w:r w:rsidRPr="00833AD6">
        <w:rPr>
          <w:rFonts w:eastAsia="Times New Roman"/>
          <w:b/>
          <w:bCs/>
          <w:lang w:eastAsia="zh-CN"/>
        </w:rPr>
        <w:t xml:space="preserve"> порядке сбора информации по показателям и методике их расчета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5"/>
        <w:gridCol w:w="1458"/>
        <w:gridCol w:w="583"/>
        <w:gridCol w:w="731"/>
        <w:gridCol w:w="729"/>
        <w:gridCol w:w="875"/>
        <w:gridCol w:w="1023"/>
        <w:gridCol w:w="1167"/>
        <w:gridCol w:w="729"/>
        <w:gridCol w:w="1318"/>
        <w:gridCol w:w="836"/>
      </w:tblGrid>
      <w:tr w:rsidR="00FC3E3A" w:rsidRPr="00833AD6" w:rsidTr="005F0E8A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FC3E3A" w:rsidRPr="00833AD6" w:rsidTr="005F0E8A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833AD6">
              <w:rPr>
                <w:rFonts w:eastAsia="Times New Roman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833AD6">
              <w:rPr>
                <w:rFonts w:eastAsia="Times New Roman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FC3E3A" w:rsidRPr="00833AD6" w:rsidTr="005F0E8A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Протяженность автомобиль</w:t>
            </w:r>
            <w:r w:rsidRPr="00833AD6">
              <w:rPr>
                <w:rFonts w:eastAsia="Times New Roman"/>
                <w:color w:val="000000"/>
              </w:rPr>
              <w:lastRenderedPageBreak/>
              <w:t>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За отчетный </w:t>
            </w:r>
            <w:r w:rsidRPr="00833AD6">
              <w:rPr>
                <w:rFonts w:eastAsia="Times New Roman"/>
                <w:color w:val="000000"/>
              </w:rPr>
              <w:lastRenderedPageBreak/>
              <w:t>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 xml:space="preserve">Сводная информация по </w:t>
            </w:r>
            <w:r w:rsidRPr="00833AD6">
              <w:rPr>
                <w:rFonts w:eastAsia="Times New Roman"/>
                <w:color w:val="000000"/>
              </w:rPr>
              <w:lastRenderedPageBreak/>
              <w:t>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Отдел строительства, </w:t>
            </w:r>
            <w:r w:rsidRPr="00833AD6">
              <w:rPr>
                <w:rFonts w:eastAsia="Times New Roman"/>
                <w:color w:val="000000"/>
              </w:rPr>
              <w:lastRenderedPageBreak/>
              <w:t xml:space="preserve">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>Декабрь плано</w:t>
            </w:r>
            <w:r w:rsidRPr="00833AD6">
              <w:rPr>
                <w:rFonts w:eastAsia="Times New Roman"/>
                <w:color w:val="000000"/>
              </w:rPr>
              <w:lastRenderedPageBreak/>
              <w:t>вого года</w:t>
            </w:r>
          </w:p>
        </w:tc>
      </w:tr>
      <w:tr w:rsidR="00FC3E3A" w:rsidRPr="00833AD6" w:rsidTr="005F0E8A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833AD6">
              <w:rPr>
                <w:rFonts w:eastAsia="Times New Roman"/>
                <w:b/>
                <w:i/>
                <w:color w:val="000000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C3E3A" w:rsidRPr="00833AD6" w:rsidTr="005F0E8A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FC3E3A" w:rsidRPr="00833AD6" w:rsidTr="005F0E8A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FC3E3A" w:rsidRPr="00833AD6" w:rsidRDefault="00FC3E3A" w:rsidP="005745EA">
      <w:pPr>
        <w:ind w:firstLine="709"/>
        <w:jc w:val="both"/>
        <w:outlineLvl w:val="1"/>
      </w:pPr>
    </w:p>
    <w:p w:rsidR="00844FA6" w:rsidRPr="00833AD6" w:rsidRDefault="00844FA6" w:rsidP="005745EA">
      <w:pPr>
        <w:ind w:firstLine="709"/>
        <w:jc w:val="both"/>
        <w:outlineLvl w:val="1"/>
      </w:pPr>
      <w:r w:rsidRPr="00833AD6">
        <w:t>Досрочное прекращение реализации подпрограммы возможно в следующих случаях:</w:t>
      </w:r>
    </w:p>
    <w:p w:rsidR="00844FA6" w:rsidRPr="00833AD6" w:rsidRDefault="00844FA6" w:rsidP="005745EA">
      <w:pPr>
        <w:ind w:firstLine="709"/>
        <w:jc w:val="both"/>
        <w:outlineLvl w:val="1"/>
      </w:pPr>
      <w:r w:rsidRPr="00833AD6">
        <w:t>1. досрочного выполнения Программы;</w:t>
      </w:r>
    </w:p>
    <w:p w:rsidR="00844FA6" w:rsidRPr="00833AD6" w:rsidRDefault="00844FA6" w:rsidP="005745EA">
      <w:pPr>
        <w:ind w:firstLine="709"/>
        <w:jc w:val="both"/>
        <w:outlineLvl w:val="1"/>
      </w:pPr>
      <w:r w:rsidRPr="00833AD6">
        <w:t>2. отсутствия источников финансирования;</w:t>
      </w:r>
    </w:p>
    <w:p w:rsidR="00844FA6" w:rsidRPr="00833AD6" w:rsidRDefault="00844FA6" w:rsidP="005745EA">
      <w:pPr>
        <w:ind w:firstLine="709"/>
        <w:jc w:val="both"/>
        <w:outlineLvl w:val="1"/>
      </w:pPr>
      <w:r w:rsidRPr="00833AD6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2B3CD9" w:rsidRPr="00833AD6" w:rsidRDefault="002B3CD9" w:rsidP="00316842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b/>
          <w:color w:val="242424"/>
          <w:lang w:eastAsia="zh-CN"/>
        </w:rPr>
        <w:sectPr w:rsidR="002B3CD9" w:rsidRPr="00833AD6" w:rsidSect="005745E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471BF2" w:rsidRPr="00833AD6" w:rsidRDefault="00C528BB" w:rsidP="005745EA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  <w:r w:rsidRPr="00833AD6">
        <w:rPr>
          <w:rFonts w:eastAsia="Times New Roman"/>
          <w:b/>
          <w:color w:val="242424"/>
          <w:lang w:eastAsia="zh-CN"/>
        </w:rPr>
        <w:lastRenderedPageBreak/>
        <w:t>3. П</w:t>
      </w:r>
      <w:r w:rsidR="00A9362A" w:rsidRPr="00833AD6">
        <w:rPr>
          <w:rFonts w:eastAsia="Times New Roman"/>
          <w:b/>
          <w:color w:val="242424"/>
          <w:lang w:eastAsia="zh-CN"/>
        </w:rPr>
        <w:t>еречень программных мероприятий</w:t>
      </w:r>
    </w:p>
    <w:p w:rsidR="00AE02E3" w:rsidRPr="00833AD6" w:rsidRDefault="00483CF2" w:rsidP="00FC3E3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833AD6">
        <w:rPr>
          <w:lang w:eastAsia="zh-CN"/>
        </w:rPr>
        <w:t xml:space="preserve">Таблица </w:t>
      </w:r>
      <w:r w:rsidR="00471BF2" w:rsidRPr="00833AD6">
        <w:rPr>
          <w:lang w:eastAsia="zh-CN"/>
        </w:rPr>
        <w:t>3</w:t>
      </w:r>
      <w:r w:rsidRPr="00833AD6">
        <w:rPr>
          <w:lang w:eastAsia="zh-CN"/>
        </w:rPr>
        <w:t>. Перечень программных мероприятий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08"/>
        <w:gridCol w:w="1600"/>
        <w:gridCol w:w="15"/>
        <w:gridCol w:w="1242"/>
        <w:gridCol w:w="1313"/>
        <w:gridCol w:w="1106"/>
        <w:gridCol w:w="1304"/>
        <w:gridCol w:w="216"/>
        <w:gridCol w:w="1047"/>
        <w:gridCol w:w="1564"/>
        <w:gridCol w:w="1890"/>
        <w:gridCol w:w="1881"/>
      </w:tblGrid>
      <w:tr w:rsidR="00FC3E3A" w:rsidRPr="00833AD6" w:rsidTr="005F0E8A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Цель - "Сохранение и развитие транспортной инфраструктуры"</w:t>
            </w:r>
          </w:p>
        </w:tc>
      </w:tr>
      <w:tr w:rsidR="00FC3E3A" w:rsidRPr="00833AD6" w:rsidTr="005F0E8A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C3E3A" w:rsidRPr="00833AD6" w:rsidTr="005F0E8A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Основное мероприятие:</w:t>
            </w:r>
            <w:r w:rsidRPr="00833AD6">
              <w:rPr>
                <w:rFonts w:eastAsia="Times New Roman"/>
                <w:b/>
                <w:bCs/>
                <w:color w:val="000000"/>
              </w:rPr>
              <w:br/>
            </w:r>
            <w:r w:rsidRPr="00833AD6">
              <w:rPr>
                <w:rFonts w:eastAsia="Times New Roman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28173,2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1166,9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18,0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28173,2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1166,9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Мероприятие №1:</w:t>
            </w:r>
            <w:r w:rsidRPr="00833AD6">
              <w:rPr>
                <w:rFonts w:eastAsia="Times New Roman"/>
                <w:color w:val="000000"/>
              </w:rPr>
              <w:br/>
              <w:t xml:space="preserve">Капитальный ремонт и (или) ремонт автомобильных дорог </w:t>
            </w:r>
            <w:r w:rsidRPr="00833AD6">
              <w:rPr>
                <w:rFonts w:eastAsia="Times New Roman"/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28173,2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1166,9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28173,2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1166,9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lastRenderedPageBreak/>
              <w:t>Мероприятие №2:</w:t>
            </w:r>
            <w:r w:rsidRPr="00833AD6">
              <w:rPr>
                <w:rFonts w:eastAsia="Times New Roman"/>
                <w:color w:val="000000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FC3E3A" w:rsidRPr="00833AD6" w:rsidTr="005F0E8A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Мероприятие №3:</w:t>
            </w:r>
            <w:r w:rsidRPr="00833AD6">
              <w:rPr>
                <w:rFonts w:eastAsia="Times New Roman"/>
                <w:color w:val="000000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Осуществление деятельности по содержанию автомобильн</w:t>
            </w:r>
            <w:r w:rsidRPr="00833AD6">
              <w:rPr>
                <w:rFonts w:eastAsia="Times New Roman"/>
                <w:color w:val="000000"/>
              </w:rPr>
              <w:lastRenderedPageBreak/>
              <w:t>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9432,7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9432,7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186,9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Содержание автомобильных дорог, (км).</w:t>
            </w:r>
          </w:p>
        </w:tc>
      </w:tr>
      <w:tr w:rsidR="00FC3E3A" w:rsidRPr="00833AD6" w:rsidTr="005F0E8A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2828,7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8F6FA2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2828,7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3 208,0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3 396,0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C3E3A" w:rsidRPr="00833AD6" w:rsidTr="005F0E8A">
        <w:trPr>
          <w:trHeight w:val="322"/>
        </w:trPr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lastRenderedPageBreak/>
              <w:t>Капитальный ремонт и (или) ремонт автомобильных дорог общего пользования населенных пунктов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141,2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141,2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Экспертиза локально-сметного расчета</w:t>
            </w:r>
          </w:p>
        </w:tc>
      </w:tr>
      <w:tr w:rsidR="00FC3E3A" w:rsidRPr="00833AD6" w:rsidTr="005F0E8A">
        <w:trPr>
          <w:trHeight w:val="360"/>
        </w:trPr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141,2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141,2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465"/>
        </w:trPr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570"/>
        </w:trPr>
        <w:tc>
          <w:tcPr>
            <w:tcW w:w="10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33AD6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255"/>
        </w:trPr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37747,1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10740,8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C3E3A" w:rsidRPr="00833AD6" w:rsidTr="005F0E8A">
        <w:trPr>
          <w:trHeight w:val="255"/>
        </w:trPr>
        <w:tc>
          <w:tcPr>
            <w:tcW w:w="10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37747,1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10740,8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315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DD2998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31143,1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9830B7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4136,8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345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CA7C26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3E3A" w:rsidRPr="00833AD6" w:rsidTr="005F0E8A">
        <w:trPr>
          <w:trHeight w:val="300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FC3E3A" w:rsidRPr="00833AD6" w:rsidRDefault="00FC3E3A" w:rsidP="00FC3E3A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lang w:eastAsia="zh-CN"/>
        </w:rPr>
      </w:pPr>
    </w:p>
    <w:p w:rsidR="00FC3E3A" w:rsidRPr="00833AD6" w:rsidRDefault="00FC3E3A" w:rsidP="00FC3E3A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</w:p>
    <w:p w:rsidR="00FC3E3A" w:rsidRPr="00833AD6" w:rsidRDefault="00FC3E3A" w:rsidP="00FC3E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3A" w:rsidRPr="00833AD6" w:rsidRDefault="00FC3E3A" w:rsidP="00FC3E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3A" w:rsidRPr="00833AD6" w:rsidRDefault="00FC3E3A" w:rsidP="00FC3E3A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A0086D" w:rsidRPr="00833AD6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6D" w:rsidRPr="00833AD6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5E" w:rsidRPr="00833AD6" w:rsidRDefault="0060195E" w:rsidP="0051638A">
      <w:pPr>
        <w:widowControl/>
        <w:suppressAutoHyphens/>
        <w:rPr>
          <w:rFonts w:eastAsia="Times New Roman"/>
          <w:b/>
          <w:lang w:eastAsia="zh-CN"/>
        </w:rPr>
        <w:sectPr w:rsidR="0060195E" w:rsidRPr="00833AD6" w:rsidSect="005745EA">
          <w:pgSz w:w="16838" w:h="11906" w:orient="landscape"/>
          <w:pgMar w:top="1134" w:right="567" w:bottom="1701" w:left="1701" w:header="720" w:footer="720" w:gutter="0"/>
          <w:cols w:space="720"/>
          <w:docGrid w:linePitch="360"/>
        </w:sectPr>
      </w:pPr>
    </w:p>
    <w:p w:rsidR="004D74EF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833AD6">
        <w:rPr>
          <w:rFonts w:eastAsia="Times New Roman"/>
          <w:b/>
          <w:lang w:eastAsia="zh-CN"/>
        </w:rPr>
        <w:lastRenderedPageBreak/>
        <w:t>4. Обоснование ресурсного обеспечения муниципальной п</w:t>
      </w:r>
      <w:r w:rsidR="00A2113D" w:rsidRPr="00833AD6">
        <w:rPr>
          <w:rFonts w:eastAsia="Times New Roman"/>
          <w:b/>
          <w:lang w:eastAsia="zh-CN"/>
        </w:rPr>
        <w:t>одп</w:t>
      </w:r>
      <w:r w:rsidR="0048606E" w:rsidRPr="00833AD6">
        <w:rPr>
          <w:rFonts w:eastAsia="Times New Roman"/>
          <w:b/>
          <w:lang w:eastAsia="zh-CN"/>
        </w:rPr>
        <w:t>рограммы</w:t>
      </w:r>
    </w:p>
    <w:p w:rsidR="002C2F40" w:rsidRPr="00833AD6" w:rsidRDefault="002C2F40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1658"/>
        <w:gridCol w:w="1875"/>
        <w:gridCol w:w="1580"/>
        <w:gridCol w:w="1578"/>
      </w:tblGrid>
      <w:tr w:rsidR="00FC3E3A" w:rsidRPr="00833AD6" w:rsidTr="002C2F40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2C2F40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0,00</w:t>
            </w:r>
          </w:p>
        </w:tc>
      </w:tr>
      <w:tr w:rsidR="00FC3E3A" w:rsidRPr="00833AD6" w:rsidTr="002C2F40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10740,8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4136,8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</w:tr>
      <w:tr w:rsidR="00FC3E3A" w:rsidRPr="00833AD6" w:rsidTr="002C2F40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0,0</w:t>
            </w:r>
          </w:p>
        </w:tc>
      </w:tr>
      <w:tr w:rsidR="00FC3E3A" w:rsidRPr="00833AD6" w:rsidTr="002C2F40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DD2998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37747,1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9830B7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31143,1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2C2F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3396,0</w:t>
            </w:r>
          </w:p>
        </w:tc>
      </w:tr>
    </w:tbl>
    <w:p w:rsidR="00FC3E3A" w:rsidRPr="00833AD6" w:rsidRDefault="00FC3E3A" w:rsidP="002C2F40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</w:p>
    <w:p w:rsidR="00FC3E3A" w:rsidRPr="00833AD6" w:rsidRDefault="00FC3E3A" w:rsidP="002C2F40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FC3E3A" w:rsidRPr="00833AD6" w:rsidRDefault="00FC3E3A" w:rsidP="002C2F40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 xml:space="preserve">            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:rsidR="00FC3E3A" w:rsidRPr="00833AD6" w:rsidRDefault="00FC3E3A" w:rsidP="002C2F40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833AD6">
        <w:rPr>
          <w:rFonts w:eastAsia="Times New Roman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:rsidR="004D74EF" w:rsidRPr="00833AD6" w:rsidRDefault="008B4CBC" w:rsidP="002C2F40">
      <w:pPr>
        <w:shd w:val="clear" w:color="auto" w:fill="FFFFFF"/>
        <w:ind w:firstLine="709"/>
        <w:jc w:val="both"/>
        <w:textAlignment w:val="baseline"/>
        <w:rPr>
          <w:rFonts w:eastAsia="Times New Roman"/>
        </w:rPr>
      </w:pPr>
      <w:r w:rsidRPr="00833AD6">
        <w:rPr>
          <w:rFonts w:eastAsia="Times New Roman"/>
        </w:rPr>
        <w:t xml:space="preserve">           </w:t>
      </w:r>
    </w:p>
    <w:p w:rsidR="004D74EF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833AD6">
        <w:rPr>
          <w:rFonts w:eastAsia="Times New Roman"/>
          <w:b/>
          <w:lang w:eastAsia="zh-CN"/>
        </w:rPr>
        <w:t>5. Механизм реализации муниципальной п</w:t>
      </w:r>
      <w:r w:rsidR="00A2113D" w:rsidRPr="00833AD6">
        <w:rPr>
          <w:rFonts w:eastAsia="Times New Roman"/>
          <w:b/>
          <w:lang w:eastAsia="zh-CN"/>
        </w:rPr>
        <w:t>одп</w:t>
      </w:r>
      <w:r w:rsidRPr="00833AD6">
        <w:rPr>
          <w:rFonts w:eastAsia="Times New Roman"/>
          <w:b/>
          <w:lang w:eastAsia="zh-CN"/>
        </w:rPr>
        <w:t>рограммы, включающий в себя механизм управления программой и механизм взаимоде</w:t>
      </w:r>
      <w:r w:rsidR="0048606E" w:rsidRPr="00833AD6">
        <w:rPr>
          <w:rFonts w:eastAsia="Times New Roman"/>
          <w:b/>
          <w:lang w:eastAsia="zh-CN"/>
        </w:rPr>
        <w:t>йствия муниципальных заказчиков</w:t>
      </w:r>
    </w:p>
    <w:p w:rsidR="002C2F40" w:rsidRPr="00833AD6" w:rsidRDefault="002C2F40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>Подпрограмма 2 поддерживает процесс программно-целевого управления муниципальной системы дополнительного образования.</w:t>
      </w:r>
    </w:p>
    <w:p w:rsidR="00FC3E3A" w:rsidRPr="00833AD6" w:rsidRDefault="00FC3E3A" w:rsidP="00FC3E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D6">
        <w:rPr>
          <w:rFonts w:ascii="Times New Roman" w:hAnsi="Times New Roman" w:cs="Times New Roman"/>
          <w:sz w:val="24"/>
          <w:szCs w:val="24"/>
          <w:lang w:eastAsia="zh-CN"/>
        </w:rPr>
        <w:t xml:space="preserve">5.1. </w:t>
      </w:r>
      <w:r w:rsidRPr="00833AD6">
        <w:rPr>
          <w:rFonts w:ascii="Times New Roman" w:hAnsi="Times New Roman" w:cs="Times New Roman"/>
          <w:sz w:val="24"/>
          <w:szCs w:val="24"/>
        </w:rPr>
        <w:t>Реализацию Подпрограммы 2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Контроль за реализацией МП осуществляет заместитель Главы Первомайского района по строительству, ЖКХ, дорожному комплексу ГО и ЧС.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5.2. Координатор Подпрограммы 2 отдел строительства, архитектуры и ЖКХ Администрации Первомайского района: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5.2.1. Координирует и контролирует действия исполнителей Подпрограммы 2 по выполнению мероприятий Подпрограммы 2;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5.2.2. Организует при необходимости внесение изменений в Подпрограммы 2.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5.3. Исполнители мероприятий Подпрограммы 2 отдел строительства, архитектуры и ЖКХ Администрации Первомайского района: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5.3.1. Планируют деятельность по реализации Подпрограммы 2;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5.3.2. Проводят мероприятия в рамках Подпрограммы 2.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  <w:r w:rsidRPr="00833AD6"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ind w:firstLine="709"/>
        <w:jc w:val="both"/>
      </w:pPr>
    </w:p>
    <w:p w:rsidR="008704F4" w:rsidRPr="00833AD6" w:rsidRDefault="008704F4" w:rsidP="00F73953">
      <w:pPr>
        <w:widowControl/>
        <w:suppressAutoHyphens/>
        <w:autoSpaceDE/>
        <w:autoSpaceDN/>
        <w:adjustRightInd/>
        <w:ind w:firstLine="709"/>
        <w:jc w:val="both"/>
      </w:pPr>
    </w:p>
    <w:p w:rsidR="008704F4" w:rsidRPr="00833AD6" w:rsidRDefault="008704F4" w:rsidP="00F73953">
      <w:pPr>
        <w:widowControl/>
        <w:suppressAutoHyphens/>
        <w:autoSpaceDE/>
        <w:autoSpaceDN/>
        <w:adjustRightInd/>
        <w:ind w:firstLine="709"/>
        <w:jc w:val="both"/>
      </w:pPr>
    </w:p>
    <w:p w:rsidR="008704F4" w:rsidRPr="00833AD6" w:rsidRDefault="008704F4" w:rsidP="00F73953">
      <w:pPr>
        <w:widowControl/>
        <w:suppressAutoHyphens/>
        <w:autoSpaceDE/>
        <w:autoSpaceDN/>
        <w:adjustRightInd/>
        <w:ind w:firstLine="709"/>
        <w:jc w:val="both"/>
      </w:pPr>
    </w:p>
    <w:p w:rsidR="008704F4" w:rsidRPr="00833AD6" w:rsidRDefault="008704F4" w:rsidP="00F73953">
      <w:pPr>
        <w:widowControl/>
        <w:suppressAutoHyphens/>
        <w:autoSpaceDE/>
        <w:autoSpaceDN/>
        <w:adjustRightInd/>
        <w:ind w:firstLine="709"/>
        <w:jc w:val="both"/>
      </w:pPr>
    </w:p>
    <w:p w:rsidR="001D783A" w:rsidRPr="00833AD6" w:rsidRDefault="001D783A" w:rsidP="004F3BD3">
      <w:pPr>
        <w:widowControl/>
        <w:suppressAutoHyphens/>
        <w:autoSpaceDE/>
        <w:autoSpaceDN/>
        <w:adjustRightInd/>
        <w:rPr>
          <w:rFonts w:eastAsia="Times New Roman"/>
          <w:b/>
          <w:lang w:eastAsia="zh-CN"/>
        </w:rPr>
      </w:pPr>
    </w:p>
    <w:p w:rsidR="004D74EF" w:rsidRPr="00833AD6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833AD6">
        <w:rPr>
          <w:rFonts w:eastAsia="Times New Roman"/>
          <w:b/>
          <w:lang w:eastAsia="zh-CN"/>
        </w:rPr>
        <w:lastRenderedPageBreak/>
        <w:t>6. Оценка социально-экономической эффективности муниципальной п</w:t>
      </w:r>
      <w:r w:rsidR="00A2113D" w:rsidRPr="00833AD6">
        <w:rPr>
          <w:rFonts w:eastAsia="Times New Roman"/>
          <w:b/>
          <w:lang w:eastAsia="zh-CN"/>
        </w:rPr>
        <w:t>одп</w:t>
      </w:r>
      <w:r w:rsidR="0048606E" w:rsidRPr="00833AD6">
        <w:rPr>
          <w:rFonts w:eastAsia="Times New Roman"/>
          <w:b/>
          <w:lang w:eastAsia="zh-CN"/>
        </w:rPr>
        <w:t>рограммы</w:t>
      </w:r>
    </w:p>
    <w:p w:rsidR="001D783A" w:rsidRPr="00833AD6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p w:rsidR="00FC3E3A" w:rsidRPr="00833AD6" w:rsidRDefault="00FC3E3A" w:rsidP="00FC3E3A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  <w:r w:rsidRPr="00833AD6">
        <w:rPr>
          <w:rFonts w:eastAsia="Times New Roman"/>
          <w:lang w:eastAsia="zh-CN"/>
        </w:rPr>
        <w:t xml:space="preserve">Оценка социально-экономической эффективности </w:t>
      </w:r>
      <w:r w:rsidRPr="00833AD6">
        <w:t>Подпрограммы 2</w:t>
      </w:r>
      <w:r w:rsidRPr="00833AD6">
        <w:rPr>
          <w:rFonts w:eastAsia="Times New Roman"/>
          <w:lang w:eastAsia="zh-CN"/>
        </w:rPr>
        <w:t xml:space="preserve"> будет осуществляться на основе следующих показателей:</w:t>
      </w:r>
    </w:p>
    <w:p w:rsidR="00FC3E3A" w:rsidRPr="00833AD6" w:rsidRDefault="00FC3E3A" w:rsidP="00FC3E3A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85"/>
        <w:gridCol w:w="685"/>
        <w:gridCol w:w="1026"/>
        <w:gridCol w:w="1026"/>
        <w:gridCol w:w="1026"/>
      </w:tblGrid>
      <w:tr w:rsidR="00FC3E3A" w:rsidRPr="00833AD6" w:rsidTr="005F0E8A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3AD6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FC3E3A" w:rsidRPr="00833AD6" w:rsidTr="005F0E8A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6,0</w:t>
            </w:r>
          </w:p>
        </w:tc>
      </w:tr>
      <w:tr w:rsidR="00FC3E3A" w:rsidRPr="00833AD6" w:rsidTr="005F0E8A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1,154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1,154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1,154</w:t>
            </w:r>
          </w:p>
        </w:tc>
      </w:tr>
      <w:tr w:rsidR="00FC3E3A" w:rsidRPr="00833AD6" w:rsidTr="005F0E8A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3A" w:rsidRPr="00833AD6" w:rsidRDefault="00FC3E3A" w:rsidP="005F0E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33AD6">
              <w:rPr>
                <w:rFonts w:eastAsia="Times New Roman"/>
                <w:color w:val="000000"/>
              </w:rPr>
              <w:t>14</w:t>
            </w:r>
          </w:p>
        </w:tc>
      </w:tr>
    </w:tbl>
    <w:p w:rsidR="00FC3E3A" w:rsidRPr="00833AD6" w:rsidRDefault="00FC3E3A" w:rsidP="00FC3E3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FC3E3A" w:rsidRPr="00833AD6" w:rsidRDefault="00FC3E3A" w:rsidP="002C2F40">
      <w:pPr>
        <w:adjustRightInd/>
        <w:ind w:firstLine="709"/>
        <w:jc w:val="both"/>
        <w:rPr>
          <w:rFonts w:eastAsia="Times New Roman"/>
        </w:rPr>
      </w:pPr>
      <w:r w:rsidRPr="00833AD6">
        <w:rPr>
          <w:rFonts w:eastAsia="Times New Roman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3E3A" w:rsidRPr="00833AD6" w:rsidRDefault="00FC3E3A" w:rsidP="002C2F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33AD6">
        <w:rPr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FC3E3A" w:rsidRPr="00833AD6" w:rsidRDefault="00FC3E3A" w:rsidP="002C2F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33AD6">
        <w:rPr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FC3E3A" w:rsidRPr="00833AD6" w:rsidRDefault="00FC3E3A" w:rsidP="002C2F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33AD6">
        <w:rPr>
          <w:spacing w:val="2"/>
        </w:rPr>
        <w:t>Существенный вклад в загрязнение воздушного бассейна вносит автотранспорт.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C3E3A" w:rsidRPr="00833AD6" w:rsidRDefault="00FC3E3A" w:rsidP="002C2F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33AD6">
        <w:rPr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FC3E3A" w:rsidRPr="00833AD6" w:rsidRDefault="00FC3E3A" w:rsidP="002C2F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33AD6">
        <w:rPr>
          <w:spacing w:val="2"/>
        </w:rPr>
        <w:t>Учитывая сложившуюся планировочную структуру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FC3E3A" w:rsidRPr="00833AD6" w:rsidRDefault="00FC3E3A" w:rsidP="00FC3E3A">
      <w:pPr>
        <w:adjustRightInd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</w:rPr>
      </w:pPr>
    </w:p>
    <w:p w:rsidR="002C2F40" w:rsidRPr="00833AD6" w:rsidRDefault="002C2F40" w:rsidP="002C2F40">
      <w:pPr>
        <w:adjustRightInd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Pr="00833AD6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2C2F40" w:rsidRDefault="002C2F40" w:rsidP="002C2F40">
      <w:pPr>
        <w:adjustRightInd/>
        <w:jc w:val="both"/>
        <w:rPr>
          <w:rFonts w:eastAsia="Times New Roman"/>
          <w:sz w:val="20"/>
          <w:szCs w:val="20"/>
        </w:rPr>
      </w:pPr>
    </w:p>
    <w:p w:rsidR="002C2F40" w:rsidRDefault="002C2F40" w:rsidP="002C2F40">
      <w:pPr>
        <w:adjustRightInd/>
        <w:jc w:val="both"/>
        <w:rPr>
          <w:rFonts w:eastAsia="Times New Roman"/>
          <w:sz w:val="20"/>
          <w:szCs w:val="20"/>
        </w:rPr>
      </w:pPr>
    </w:p>
    <w:p w:rsidR="002C2F40" w:rsidRDefault="002C2F40" w:rsidP="002C2F40">
      <w:pPr>
        <w:adjustRightInd/>
        <w:jc w:val="both"/>
        <w:rPr>
          <w:rFonts w:eastAsia="Times New Roman"/>
          <w:sz w:val="20"/>
          <w:szCs w:val="20"/>
        </w:rPr>
      </w:pPr>
    </w:p>
    <w:p w:rsidR="005745EA" w:rsidRDefault="002C2F40" w:rsidP="002C2F40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Рассылка:</w:t>
      </w:r>
    </w:p>
    <w:p w:rsidR="002C2F40" w:rsidRDefault="002C2F40" w:rsidP="002C2F40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дело </w:t>
      </w:r>
    </w:p>
    <w:p w:rsidR="002C2F40" w:rsidRDefault="002C2F40" w:rsidP="002C2F40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бухгалтерия </w:t>
      </w:r>
    </w:p>
    <w:p w:rsidR="002C2F40" w:rsidRDefault="002C2F40" w:rsidP="002C2F40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экономисты </w:t>
      </w:r>
    </w:p>
    <w:p w:rsidR="005745EA" w:rsidRPr="00833AD6" w:rsidRDefault="002C2F40" w:rsidP="005745EA">
      <w:pPr>
        <w:adjustRightInd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1 – архитектура </w:t>
      </w:r>
      <w:bookmarkStart w:id="1" w:name="_GoBack"/>
      <w:bookmarkEnd w:id="1"/>
    </w:p>
    <w:p w:rsidR="00C6170B" w:rsidRPr="00833AD6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eastAsia="MS Mincho"/>
          <w:lang w:eastAsia="ja-JP"/>
        </w:rPr>
      </w:pPr>
    </w:p>
    <w:sectPr w:rsidR="00C6170B" w:rsidRPr="00833AD6" w:rsidSect="005745EA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D6" w:rsidRDefault="00833AD6" w:rsidP="006F6009">
      <w:r>
        <w:separator/>
      </w:r>
    </w:p>
  </w:endnote>
  <w:endnote w:type="continuationSeparator" w:id="0">
    <w:p w:rsidR="00833AD6" w:rsidRDefault="00833AD6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D6" w:rsidRDefault="00833AD6" w:rsidP="006F6009">
      <w:r>
        <w:separator/>
      </w:r>
    </w:p>
  </w:footnote>
  <w:footnote w:type="continuationSeparator" w:id="0">
    <w:p w:rsidR="00833AD6" w:rsidRDefault="00833AD6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23BC7"/>
    <w:rsid w:val="00030A99"/>
    <w:rsid w:val="00031CB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3680"/>
    <w:rsid w:val="00084585"/>
    <w:rsid w:val="00085D31"/>
    <w:rsid w:val="00086924"/>
    <w:rsid w:val="00094FD0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5427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37376"/>
    <w:rsid w:val="001427B4"/>
    <w:rsid w:val="00146AFB"/>
    <w:rsid w:val="00146BD6"/>
    <w:rsid w:val="0015384D"/>
    <w:rsid w:val="00167F94"/>
    <w:rsid w:val="00177F1C"/>
    <w:rsid w:val="00191A52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598C"/>
    <w:rsid w:val="001F4694"/>
    <w:rsid w:val="001F5BA9"/>
    <w:rsid w:val="00204DF0"/>
    <w:rsid w:val="002112CB"/>
    <w:rsid w:val="00216026"/>
    <w:rsid w:val="00223C60"/>
    <w:rsid w:val="002248A4"/>
    <w:rsid w:val="002271CA"/>
    <w:rsid w:val="002320A8"/>
    <w:rsid w:val="00233A1F"/>
    <w:rsid w:val="00240C9C"/>
    <w:rsid w:val="0024245C"/>
    <w:rsid w:val="00247106"/>
    <w:rsid w:val="002563E2"/>
    <w:rsid w:val="002716C2"/>
    <w:rsid w:val="00272058"/>
    <w:rsid w:val="00287051"/>
    <w:rsid w:val="00290E20"/>
    <w:rsid w:val="00296BA8"/>
    <w:rsid w:val="002A4E16"/>
    <w:rsid w:val="002A6683"/>
    <w:rsid w:val="002B3CD9"/>
    <w:rsid w:val="002C0E0E"/>
    <w:rsid w:val="002C2F40"/>
    <w:rsid w:val="002C454C"/>
    <w:rsid w:val="002C4D2B"/>
    <w:rsid w:val="002C7D6C"/>
    <w:rsid w:val="002D43EF"/>
    <w:rsid w:val="002D5A54"/>
    <w:rsid w:val="002D61C9"/>
    <w:rsid w:val="002D633E"/>
    <w:rsid w:val="002E1C42"/>
    <w:rsid w:val="002F3BA0"/>
    <w:rsid w:val="002F53E2"/>
    <w:rsid w:val="00302885"/>
    <w:rsid w:val="003039EA"/>
    <w:rsid w:val="00311969"/>
    <w:rsid w:val="00311FA8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D035C"/>
    <w:rsid w:val="003D1B45"/>
    <w:rsid w:val="003D1C41"/>
    <w:rsid w:val="003E05D7"/>
    <w:rsid w:val="003E26B1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54EE3"/>
    <w:rsid w:val="00555AFB"/>
    <w:rsid w:val="005576AD"/>
    <w:rsid w:val="00557819"/>
    <w:rsid w:val="00557E6F"/>
    <w:rsid w:val="00557E7E"/>
    <w:rsid w:val="005605F5"/>
    <w:rsid w:val="00565A33"/>
    <w:rsid w:val="005745EA"/>
    <w:rsid w:val="00584F1C"/>
    <w:rsid w:val="005917B4"/>
    <w:rsid w:val="00595EB7"/>
    <w:rsid w:val="005A4A53"/>
    <w:rsid w:val="005A5B86"/>
    <w:rsid w:val="005A64EE"/>
    <w:rsid w:val="005C4470"/>
    <w:rsid w:val="005C52F1"/>
    <w:rsid w:val="005C6B91"/>
    <w:rsid w:val="005D2661"/>
    <w:rsid w:val="005D3626"/>
    <w:rsid w:val="005F00BF"/>
    <w:rsid w:val="005F0738"/>
    <w:rsid w:val="005F0E8A"/>
    <w:rsid w:val="005F6201"/>
    <w:rsid w:val="00600395"/>
    <w:rsid w:val="006008C6"/>
    <w:rsid w:val="006012E6"/>
    <w:rsid w:val="0060195E"/>
    <w:rsid w:val="00624BD5"/>
    <w:rsid w:val="00630DD8"/>
    <w:rsid w:val="00631397"/>
    <w:rsid w:val="006328F9"/>
    <w:rsid w:val="006350DC"/>
    <w:rsid w:val="00647329"/>
    <w:rsid w:val="00656F80"/>
    <w:rsid w:val="006608D1"/>
    <w:rsid w:val="00663C24"/>
    <w:rsid w:val="00676494"/>
    <w:rsid w:val="0067745D"/>
    <w:rsid w:val="006931B0"/>
    <w:rsid w:val="006935B9"/>
    <w:rsid w:val="006944E4"/>
    <w:rsid w:val="006A1A05"/>
    <w:rsid w:val="006A61CA"/>
    <w:rsid w:val="006A7DD5"/>
    <w:rsid w:val="006B1A69"/>
    <w:rsid w:val="006C197F"/>
    <w:rsid w:val="006C23C6"/>
    <w:rsid w:val="006C4626"/>
    <w:rsid w:val="006C5561"/>
    <w:rsid w:val="006D07AB"/>
    <w:rsid w:val="006D4B3A"/>
    <w:rsid w:val="006D5A03"/>
    <w:rsid w:val="006E6F06"/>
    <w:rsid w:val="006E721E"/>
    <w:rsid w:val="006F290A"/>
    <w:rsid w:val="006F3181"/>
    <w:rsid w:val="006F6009"/>
    <w:rsid w:val="00700037"/>
    <w:rsid w:val="00704361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50C4"/>
    <w:rsid w:val="007B7C43"/>
    <w:rsid w:val="007C788D"/>
    <w:rsid w:val="007D1696"/>
    <w:rsid w:val="007D35B6"/>
    <w:rsid w:val="007D6FD7"/>
    <w:rsid w:val="007E1377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3233"/>
    <w:rsid w:val="00833AD6"/>
    <w:rsid w:val="00837A18"/>
    <w:rsid w:val="008419AA"/>
    <w:rsid w:val="00843FE1"/>
    <w:rsid w:val="00844FA6"/>
    <w:rsid w:val="00845EFB"/>
    <w:rsid w:val="00853157"/>
    <w:rsid w:val="008704F4"/>
    <w:rsid w:val="00870C57"/>
    <w:rsid w:val="008822E5"/>
    <w:rsid w:val="008908EF"/>
    <w:rsid w:val="00895135"/>
    <w:rsid w:val="008A4D36"/>
    <w:rsid w:val="008B4CBC"/>
    <w:rsid w:val="008C42D5"/>
    <w:rsid w:val="008C5E19"/>
    <w:rsid w:val="008C7973"/>
    <w:rsid w:val="008D6724"/>
    <w:rsid w:val="008E188D"/>
    <w:rsid w:val="008E5A26"/>
    <w:rsid w:val="008F1AD3"/>
    <w:rsid w:val="008F2357"/>
    <w:rsid w:val="008F5EB3"/>
    <w:rsid w:val="008F6FA2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E6B"/>
    <w:rsid w:val="0095451F"/>
    <w:rsid w:val="00956CDE"/>
    <w:rsid w:val="00960B54"/>
    <w:rsid w:val="009615CF"/>
    <w:rsid w:val="00965AF1"/>
    <w:rsid w:val="0097294D"/>
    <w:rsid w:val="009731F4"/>
    <w:rsid w:val="00977F1E"/>
    <w:rsid w:val="009830B7"/>
    <w:rsid w:val="00986B2F"/>
    <w:rsid w:val="0098722E"/>
    <w:rsid w:val="00994F5E"/>
    <w:rsid w:val="009A7194"/>
    <w:rsid w:val="009B07F3"/>
    <w:rsid w:val="009B4D56"/>
    <w:rsid w:val="009C2762"/>
    <w:rsid w:val="009C5921"/>
    <w:rsid w:val="009D0621"/>
    <w:rsid w:val="009D370A"/>
    <w:rsid w:val="009D7114"/>
    <w:rsid w:val="009F161E"/>
    <w:rsid w:val="00A0086D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D36"/>
    <w:rsid w:val="00A62DFD"/>
    <w:rsid w:val="00A67F57"/>
    <w:rsid w:val="00A72D56"/>
    <w:rsid w:val="00A8294E"/>
    <w:rsid w:val="00A85E45"/>
    <w:rsid w:val="00A86134"/>
    <w:rsid w:val="00A9362A"/>
    <w:rsid w:val="00A93CD0"/>
    <w:rsid w:val="00AA3E16"/>
    <w:rsid w:val="00AA4313"/>
    <w:rsid w:val="00AB0E6D"/>
    <w:rsid w:val="00AC19C3"/>
    <w:rsid w:val="00AC39B3"/>
    <w:rsid w:val="00AC509C"/>
    <w:rsid w:val="00AD22C1"/>
    <w:rsid w:val="00AD2E0F"/>
    <w:rsid w:val="00AD5894"/>
    <w:rsid w:val="00AD6092"/>
    <w:rsid w:val="00AE02E3"/>
    <w:rsid w:val="00AF0C3E"/>
    <w:rsid w:val="00B1264F"/>
    <w:rsid w:val="00B20795"/>
    <w:rsid w:val="00B25910"/>
    <w:rsid w:val="00B25DD9"/>
    <w:rsid w:val="00B360A8"/>
    <w:rsid w:val="00B43ACA"/>
    <w:rsid w:val="00B5122D"/>
    <w:rsid w:val="00B51647"/>
    <w:rsid w:val="00B5774F"/>
    <w:rsid w:val="00B729C6"/>
    <w:rsid w:val="00B75353"/>
    <w:rsid w:val="00B835AE"/>
    <w:rsid w:val="00B865CD"/>
    <w:rsid w:val="00B907F0"/>
    <w:rsid w:val="00B91737"/>
    <w:rsid w:val="00B91FC1"/>
    <w:rsid w:val="00B932EC"/>
    <w:rsid w:val="00B94721"/>
    <w:rsid w:val="00B96084"/>
    <w:rsid w:val="00BA5D71"/>
    <w:rsid w:val="00BB0B6A"/>
    <w:rsid w:val="00BB245E"/>
    <w:rsid w:val="00BC2690"/>
    <w:rsid w:val="00BC6C7C"/>
    <w:rsid w:val="00BD1EAF"/>
    <w:rsid w:val="00BD3588"/>
    <w:rsid w:val="00BD692B"/>
    <w:rsid w:val="00BF025A"/>
    <w:rsid w:val="00BF117E"/>
    <w:rsid w:val="00BF2366"/>
    <w:rsid w:val="00C02F9D"/>
    <w:rsid w:val="00C033AA"/>
    <w:rsid w:val="00C06383"/>
    <w:rsid w:val="00C2406F"/>
    <w:rsid w:val="00C24FC6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A7C26"/>
    <w:rsid w:val="00CB28C7"/>
    <w:rsid w:val="00CC68ED"/>
    <w:rsid w:val="00CC7875"/>
    <w:rsid w:val="00CD083D"/>
    <w:rsid w:val="00CD1214"/>
    <w:rsid w:val="00CD4E0C"/>
    <w:rsid w:val="00CE2A48"/>
    <w:rsid w:val="00CE46D2"/>
    <w:rsid w:val="00CF3A3B"/>
    <w:rsid w:val="00CF41BC"/>
    <w:rsid w:val="00CF7759"/>
    <w:rsid w:val="00D050BE"/>
    <w:rsid w:val="00D05789"/>
    <w:rsid w:val="00D07121"/>
    <w:rsid w:val="00D11F21"/>
    <w:rsid w:val="00D14294"/>
    <w:rsid w:val="00D215E7"/>
    <w:rsid w:val="00D37149"/>
    <w:rsid w:val="00D40FB8"/>
    <w:rsid w:val="00D53203"/>
    <w:rsid w:val="00D55A2E"/>
    <w:rsid w:val="00D622EB"/>
    <w:rsid w:val="00D73BB9"/>
    <w:rsid w:val="00D752F6"/>
    <w:rsid w:val="00D81C48"/>
    <w:rsid w:val="00DA0EE8"/>
    <w:rsid w:val="00DA1411"/>
    <w:rsid w:val="00DA3D6F"/>
    <w:rsid w:val="00DB6F64"/>
    <w:rsid w:val="00DC0496"/>
    <w:rsid w:val="00DC4402"/>
    <w:rsid w:val="00DC6E5A"/>
    <w:rsid w:val="00DD2998"/>
    <w:rsid w:val="00DE4381"/>
    <w:rsid w:val="00DE43E9"/>
    <w:rsid w:val="00DF70CA"/>
    <w:rsid w:val="00E01637"/>
    <w:rsid w:val="00E038C2"/>
    <w:rsid w:val="00E11607"/>
    <w:rsid w:val="00E15152"/>
    <w:rsid w:val="00E17B5B"/>
    <w:rsid w:val="00E26AF2"/>
    <w:rsid w:val="00E37C1E"/>
    <w:rsid w:val="00E42349"/>
    <w:rsid w:val="00E44F6E"/>
    <w:rsid w:val="00E454EC"/>
    <w:rsid w:val="00E4784E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C0B8A"/>
    <w:rsid w:val="00ED5B66"/>
    <w:rsid w:val="00EE4381"/>
    <w:rsid w:val="00EE6E65"/>
    <w:rsid w:val="00EF1707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4FF5"/>
    <w:rsid w:val="00F51268"/>
    <w:rsid w:val="00F5492F"/>
    <w:rsid w:val="00F56523"/>
    <w:rsid w:val="00F628E8"/>
    <w:rsid w:val="00F63228"/>
    <w:rsid w:val="00F73953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5A50"/>
    <w:rsid w:val="00FB0574"/>
    <w:rsid w:val="00FB70A5"/>
    <w:rsid w:val="00FC3E3A"/>
    <w:rsid w:val="00FC437B"/>
    <w:rsid w:val="00FC4B5D"/>
    <w:rsid w:val="00FC6C0F"/>
    <w:rsid w:val="00FD247B"/>
    <w:rsid w:val="00FD25B8"/>
    <w:rsid w:val="00FD5464"/>
    <w:rsid w:val="00FE52D5"/>
    <w:rsid w:val="00FE70A5"/>
    <w:rsid w:val="00FF294C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3978"/>
  <w15:docId w15:val="{2DE78509-CFEE-40F9-A015-95BEB39A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)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9457C-9617-4AAC-9182-CDAAFEB2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9114</Words>
  <Characters>51956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2023-08-16T04:04:00Z</cp:lastPrinted>
  <dcterms:created xsi:type="dcterms:W3CDTF">2023-08-16T04:10:00Z</dcterms:created>
  <dcterms:modified xsi:type="dcterms:W3CDTF">2023-08-16T04:10:00Z</dcterms:modified>
</cp:coreProperties>
</file>