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FE" w:rsidRDefault="00EB7FFE" w:rsidP="00803E7A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3E7A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803E7A" w:rsidRPr="00803E7A" w:rsidRDefault="00803E7A" w:rsidP="00803E7A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FFE" w:rsidRPr="00803E7A" w:rsidRDefault="00EB7FFE" w:rsidP="00803E7A">
      <w:pPr>
        <w:pStyle w:val="ad"/>
        <w:rPr>
          <w:sz w:val="32"/>
          <w:szCs w:val="26"/>
        </w:rPr>
      </w:pPr>
      <w:r w:rsidRPr="00803E7A">
        <w:rPr>
          <w:sz w:val="32"/>
          <w:szCs w:val="26"/>
        </w:rPr>
        <w:t>ПОСТАНОВЛЕНИЕ</w:t>
      </w:r>
    </w:p>
    <w:p w:rsidR="00EB7FFE" w:rsidRPr="00803E7A" w:rsidRDefault="00803E7A" w:rsidP="0080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05.02.2024                                                                                                                         № 45</w:t>
      </w:r>
    </w:p>
    <w:p w:rsidR="006C6284" w:rsidRDefault="006C6284" w:rsidP="00803E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3E7A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803E7A" w:rsidRPr="00803E7A" w:rsidRDefault="00803E7A" w:rsidP="00803E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3E7A" w:rsidRDefault="00EB7FFE" w:rsidP="00803E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3E7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153BC5" w:rsidRPr="00803E7A" w:rsidRDefault="00EB7FFE" w:rsidP="00803E7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hAnsi="Times New Roman" w:cs="Times New Roman"/>
          <w:sz w:val="26"/>
          <w:szCs w:val="26"/>
        </w:rPr>
        <w:t xml:space="preserve">от </w:t>
      </w:r>
      <w:r w:rsidR="00153BC5" w:rsidRPr="00803E7A">
        <w:rPr>
          <w:rFonts w:ascii="Times New Roman" w:hAnsi="Times New Roman" w:cs="Times New Roman"/>
          <w:sz w:val="26"/>
          <w:szCs w:val="26"/>
        </w:rPr>
        <w:t>0</w:t>
      </w:r>
      <w:r w:rsidR="00803774" w:rsidRPr="00803E7A">
        <w:rPr>
          <w:rFonts w:ascii="Times New Roman" w:hAnsi="Times New Roman" w:cs="Times New Roman"/>
          <w:sz w:val="26"/>
          <w:szCs w:val="26"/>
        </w:rPr>
        <w:t>9 ноября 20</w:t>
      </w:r>
      <w:r w:rsidR="00153BC5" w:rsidRPr="00803E7A">
        <w:rPr>
          <w:rFonts w:ascii="Times New Roman" w:hAnsi="Times New Roman" w:cs="Times New Roman"/>
          <w:sz w:val="26"/>
          <w:szCs w:val="26"/>
        </w:rPr>
        <w:t>2</w:t>
      </w:r>
      <w:r w:rsidR="00803774" w:rsidRPr="00803E7A">
        <w:rPr>
          <w:rFonts w:ascii="Times New Roman" w:hAnsi="Times New Roman" w:cs="Times New Roman"/>
          <w:sz w:val="26"/>
          <w:szCs w:val="26"/>
        </w:rPr>
        <w:t>1</w:t>
      </w:r>
      <w:r w:rsidRPr="00803E7A">
        <w:rPr>
          <w:rFonts w:ascii="Times New Roman" w:hAnsi="Times New Roman" w:cs="Times New Roman"/>
          <w:sz w:val="26"/>
          <w:szCs w:val="26"/>
        </w:rPr>
        <w:t xml:space="preserve"> г</w:t>
      </w:r>
      <w:r w:rsidR="00803774" w:rsidRPr="00803E7A">
        <w:rPr>
          <w:rFonts w:ascii="Times New Roman" w:hAnsi="Times New Roman" w:cs="Times New Roman"/>
          <w:sz w:val="26"/>
          <w:szCs w:val="26"/>
        </w:rPr>
        <w:t>ода</w:t>
      </w:r>
      <w:r w:rsidRPr="00803E7A">
        <w:rPr>
          <w:rFonts w:ascii="Times New Roman" w:hAnsi="Times New Roman" w:cs="Times New Roman"/>
          <w:sz w:val="26"/>
          <w:szCs w:val="26"/>
        </w:rPr>
        <w:t xml:space="preserve"> №</w:t>
      </w:r>
      <w:r w:rsidR="00153BC5" w:rsidRPr="00803E7A">
        <w:rPr>
          <w:rFonts w:ascii="Times New Roman" w:hAnsi="Times New Roman" w:cs="Times New Roman"/>
          <w:sz w:val="26"/>
          <w:szCs w:val="26"/>
        </w:rPr>
        <w:t>247</w:t>
      </w:r>
      <w:r w:rsidR="00153BC5" w:rsidRPr="00803E7A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муниципальной программы</w:t>
      </w:r>
      <w:r w:rsidR="00153BC5" w:rsidRPr="00803E7A">
        <w:rPr>
          <w:rFonts w:ascii="Times New Roman" w:eastAsia="Calibri" w:hAnsi="Times New Roman" w:cs="Times New Roman"/>
          <w:sz w:val="26"/>
          <w:szCs w:val="26"/>
        </w:rPr>
        <w:t xml:space="preserve"> «Улучшение условий и охраны труда,</w:t>
      </w:r>
      <w:r w:rsidR="00153BC5" w:rsidRPr="00803E7A">
        <w:rPr>
          <w:rFonts w:ascii="Times New Roman" w:hAnsi="Times New Roman" w:cs="Times New Roman"/>
          <w:sz w:val="26"/>
          <w:szCs w:val="26"/>
        </w:rPr>
        <w:t xml:space="preserve"> </w:t>
      </w:r>
      <w:r w:rsidR="00153BC5" w:rsidRPr="00803E7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Первомайском районе </w:t>
      </w:r>
      <w:r w:rsidR="00153BC5" w:rsidRPr="00803E7A">
        <w:rPr>
          <w:rFonts w:ascii="Times New Roman" w:eastAsia="Calibri" w:hAnsi="Times New Roman" w:cs="Times New Roman"/>
          <w:sz w:val="26"/>
          <w:szCs w:val="26"/>
        </w:rPr>
        <w:t>на 2022 - 2024 годы с прогнозом на 2025 и 2026 годы»</w:t>
      </w: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63BD" w:rsidRPr="00803E7A" w:rsidRDefault="000D63BD" w:rsidP="00803E7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03E7A">
        <w:rPr>
          <w:rFonts w:ascii="Times New Roman" w:hAnsi="Times New Roman" w:cs="Times New Roman"/>
          <w:sz w:val="26"/>
          <w:szCs w:val="26"/>
        </w:rPr>
        <w:t>В целях совершенствова</w:t>
      </w:r>
      <w:r w:rsidR="00803E7A">
        <w:rPr>
          <w:rFonts w:ascii="Times New Roman" w:hAnsi="Times New Roman" w:cs="Times New Roman"/>
          <w:sz w:val="26"/>
          <w:szCs w:val="26"/>
        </w:rPr>
        <w:t>ния нормативного правового акта</w:t>
      </w:r>
    </w:p>
    <w:p w:rsidR="00EB7FFE" w:rsidRPr="00803E7A" w:rsidRDefault="00EB7FFE" w:rsidP="00803E7A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803E7A">
        <w:rPr>
          <w:sz w:val="26"/>
          <w:szCs w:val="26"/>
        </w:rPr>
        <w:t>ПОСТАНОВЛЯЮ:</w:t>
      </w:r>
    </w:p>
    <w:p w:rsidR="002105DB" w:rsidRPr="00803E7A" w:rsidRDefault="00803E7A" w:rsidP="00803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B7FFE" w:rsidRPr="00803E7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803774" w:rsidRPr="00803E7A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2105DB" w:rsidRPr="00803E7A">
        <w:rPr>
          <w:rFonts w:ascii="Times New Roman" w:hAnsi="Times New Roman" w:cs="Times New Roman"/>
          <w:sz w:val="26"/>
          <w:szCs w:val="26"/>
        </w:rPr>
        <w:t>в приложение к постановлению</w:t>
      </w:r>
      <w:r w:rsidR="00803774" w:rsidRPr="00803E7A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от </w:t>
      </w:r>
      <w:r w:rsidR="00153BC5" w:rsidRPr="00803E7A">
        <w:rPr>
          <w:rFonts w:ascii="Times New Roman" w:hAnsi="Times New Roman" w:cs="Times New Roman"/>
          <w:sz w:val="26"/>
          <w:szCs w:val="26"/>
        </w:rPr>
        <w:t>0</w:t>
      </w:r>
      <w:r w:rsidR="00803774" w:rsidRPr="00803E7A">
        <w:rPr>
          <w:rFonts w:ascii="Times New Roman" w:hAnsi="Times New Roman" w:cs="Times New Roman"/>
          <w:sz w:val="26"/>
          <w:szCs w:val="26"/>
        </w:rPr>
        <w:t>9 ноября 20</w:t>
      </w:r>
      <w:r w:rsidR="00153BC5" w:rsidRPr="00803E7A">
        <w:rPr>
          <w:rFonts w:ascii="Times New Roman" w:hAnsi="Times New Roman" w:cs="Times New Roman"/>
          <w:sz w:val="26"/>
          <w:szCs w:val="26"/>
        </w:rPr>
        <w:t>21</w:t>
      </w:r>
      <w:r w:rsidR="00803774" w:rsidRPr="00803E7A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53BC5" w:rsidRPr="00803E7A">
        <w:rPr>
          <w:rFonts w:ascii="Times New Roman" w:hAnsi="Times New Roman" w:cs="Times New Roman"/>
          <w:sz w:val="26"/>
          <w:szCs w:val="26"/>
        </w:rPr>
        <w:t>247</w:t>
      </w:r>
      <w:r w:rsidR="00803774" w:rsidRPr="00803E7A">
        <w:rPr>
          <w:rFonts w:ascii="Times New Roman" w:hAnsi="Times New Roman" w:cs="Times New Roman"/>
          <w:sz w:val="26"/>
          <w:szCs w:val="26"/>
        </w:rPr>
        <w:t xml:space="preserve"> </w:t>
      </w:r>
      <w:r w:rsidR="00153BC5" w:rsidRPr="00803E7A">
        <w:rPr>
          <w:rFonts w:ascii="Times New Roman" w:eastAsia="Calibri" w:hAnsi="Times New Roman" w:cs="Times New Roman"/>
          <w:bCs/>
          <w:sz w:val="26"/>
          <w:szCs w:val="26"/>
        </w:rPr>
        <w:t>«Об утверждении муниципальной программы</w:t>
      </w:r>
      <w:r w:rsidR="00153BC5" w:rsidRPr="00803E7A">
        <w:rPr>
          <w:rFonts w:ascii="Times New Roman" w:eastAsia="Calibri" w:hAnsi="Times New Roman" w:cs="Times New Roman"/>
          <w:sz w:val="26"/>
          <w:szCs w:val="26"/>
        </w:rPr>
        <w:t xml:space="preserve"> «Улучшение условий и охраны труда,</w:t>
      </w:r>
      <w:r w:rsidR="00153BC5" w:rsidRPr="00803E7A">
        <w:rPr>
          <w:rFonts w:ascii="Times New Roman" w:hAnsi="Times New Roman" w:cs="Times New Roman"/>
          <w:sz w:val="26"/>
          <w:szCs w:val="26"/>
        </w:rPr>
        <w:t xml:space="preserve"> </w:t>
      </w:r>
      <w:r w:rsidR="00153BC5" w:rsidRPr="00803E7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Первомайском районе </w:t>
      </w:r>
      <w:r w:rsidR="00153BC5" w:rsidRPr="00803E7A">
        <w:rPr>
          <w:rFonts w:ascii="Times New Roman" w:eastAsia="Calibri" w:hAnsi="Times New Roman" w:cs="Times New Roman"/>
          <w:sz w:val="26"/>
          <w:szCs w:val="26"/>
        </w:rPr>
        <w:t>на 2022 - 2024 годы с прогнозом на 2025 и 2026 годы» (далее – Муниципальная программа)</w:t>
      </w:r>
      <w:r w:rsidR="002105DB" w:rsidRPr="00803E7A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2105DB" w:rsidRPr="00803E7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153BC5" w:rsidRPr="00803E7A" w:rsidRDefault="00803E7A" w:rsidP="00803E7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153BC5" w:rsidRPr="00803E7A">
        <w:rPr>
          <w:rFonts w:ascii="Times New Roman" w:hAnsi="Times New Roman"/>
          <w:sz w:val="26"/>
          <w:szCs w:val="26"/>
        </w:rPr>
        <w:t xml:space="preserve">в паспорте </w:t>
      </w:r>
      <w:r w:rsidR="002105DB" w:rsidRPr="00803E7A">
        <w:rPr>
          <w:rFonts w:ascii="Times New Roman" w:hAnsi="Times New Roman"/>
          <w:sz w:val="26"/>
          <w:szCs w:val="26"/>
        </w:rPr>
        <w:t xml:space="preserve">муниципальной программы, </w:t>
      </w:r>
      <w:r w:rsidR="00153BC5" w:rsidRPr="00803E7A">
        <w:rPr>
          <w:rFonts w:ascii="Times New Roman" w:hAnsi="Times New Roman"/>
          <w:sz w:val="26"/>
          <w:szCs w:val="26"/>
        </w:rPr>
        <w:t>разделы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 изложить в новой редакции, согласно приложению № 1 к настоящему постановлению;</w:t>
      </w:r>
    </w:p>
    <w:p w:rsidR="00225C72" w:rsidRPr="00803E7A" w:rsidRDefault="00803E7A" w:rsidP="00803E7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="00153BC5" w:rsidRPr="00803E7A">
        <w:rPr>
          <w:rFonts w:ascii="Times New Roman" w:hAnsi="Times New Roman"/>
          <w:sz w:val="26"/>
          <w:szCs w:val="26"/>
          <w:lang w:eastAsia="ru-RU"/>
        </w:rPr>
        <w:t>раздел 3 «Перечень программных мероприятий», а именно приложение № 1 к муниципальной программе; раздел 4 «Обоснование ресурсного обеспечения муниципальной программы» изложить в новой редакции, согласно Приложению № 2 к настоящему постановлению</w:t>
      </w:r>
      <w:r w:rsidR="0021511A" w:rsidRPr="00803E7A">
        <w:rPr>
          <w:rFonts w:ascii="Times New Roman" w:hAnsi="Times New Roman"/>
          <w:sz w:val="26"/>
          <w:szCs w:val="26"/>
          <w:lang w:eastAsia="ru-RU"/>
        </w:rPr>
        <w:t>.</w:t>
      </w:r>
    </w:p>
    <w:p w:rsidR="002105DB" w:rsidRPr="00803E7A" w:rsidRDefault="00803E7A" w:rsidP="00803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2105DB" w:rsidRPr="00803E7A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2105DB" w:rsidRPr="00803E7A">
        <w:rPr>
          <w:rFonts w:ascii="Times New Roman" w:hAnsi="Times New Roman"/>
          <w:sz w:val="26"/>
          <w:szCs w:val="26"/>
          <w:lang w:val="en-US"/>
        </w:rPr>
        <w:t>http</w:t>
      </w:r>
      <w:r w:rsidR="002105DB" w:rsidRPr="00803E7A">
        <w:rPr>
          <w:rFonts w:ascii="Times New Roman" w:hAnsi="Times New Roman"/>
          <w:sz w:val="26"/>
          <w:szCs w:val="26"/>
        </w:rPr>
        <w:t>//:</w:t>
      </w:r>
      <w:r w:rsidR="002105DB" w:rsidRPr="00803E7A">
        <w:rPr>
          <w:rFonts w:ascii="Times New Roman" w:hAnsi="Times New Roman"/>
          <w:sz w:val="26"/>
          <w:szCs w:val="26"/>
          <w:lang w:val="en-US"/>
        </w:rPr>
        <w:t>pmr</w:t>
      </w:r>
      <w:r w:rsidR="002105DB" w:rsidRPr="00803E7A">
        <w:rPr>
          <w:rFonts w:ascii="Times New Roman" w:hAnsi="Times New Roman"/>
          <w:sz w:val="26"/>
          <w:szCs w:val="26"/>
        </w:rPr>
        <w:t>.</w:t>
      </w:r>
      <w:r w:rsidR="002105DB" w:rsidRPr="00803E7A">
        <w:rPr>
          <w:rFonts w:ascii="Times New Roman" w:hAnsi="Times New Roman"/>
          <w:sz w:val="26"/>
          <w:szCs w:val="26"/>
          <w:lang w:val="en-US"/>
        </w:rPr>
        <w:t>tomsk</w:t>
      </w:r>
      <w:r w:rsidR="002105DB" w:rsidRPr="00803E7A">
        <w:rPr>
          <w:rFonts w:ascii="Times New Roman" w:hAnsi="Times New Roman"/>
          <w:sz w:val="26"/>
          <w:szCs w:val="26"/>
        </w:rPr>
        <w:t>.</w:t>
      </w:r>
      <w:r w:rsidR="002105DB" w:rsidRPr="00803E7A">
        <w:rPr>
          <w:rFonts w:ascii="Times New Roman" w:hAnsi="Times New Roman"/>
          <w:sz w:val="26"/>
          <w:szCs w:val="26"/>
          <w:lang w:val="en-US"/>
        </w:rPr>
        <w:t>ru</w:t>
      </w:r>
      <w:r w:rsidR="002105DB" w:rsidRPr="00803E7A">
        <w:rPr>
          <w:rFonts w:ascii="Times New Roman" w:hAnsi="Times New Roman"/>
          <w:sz w:val="26"/>
          <w:szCs w:val="26"/>
        </w:rPr>
        <w:t xml:space="preserve">/). </w:t>
      </w:r>
    </w:p>
    <w:p w:rsidR="002105DB" w:rsidRPr="00803E7A" w:rsidRDefault="00803E7A" w:rsidP="00803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2105DB" w:rsidRPr="00803E7A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даты </w:t>
      </w:r>
      <w:r w:rsidR="00C8650C" w:rsidRPr="00803E7A">
        <w:rPr>
          <w:rFonts w:ascii="Times New Roman" w:hAnsi="Times New Roman"/>
          <w:sz w:val="26"/>
          <w:szCs w:val="26"/>
        </w:rPr>
        <w:t>подписания и распространяется на правоотношения возникшие в соответствии с решением Думы Первомайского района от 28.12.2023 №384.</w:t>
      </w:r>
    </w:p>
    <w:p w:rsidR="002105DB" w:rsidRPr="00803E7A" w:rsidRDefault="00803E7A" w:rsidP="00803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2105DB" w:rsidRPr="00803E7A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803E7A" w:rsidRDefault="00803E7A" w:rsidP="0080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3E7A" w:rsidRDefault="00803E7A" w:rsidP="0080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3E7A" w:rsidRDefault="00803E7A" w:rsidP="0080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FFE" w:rsidRPr="00803E7A" w:rsidRDefault="00EB7FFE" w:rsidP="00803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E7A">
        <w:rPr>
          <w:rFonts w:ascii="Times New Roman" w:hAnsi="Times New Roman" w:cs="Times New Roman"/>
          <w:sz w:val="26"/>
          <w:szCs w:val="26"/>
        </w:rPr>
        <w:t>Глава</w:t>
      </w:r>
      <w:r w:rsidR="00803774" w:rsidRPr="00803E7A">
        <w:rPr>
          <w:rFonts w:ascii="Times New Roman" w:hAnsi="Times New Roman" w:cs="Times New Roman"/>
          <w:sz w:val="26"/>
          <w:szCs w:val="26"/>
        </w:rPr>
        <w:t xml:space="preserve"> Первомайского района </w:t>
      </w:r>
      <w:r w:rsidR="00803774" w:rsidRPr="00803E7A">
        <w:rPr>
          <w:rFonts w:ascii="Times New Roman" w:hAnsi="Times New Roman" w:cs="Times New Roman"/>
          <w:sz w:val="26"/>
          <w:szCs w:val="26"/>
        </w:rPr>
        <w:tab/>
      </w:r>
      <w:r w:rsidRPr="00803E7A">
        <w:rPr>
          <w:rFonts w:ascii="Times New Roman" w:hAnsi="Times New Roman" w:cs="Times New Roman"/>
          <w:sz w:val="26"/>
          <w:szCs w:val="26"/>
        </w:rPr>
        <w:tab/>
      </w:r>
      <w:r w:rsidR="00803774" w:rsidRPr="00803E7A">
        <w:rPr>
          <w:rFonts w:ascii="Times New Roman" w:hAnsi="Times New Roman" w:cs="Times New Roman"/>
          <w:sz w:val="26"/>
          <w:szCs w:val="26"/>
        </w:rPr>
        <w:tab/>
      </w:r>
      <w:r w:rsidR="00803774" w:rsidRPr="00803E7A">
        <w:rPr>
          <w:rFonts w:ascii="Times New Roman" w:hAnsi="Times New Roman" w:cs="Times New Roman"/>
          <w:sz w:val="26"/>
          <w:szCs w:val="26"/>
        </w:rPr>
        <w:tab/>
      </w:r>
      <w:r w:rsidR="00803774" w:rsidRPr="00803E7A">
        <w:rPr>
          <w:rFonts w:ascii="Times New Roman" w:hAnsi="Times New Roman" w:cs="Times New Roman"/>
          <w:sz w:val="26"/>
          <w:szCs w:val="26"/>
        </w:rPr>
        <w:tab/>
      </w:r>
      <w:r w:rsidR="00803774" w:rsidRPr="00803E7A">
        <w:rPr>
          <w:rFonts w:ascii="Times New Roman" w:hAnsi="Times New Roman" w:cs="Times New Roman"/>
          <w:sz w:val="26"/>
          <w:szCs w:val="26"/>
        </w:rPr>
        <w:tab/>
      </w:r>
      <w:r w:rsidR="00803E7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03E7A">
        <w:rPr>
          <w:rFonts w:ascii="Times New Roman" w:hAnsi="Times New Roman" w:cs="Times New Roman"/>
          <w:sz w:val="26"/>
          <w:szCs w:val="26"/>
        </w:rPr>
        <w:t>И.И. Сиберт</w:t>
      </w:r>
    </w:p>
    <w:p w:rsidR="00C8650C" w:rsidRDefault="00C8650C" w:rsidP="00803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E7A" w:rsidRPr="00803E7A" w:rsidRDefault="00803E7A" w:rsidP="00803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FFE" w:rsidRPr="00803E7A" w:rsidRDefault="00803774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3E7A">
        <w:rPr>
          <w:rFonts w:ascii="Times New Roman" w:hAnsi="Times New Roman" w:cs="Times New Roman"/>
          <w:sz w:val="20"/>
          <w:szCs w:val="20"/>
        </w:rPr>
        <w:t>Бочарникова</w:t>
      </w:r>
      <w:r w:rsidR="00803E7A">
        <w:rPr>
          <w:rFonts w:ascii="Times New Roman" w:hAnsi="Times New Roman" w:cs="Times New Roman"/>
          <w:sz w:val="20"/>
          <w:szCs w:val="20"/>
        </w:rPr>
        <w:t xml:space="preserve"> Э.М.</w:t>
      </w:r>
    </w:p>
    <w:p w:rsidR="00D82D0A" w:rsidRDefault="00A332C6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3E7A">
        <w:rPr>
          <w:rFonts w:ascii="Times New Roman" w:hAnsi="Times New Roman" w:cs="Times New Roman"/>
          <w:sz w:val="20"/>
          <w:szCs w:val="20"/>
        </w:rPr>
        <w:t>8</w:t>
      </w:r>
      <w:r w:rsidR="00803E7A">
        <w:rPr>
          <w:rFonts w:ascii="Times New Roman" w:hAnsi="Times New Roman" w:cs="Times New Roman"/>
          <w:sz w:val="20"/>
          <w:szCs w:val="20"/>
        </w:rPr>
        <w:t xml:space="preserve"> </w:t>
      </w:r>
      <w:r w:rsidRPr="00803E7A">
        <w:rPr>
          <w:rFonts w:ascii="Times New Roman" w:hAnsi="Times New Roman" w:cs="Times New Roman"/>
          <w:sz w:val="20"/>
          <w:szCs w:val="20"/>
        </w:rPr>
        <w:t>(38</w:t>
      </w:r>
      <w:r w:rsidR="00803E7A">
        <w:rPr>
          <w:rFonts w:ascii="Times New Roman" w:hAnsi="Times New Roman" w:cs="Times New Roman"/>
          <w:sz w:val="20"/>
          <w:szCs w:val="20"/>
        </w:rPr>
        <w:t>-</w:t>
      </w:r>
      <w:r w:rsidRPr="00803E7A">
        <w:rPr>
          <w:rFonts w:ascii="Times New Roman" w:hAnsi="Times New Roman" w:cs="Times New Roman"/>
          <w:sz w:val="20"/>
          <w:szCs w:val="20"/>
        </w:rPr>
        <w:t>245)</w:t>
      </w:r>
      <w:r w:rsidR="00803E7A">
        <w:rPr>
          <w:rFonts w:ascii="Times New Roman" w:hAnsi="Times New Roman" w:cs="Times New Roman"/>
          <w:sz w:val="20"/>
          <w:szCs w:val="20"/>
        </w:rPr>
        <w:t xml:space="preserve"> </w:t>
      </w:r>
      <w:r w:rsidRPr="00803E7A">
        <w:rPr>
          <w:rFonts w:ascii="Times New Roman" w:hAnsi="Times New Roman" w:cs="Times New Roman"/>
          <w:sz w:val="20"/>
          <w:szCs w:val="20"/>
        </w:rPr>
        <w:t>2-</w:t>
      </w:r>
      <w:r w:rsidR="00803774" w:rsidRPr="00803E7A">
        <w:rPr>
          <w:rFonts w:ascii="Times New Roman" w:hAnsi="Times New Roman" w:cs="Times New Roman"/>
          <w:sz w:val="20"/>
          <w:szCs w:val="20"/>
        </w:rPr>
        <w:t>2</w:t>
      </w:r>
      <w:r w:rsidRPr="00803E7A">
        <w:rPr>
          <w:rFonts w:ascii="Times New Roman" w:hAnsi="Times New Roman" w:cs="Times New Roman"/>
          <w:sz w:val="20"/>
          <w:szCs w:val="20"/>
        </w:rPr>
        <w:t>1</w:t>
      </w:r>
      <w:r w:rsidR="00EB7FFE" w:rsidRPr="00803E7A">
        <w:rPr>
          <w:rFonts w:ascii="Times New Roman" w:hAnsi="Times New Roman" w:cs="Times New Roman"/>
          <w:sz w:val="20"/>
          <w:szCs w:val="20"/>
        </w:rPr>
        <w:t>-</w:t>
      </w:r>
      <w:r w:rsidR="00803774" w:rsidRPr="00803E7A">
        <w:rPr>
          <w:rFonts w:ascii="Times New Roman" w:hAnsi="Times New Roman" w:cs="Times New Roman"/>
          <w:sz w:val="20"/>
          <w:szCs w:val="20"/>
        </w:rPr>
        <w:t>48</w:t>
      </w: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Бочарникова Э.М.</w:t>
      </w:r>
    </w:p>
    <w:p w:rsid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РУО</w:t>
      </w:r>
    </w:p>
    <w:p w:rsidR="00803E7A" w:rsidRPr="00803E7A" w:rsidRDefault="00803E7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1 - культура</w:t>
      </w:r>
    </w:p>
    <w:p w:rsidR="00D82D0A" w:rsidRPr="00803E7A" w:rsidRDefault="00D82D0A" w:rsidP="00803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0DD" w:rsidRPr="00803E7A" w:rsidRDefault="007F40DD" w:rsidP="00803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F40DD" w:rsidRPr="00803E7A" w:rsidSect="00803E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03E7A" w:rsidRPr="00803E7A" w:rsidRDefault="002105DB" w:rsidP="00803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3E7A">
        <w:rPr>
          <w:rFonts w:ascii="Times New Roman" w:hAnsi="Times New Roman" w:cs="Times New Roman"/>
          <w:sz w:val="20"/>
          <w:szCs w:val="20"/>
        </w:rPr>
        <w:lastRenderedPageBreak/>
        <w:t>При</w:t>
      </w:r>
      <w:bookmarkStart w:id="0" w:name="_GoBack"/>
      <w:bookmarkEnd w:id="0"/>
      <w:r w:rsidRPr="00803E7A">
        <w:rPr>
          <w:rFonts w:ascii="Times New Roman" w:hAnsi="Times New Roman" w:cs="Times New Roman"/>
          <w:sz w:val="20"/>
          <w:szCs w:val="20"/>
        </w:rPr>
        <w:t xml:space="preserve">ложение №1 </w:t>
      </w:r>
    </w:p>
    <w:p w:rsidR="00A22058" w:rsidRPr="00803E7A" w:rsidRDefault="002105DB" w:rsidP="00803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3E7A">
        <w:rPr>
          <w:rFonts w:ascii="Times New Roman" w:hAnsi="Times New Roman" w:cs="Times New Roman"/>
          <w:sz w:val="20"/>
          <w:szCs w:val="20"/>
        </w:rPr>
        <w:t xml:space="preserve">к </w:t>
      </w:r>
      <w:r w:rsidR="00C008A1" w:rsidRPr="00803E7A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2105DB" w:rsidRPr="00803E7A" w:rsidRDefault="002105DB" w:rsidP="00803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3E7A">
        <w:rPr>
          <w:rFonts w:ascii="Times New Roman" w:hAnsi="Times New Roman" w:cs="Times New Roman"/>
          <w:sz w:val="20"/>
          <w:szCs w:val="20"/>
        </w:rPr>
        <w:t>Администрации Первомайского рай</w:t>
      </w:r>
      <w:r w:rsidR="00C008A1" w:rsidRPr="00803E7A">
        <w:rPr>
          <w:rFonts w:ascii="Times New Roman" w:hAnsi="Times New Roman" w:cs="Times New Roman"/>
          <w:sz w:val="20"/>
          <w:szCs w:val="20"/>
        </w:rPr>
        <w:t>о</w:t>
      </w:r>
      <w:r w:rsidRPr="00803E7A">
        <w:rPr>
          <w:rFonts w:ascii="Times New Roman" w:hAnsi="Times New Roman" w:cs="Times New Roman"/>
          <w:sz w:val="20"/>
          <w:szCs w:val="20"/>
        </w:rPr>
        <w:t>на</w:t>
      </w:r>
    </w:p>
    <w:p w:rsidR="00C008A1" w:rsidRPr="00803E7A" w:rsidRDefault="00C008A1" w:rsidP="00803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3E7A">
        <w:rPr>
          <w:rFonts w:ascii="Times New Roman" w:hAnsi="Times New Roman" w:cs="Times New Roman"/>
          <w:sz w:val="20"/>
          <w:szCs w:val="20"/>
        </w:rPr>
        <w:t>от</w:t>
      </w:r>
      <w:r w:rsidR="00803E7A">
        <w:rPr>
          <w:rFonts w:ascii="Times New Roman" w:hAnsi="Times New Roman" w:cs="Times New Roman"/>
          <w:sz w:val="20"/>
          <w:szCs w:val="20"/>
        </w:rPr>
        <w:t xml:space="preserve"> 05.02.2024 № 45</w:t>
      </w:r>
    </w:p>
    <w:tbl>
      <w:tblPr>
        <w:tblpPr w:leftFromText="180" w:rightFromText="180" w:vertAnchor="page" w:horzAnchor="margin" w:tblpXSpec="center" w:tblpY="2596"/>
        <w:tblW w:w="963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2289"/>
        <w:gridCol w:w="875"/>
        <w:gridCol w:w="992"/>
        <w:gridCol w:w="992"/>
        <w:gridCol w:w="992"/>
        <w:gridCol w:w="851"/>
        <w:gridCol w:w="847"/>
      </w:tblGrid>
      <w:tr w:rsidR="00153BC5" w:rsidRPr="00803E7A" w:rsidTr="00153BC5"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 (с детализацией по годам реализации, тыс. рублей)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Прогнозный 202</w:t>
            </w:r>
            <w:r w:rsidR="00351340" w:rsidRPr="00803E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2025 </w:t>
            </w:r>
          </w:p>
        </w:tc>
      </w:tr>
      <w:tr w:rsidR="00153BC5" w:rsidRPr="00803E7A" w:rsidTr="00153BC5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BC5" w:rsidRPr="00803E7A" w:rsidTr="00153BC5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BC5" w:rsidRPr="00803E7A" w:rsidTr="00153BC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местный (районный) бюджет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351340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351340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351340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53BC5" w:rsidRPr="00803E7A" w:rsidTr="00153BC5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BC5" w:rsidRPr="00803E7A" w:rsidTr="00153BC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всего по источникам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351340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351340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351340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53BC5" w:rsidRPr="00803E7A" w:rsidTr="00153BC5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Прогнозный период 2025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Прогнозный период 2026 год</w:t>
            </w:r>
          </w:p>
        </w:tc>
      </w:tr>
      <w:tr w:rsidR="00153BC5" w:rsidRPr="00803E7A" w:rsidTr="00153BC5">
        <w:trPr>
          <w:trHeight w:val="1158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инвестиции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BC5" w:rsidRPr="00803E7A" w:rsidTr="00153BC5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C8650C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Научно-исследовательские и опытно-конструкторские работы (</w:t>
            </w:r>
            <w:r w:rsidR="00153BC5" w:rsidRPr="00803E7A">
              <w:rPr>
                <w:rFonts w:ascii="Times New Roman" w:hAnsi="Times New Roman" w:cs="Times New Roman"/>
                <w:sz w:val="26"/>
                <w:szCs w:val="26"/>
              </w:rPr>
              <w:t>НИОКР</w:t>
            </w: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BC5" w:rsidRPr="00803E7A" w:rsidTr="00153BC5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351340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351340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351340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803E7A" w:rsidRDefault="00153BC5" w:rsidP="00803E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53BC5" w:rsidRPr="00803E7A" w:rsidTr="00153BC5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Реализацию МП осуществляет Администрация Первомайского района.</w:t>
            </w:r>
          </w:p>
          <w:p w:rsidR="00153BC5" w:rsidRPr="00803E7A" w:rsidRDefault="00153BC5" w:rsidP="00803E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реализацией МП осуществляет заместитель Главы Первомайского района по социальной политике. </w:t>
            </w:r>
          </w:p>
          <w:p w:rsidR="00153BC5" w:rsidRPr="00803E7A" w:rsidRDefault="00153BC5" w:rsidP="00803E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03E7A">
              <w:rPr>
                <w:rFonts w:ascii="Times New Roman" w:hAnsi="Times New Roman" w:cs="Times New Roman"/>
                <w:sz w:val="26"/>
                <w:szCs w:val="26"/>
              </w:rPr>
              <w:t>Текущий контроль и мониторинг реализации МП осуществляют Администрация Первомайского района, районная трехсторонняя комиссия по регулированию социально- трудовых отношений, (далее районная трехсторонняя комиссия).</w:t>
            </w:r>
          </w:p>
        </w:tc>
      </w:tr>
    </w:tbl>
    <w:p w:rsidR="00153BC5" w:rsidRPr="00803E7A" w:rsidRDefault="00153BC5" w:rsidP="00803E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08A1" w:rsidRPr="00803E7A" w:rsidRDefault="00C008A1" w:rsidP="00803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8A1" w:rsidRPr="00803E7A" w:rsidRDefault="00C008A1" w:rsidP="00803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8A1" w:rsidRPr="00803E7A" w:rsidRDefault="00C008A1" w:rsidP="00803E7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3E7A">
        <w:rPr>
          <w:rFonts w:ascii="Times New Roman" w:hAnsi="Times New Roman" w:cs="Times New Roman"/>
          <w:sz w:val="26"/>
          <w:szCs w:val="26"/>
        </w:rPr>
        <w:tab/>
      </w:r>
    </w:p>
    <w:p w:rsidR="00BC716D" w:rsidRPr="00803E7A" w:rsidRDefault="00BC716D" w:rsidP="00803E7A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C716D" w:rsidRPr="00803E7A" w:rsidSect="00803E7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03E7A" w:rsidRPr="00803E7A" w:rsidRDefault="00BC716D" w:rsidP="00803E7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803E7A">
        <w:rPr>
          <w:rFonts w:ascii="Times New Roman" w:hAnsi="Times New Roman" w:cs="Times New Roman"/>
          <w:sz w:val="20"/>
        </w:rPr>
        <w:lastRenderedPageBreak/>
        <w:t xml:space="preserve">Приложение №2 </w:t>
      </w:r>
    </w:p>
    <w:p w:rsidR="00BC716D" w:rsidRPr="00803E7A" w:rsidRDefault="00BC716D" w:rsidP="00803E7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803E7A">
        <w:rPr>
          <w:rFonts w:ascii="Times New Roman" w:hAnsi="Times New Roman" w:cs="Times New Roman"/>
          <w:sz w:val="20"/>
        </w:rPr>
        <w:t>к постановлению</w:t>
      </w:r>
    </w:p>
    <w:p w:rsidR="00BC716D" w:rsidRPr="00803E7A" w:rsidRDefault="00BC716D" w:rsidP="00803E7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803E7A">
        <w:rPr>
          <w:rFonts w:ascii="Times New Roman" w:hAnsi="Times New Roman" w:cs="Times New Roman"/>
          <w:sz w:val="20"/>
        </w:rPr>
        <w:t>Администрации Первомайского района</w:t>
      </w:r>
    </w:p>
    <w:p w:rsidR="00BC716D" w:rsidRPr="00803E7A" w:rsidRDefault="00803E7A" w:rsidP="00803E7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05.02.2024 № 45</w:t>
      </w:r>
    </w:p>
    <w:p w:rsidR="00BC716D" w:rsidRPr="00803E7A" w:rsidRDefault="00BC716D" w:rsidP="00803E7A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25C72" w:rsidRPr="00803E7A" w:rsidRDefault="00225C72" w:rsidP="00803E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3E7A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МЕРОПРИЯТИЙ </w:t>
      </w:r>
    </w:p>
    <w:p w:rsidR="00225C72" w:rsidRPr="00803E7A" w:rsidRDefault="00225C72" w:rsidP="00803E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3E7A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225C72" w:rsidRPr="00803E7A" w:rsidRDefault="00225C72" w:rsidP="00803E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3E7A">
        <w:rPr>
          <w:rFonts w:ascii="Times New Roman" w:hAnsi="Times New Roman" w:cs="Times New Roman"/>
          <w:b/>
          <w:bCs/>
          <w:sz w:val="26"/>
          <w:szCs w:val="26"/>
        </w:rPr>
        <w:t>«УЛУЧШЕНИЕ УСЛОВИЙ И ОХРАНЫ ТРУДА В ПЕРВОМАЙСКОМ РАЙОНЕ 2022 - 2024 ГОДЫ С ПРОГНОЗОМ НА 2025 И 2026 ГОДЫ»</w:t>
      </w:r>
    </w:p>
    <w:tbl>
      <w:tblPr>
        <w:tblW w:w="14200" w:type="dxa"/>
        <w:tblInd w:w="113" w:type="dxa"/>
        <w:tblLook w:val="04A0" w:firstRow="1" w:lastRow="0" w:firstColumn="1" w:lastColumn="0" w:noHBand="0" w:noVBand="1"/>
      </w:tblPr>
      <w:tblGrid>
        <w:gridCol w:w="505"/>
        <w:gridCol w:w="1721"/>
        <w:gridCol w:w="1640"/>
        <w:gridCol w:w="1289"/>
        <w:gridCol w:w="724"/>
        <w:gridCol w:w="1462"/>
        <w:gridCol w:w="1156"/>
        <w:gridCol w:w="1024"/>
        <w:gridCol w:w="1589"/>
        <w:gridCol w:w="1949"/>
        <w:gridCol w:w="1614"/>
      </w:tblGrid>
      <w:tr w:rsidR="00351340" w:rsidRPr="00803E7A" w:rsidTr="00351340">
        <w:trPr>
          <w:trHeight w:val="6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 МП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финансирования (тыс. руб.)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</w:tr>
      <w:tr w:rsidR="00351340" w:rsidRPr="00803E7A" w:rsidTr="00351340">
        <w:trPr>
          <w:trHeight w:val="96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Цель:</w:t>
            </w: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Улучшение условий и охраны труда на территории Первомайского района</w:t>
            </w:r>
          </w:p>
        </w:tc>
      </w:tr>
      <w:tr w:rsidR="00351340" w:rsidRPr="00803E7A" w:rsidTr="00351340">
        <w:trPr>
          <w:trHeight w:val="300"/>
        </w:trPr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1. Увеличение количества рабочих мест, соответствующих нормативным требованиям охраны труда на основе специальной оценки условий труда</w:t>
            </w:r>
          </w:p>
        </w:tc>
      </w:tr>
      <w:tr w:rsidR="00351340" w:rsidRPr="00803E7A" w:rsidTr="00351340">
        <w:trPr>
          <w:trHeight w:val="51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Проводить работу по специальной оценке условий труда 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образования, Отдел культуры, Администрация Первомайского района, Финансовое управление, муниципальные учреждения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рабочих мест, на которых проведена специальная оценка условий труда </w:t>
            </w:r>
          </w:p>
        </w:tc>
      </w:tr>
      <w:tr w:rsidR="00351340" w:rsidRPr="00803E7A" w:rsidTr="00351340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90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6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Обеспечивать подготовку и рассмотрение вопросов охраны труда на заседаниях районной трехсторонней комиссии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заседаний трехсторонней комиссии, на которых рассмотрены вопросы охраны труда</w:t>
            </w: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Финансирование не требуется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66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Оказывать методическую помощь при заключении коллективных договоров с обязательным включением раздела "Охраны труда", внесении изменений и дополнений 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организаций, которым оказана методическая помощь в заключении (внесении изменений, дополнений) коллективного договора</w:t>
            </w: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Финансирование не требуется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3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экспертизы коллективных договоров (изменений и дополнений), поступающих на уведомительную регистрацию на соответствие требований законодательства об охране труда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коллективных договоров (изменений и дополнений), прошедших экспертизу.</w:t>
            </w: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Финансирование не требуется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2. Информационное обеспечение и пропаганда охраны труда</w:t>
            </w:r>
          </w:p>
        </w:tc>
      </w:tr>
      <w:tr w:rsidR="00351340" w:rsidRPr="00803E7A" w:rsidTr="00351340">
        <w:trPr>
          <w:trHeight w:val="36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Проводить районный смотр-конкурс по охране труда среди организаций района «Лучшая организация Первомайского района по охране труда»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организаций, участвующих в смотре-конкурсе</w:t>
            </w: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75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Проводить районный детский творческий конкурс по охране труда «Я рисую безопасный труд»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участников конкурса</w:t>
            </w: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3. Профилактические мероприятия, направленные на сокращение производственного травматизма и профессиональных заболеваний</w:t>
            </w:r>
          </w:p>
        </w:tc>
      </w:tr>
      <w:tr w:rsidR="00351340" w:rsidRPr="00803E7A" w:rsidTr="00351340">
        <w:trPr>
          <w:trHeight w:val="435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контроль за регулярным проведением первичных и периодических медицинских осмотров работников муниципальных учреждений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образования, Отдел культуры, 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3570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работников муниципальных учреждений, прошедших медицинский осмотр</w:t>
            </w: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Финансирование не требуется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6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обучение по охране труда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образования,</w:t>
            </w: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Отдел культуры,</w:t>
            </w: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работников учреждений, прошедших обучением по охране труда</w:t>
            </w: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340" w:rsidRPr="00803E7A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03E7A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25C72" w:rsidRPr="00803E7A" w:rsidRDefault="00225C72" w:rsidP="00803E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5C72" w:rsidRPr="00803E7A" w:rsidRDefault="00225C72" w:rsidP="00803E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6F4A" w:rsidRPr="00803E7A" w:rsidRDefault="00876F4A" w:rsidP="00803E7A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76F4A" w:rsidRPr="00803E7A" w:rsidSect="00803E7A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225C72" w:rsidRPr="00803E7A" w:rsidRDefault="00225C72" w:rsidP="00803E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03E7A">
        <w:rPr>
          <w:rFonts w:ascii="Times New Roman" w:hAnsi="Times New Roman" w:cs="Times New Roman"/>
          <w:sz w:val="26"/>
          <w:szCs w:val="26"/>
        </w:rPr>
        <w:t>4. ОБОСНОВАНИЕ РЕСУРСНОГО ОБЕСПЕЧЕНИЯ МУНИЦИПАЛЬНОЙ ПРОГРАММЫ.</w:t>
      </w:r>
    </w:p>
    <w:p w:rsidR="00225C72" w:rsidRPr="00803E7A" w:rsidRDefault="00225C72" w:rsidP="00803E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eastAsia="Calibri" w:hAnsi="Times New Roman" w:cs="Times New Roman"/>
          <w:sz w:val="26"/>
          <w:szCs w:val="26"/>
        </w:rPr>
        <w:t>План программных мероприятий представлен в Приложении 1 к Программе.</w:t>
      </w: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eastAsia="Calibri" w:hAnsi="Times New Roman" w:cs="Times New Roman"/>
          <w:sz w:val="26"/>
          <w:szCs w:val="26"/>
        </w:rPr>
        <w:t xml:space="preserve"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прогнозируется в размере </w:t>
      </w:r>
      <w:r w:rsidR="009638AE" w:rsidRPr="00803E7A">
        <w:rPr>
          <w:rFonts w:ascii="Times New Roman" w:eastAsia="Calibri" w:hAnsi="Times New Roman" w:cs="Times New Roman"/>
          <w:sz w:val="26"/>
          <w:szCs w:val="26"/>
        </w:rPr>
        <w:t>177</w:t>
      </w:r>
      <w:r w:rsidRPr="00803E7A">
        <w:rPr>
          <w:rFonts w:ascii="Times New Roman" w:eastAsia="Calibri" w:hAnsi="Times New Roman" w:cs="Times New Roman"/>
          <w:sz w:val="26"/>
          <w:szCs w:val="26"/>
        </w:rPr>
        <w:t xml:space="preserve"> тыс. руб. из них:</w:t>
      </w: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eastAsia="Calibri" w:hAnsi="Times New Roman" w:cs="Times New Roman"/>
          <w:sz w:val="26"/>
          <w:szCs w:val="26"/>
        </w:rPr>
        <w:t>2022- 37 тыс. руб.</w:t>
      </w: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eastAsia="Calibri" w:hAnsi="Times New Roman" w:cs="Times New Roman"/>
          <w:sz w:val="26"/>
          <w:szCs w:val="26"/>
        </w:rPr>
        <w:t>2023 – 40 тыс. руб.</w:t>
      </w: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eastAsia="Calibri" w:hAnsi="Times New Roman" w:cs="Times New Roman"/>
          <w:sz w:val="26"/>
          <w:szCs w:val="26"/>
        </w:rPr>
        <w:t xml:space="preserve">2024 – </w:t>
      </w:r>
      <w:r w:rsidR="00351340" w:rsidRPr="00803E7A">
        <w:rPr>
          <w:rFonts w:ascii="Times New Roman" w:eastAsia="Calibri" w:hAnsi="Times New Roman" w:cs="Times New Roman"/>
          <w:sz w:val="26"/>
          <w:szCs w:val="26"/>
        </w:rPr>
        <w:t>40</w:t>
      </w:r>
      <w:r w:rsidRPr="00803E7A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eastAsia="Calibri" w:hAnsi="Times New Roman" w:cs="Times New Roman"/>
          <w:sz w:val="26"/>
          <w:szCs w:val="26"/>
        </w:rPr>
        <w:t xml:space="preserve">Прогнозный 2025 – </w:t>
      </w:r>
      <w:r w:rsidR="00351340" w:rsidRPr="00803E7A">
        <w:rPr>
          <w:rFonts w:ascii="Times New Roman" w:eastAsia="Calibri" w:hAnsi="Times New Roman" w:cs="Times New Roman"/>
          <w:sz w:val="26"/>
          <w:szCs w:val="26"/>
        </w:rPr>
        <w:t>0</w:t>
      </w:r>
      <w:r w:rsidRPr="00803E7A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eastAsia="Calibri" w:hAnsi="Times New Roman" w:cs="Times New Roman"/>
          <w:sz w:val="26"/>
          <w:szCs w:val="26"/>
        </w:rPr>
        <w:t>Прогнозный 2026 – 60 тыс. руб.</w:t>
      </w: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03E7A">
        <w:rPr>
          <w:rFonts w:ascii="Times New Roman" w:eastAsia="Calibri" w:hAnsi="Times New Roman" w:cs="Times New Roman"/>
          <w:color w:val="000000"/>
          <w:sz w:val="26"/>
          <w:szCs w:val="26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876F4A" w:rsidRPr="00803E7A" w:rsidRDefault="00876F4A" w:rsidP="00803E7A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76F4A" w:rsidRPr="00803E7A" w:rsidSect="00803E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8C" w:rsidRDefault="009C1F8C" w:rsidP="009C37F3">
      <w:pPr>
        <w:spacing w:after="0" w:line="240" w:lineRule="auto"/>
      </w:pPr>
      <w:r>
        <w:separator/>
      </w:r>
    </w:p>
  </w:endnote>
  <w:endnote w:type="continuationSeparator" w:id="0">
    <w:p w:rsidR="009C1F8C" w:rsidRDefault="009C1F8C" w:rsidP="009C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8C" w:rsidRDefault="009C1F8C" w:rsidP="009C37F3">
      <w:pPr>
        <w:spacing w:after="0" w:line="240" w:lineRule="auto"/>
      </w:pPr>
      <w:r>
        <w:separator/>
      </w:r>
    </w:p>
  </w:footnote>
  <w:footnote w:type="continuationSeparator" w:id="0">
    <w:p w:rsidR="009C1F8C" w:rsidRDefault="009C1F8C" w:rsidP="009C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366096"/>
    <w:multiLevelType w:val="multilevel"/>
    <w:tmpl w:val="3DA2E0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5E0A7B"/>
    <w:multiLevelType w:val="multilevel"/>
    <w:tmpl w:val="DA0C7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8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9"/>
  </w:num>
  <w:num w:numId="7">
    <w:abstractNumId w:val="2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3"/>
  </w:num>
  <w:num w:numId="20">
    <w:abstractNumId w:val="14"/>
  </w:num>
  <w:num w:numId="21">
    <w:abstractNumId w:val="20"/>
  </w:num>
  <w:num w:numId="22">
    <w:abstractNumId w:val="25"/>
  </w:num>
  <w:num w:numId="23">
    <w:abstractNumId w:val="21"/>
  </w:num>
  <w:num w:numId="24">
    <w:abstractNumId w:val="16"/>
  </w:num>
  <w:num w:numId="25">
    <w:abstractNumId w:val="12"/>
  </w:num>
  <w:num w:numId="26">
    <w:abstractNumId w:val="17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88"/>
    <w:rsid w:val="00035350"/>
    <w:rsid w:val="000743E9"/>
    <w:rsid w:val="000A5FE9"/>
    <w:rsid w:val="000C6B7E"/>
    <w:rsid w:val="000D63BD"/>
    <w:rsid w:val="000F4B80"/>
    <w:rsid w:val="00103038"/>
    <w:rsid w:val="001030DD"/>
    <w:rsid w:val="001241C4"/>
    <w:rsid w:val="00153BC5"/>
    <w:rsid w:val="0016454E"/>
    <w:rsid w:val="00193D88"/>
    <w:rsid w:val="001A66C4"/>
    <w:rsid w:val="001B0E4E"/>
    <w:rsid w:val="001B2EFA"/>
    <w:rsid w:val="001C23D5"/>
    <w:rsid w:val="001F3868"/>
    <w:rsid w:val="002105DB"/>
    <w:rsid w:val="0021511A"/>
    <w:rsid w:val="00221D02"/>
    <w:rsid w:val="00225C72"/>
    <w:rsid w:val="00260918"/>
    <w:rsid w:val="002770C9"/>
    <w:rsid w:val="002A72A2"/>
    <w:rsid w:val="002B2B7D"/>
    <w:rsid w:val="002B5477"/>
    <w:rsid w:val="002D4DF7"/>
    <w:rsid w:val="002F299D"/>
    <w:rsid w:val="003031D9"/>
    <w:rsid w:val="00314420"/>
    <w:rsid w:val="00322E2C"/>
    <w:rsid w:val="003262BA"/>
    <w:rsid w:val="00336C51"/>
    <w:rsid w:val="00337983"/>
    <w:rsid w:val="003468B5"/>
    <w:rsid w:val="00351340"/>
    <w:rsid w:val="00386B82"/>
    <w:rsid w:val="003E7D83"/>
    <w:rsid w:val="003F325A"/>
    <w:rsid w:val="003F3DBC"/>
    <w:rsid w:val="00405C42"/>
    <w:rsid w:val="0045327B"/>
    <w:rsid w:val="00455D26"/>
    <w:rsid w:val="004A0322"/>
    <w:rsid w:val="004A03CF"/>
    <w:rsid w:val="004E0C83"/>
    <w:rsid w:val="004E3A2C"/>
    <w:rsid w:val="00507357"/>
    <w:rsid w:val="00513C7A"/>
    <w:rsid w:val="005207D6"/>
    <w:rsid w:val="00525501"/>
    <w:rsid w:val="00570609"/>
    <w:rsid w:val="00584C1A"/>
    <w:rsid w:val="005C62CD"/>
    <w:rsid w:val="005D6EA5"/>
    <w:rsid w:val="0060116D"/>
    <w:rsid w:val="006102C4"/>
    <w:rsid w:val="00623878"/>
    <w:rsid w:val="006A4814"/>
    <w:rsid w:val="006C6284"/>
    <w:rsid w:val="006D1C6C"/>
    <w:rsid w:val="00704BDD"/>
    <w:rsid w:val="00722522"/>
    <w:rsid w:val="00743D68"/>
    <w:rsid w:val="007A5C45"/>
    <w:rsid w:val="007A671F"/>
    <w:rsid w:val="007C25C2"/>
    <w:rsid w:val="007C6E34"/>
    <w:rsid w:val="007D41EC"/>
    <w:rsid w:val="007F40DD"/>
    <w:rsid w:val="007F6E3B"/>
    <w:rsid w:val="007F6E65"/>
    <w:rsid w:val="00803774"/>
    <w:rsid w:val="00803E7A"/>
    <w:rsid w:val="008212D8"/>
    <w:rsid w:val="0083295A"/>
    <w:rsid w:val="00833786"/>
    <w:rsid w:val="00850162"/>
    <w:rsid w:val="0086659D"/>
    <w:rsid w:val="00876F4A"/>
    <w:rsid w:val="00881389"/>
    <w:rsid w:val="0088352E"/>
    <w:rsid w:val="008A4829"/>
    <w:rsid w:val="008A7CBC"/>
    <w:rsid w:val="008C3F2D"/>
    <w:rsid w:val="008D7CC6"/>
    <w:rsid w:val="008E1D48"/>
    <w:rsid w:val="00926F9F"/>
    <w:rsid w:val="009279A2"/>
    <w:rsid w:val="009638AE"/>
    <w:rsid w:val="009A4264"/>
    <w:rsid w:val="009B4CB8"/>
    <w:rsid w:val="009C1F8C"/>
    <w:rsid w:val="009C37F3"/>
    <w:rsid w:val="009D4BE9"/>
    <w:rsid w:val="00A22058"/>
    <w:rsid w:val="00A30BD8"/>
    <w:rsid w:val="00A332C6"/>
    <w:rsid w:val="00A40E6D"/>
    <w:rsid w:val="00A521C9"/>
    <w:rsid w:val="00A548DE"/>
    <w:rsid w:val="00A64DDE"/>
    <w:rsid w:val="00A8027B"/>
    <w:rsid w:val="00A91F49"/>
    <w:rsid w:val="00AC6108"/>
    <w:rsid w:val="00B05DDC"/>
    <w:rsid w:val="00B12A99"/>
    <w:rsid w:val="00B47E4F"/>
    <w:rsid w:val="00B51602"/>
    <w:rsid w:val="00B66E51"/>
    <w:rsid w:val="00BA5655"/>
    <w:rsid w:val="00BC716D"/>
    <w:rsid w:val="00BC7C73"/>
    <w:rsid w:val="00BD2105"/>
    <w:rsid w:val="00BE1074"/>
    <w:rsid w:val="00C008A1"/>
    <w:rsid w:val="00C14095"/>
    <w:rsid w:val="00C40192"/>
    <w:rsid w:val="00C41E8F"/>
    <w:rsid w:val="00C43FA8"/>
    <w:rsid w:val="00C76913"/>
    <w:rsid w:val="00C8650C"/>
    <w:rsid w:val="00CA0E09"/>
    <w:rsid w:val="00CC363E"/>
    <w:rsid w:val="00CC55F8"/>
    <w:rsid w:val="00D41FD4"/>
    <w:rsid w:val="00D537FF"/>
    <w:rsid w:val="00D641C1"/>
    <w:rsid w:val="00D8228B"/>
    <w:rsid w:val="00D82D0A"/>
    <w:rsid w:val="00DE2E7E"/>
    <w:rsid w:val="00DF1654"/>
    <w:rsid w:val="00E36941"/>
    <w:rsid w:val="00EB7FFE"/>
    <w:rsid w:val="00F1400B"/>
    <w:rsid w:val="00F50F4F"/>
    <w:rsid w:val="00F56255"/>
    <w:rsid w:val="00F77A3A"/>
    <w:rsid w:val="00FB46CC"/>
    <w:rsid w:val="00FC165C"/>
    <w:rsid w:val="00FD0F6E"/>
    <w:rsid w:val="00FD36FC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3E16878"/>
  <w15:docId w15:val="{76D30B66-34A9-4A76-8B80-30630D55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E2E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DE2E7E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DE2E7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E2E7E"/>
    <w:rPr>
      <w:rFonts w:ascii="Calibri" w:eastAsia="Malgun Gothic" w:hAnsi="Calibri" w:cs="Times New Roman"/>
    </w:rPr>
  </w:style>
  <w:style w:type="paragraph" w:styleId="a7">
    <w:name w:val="footer"/>
    <w:basedOn w:val="a"/>
    <w:link w:val="a8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E2E7E"/>
    <w:rPr>
      <w:rFonts w:ascii="Calibri" w:eastAsia="Malgun Gothic" w:hAnsi="Calibri" w:cs="Times New Roman"/>
    </w:rPr>
  </w:style>
  <w:style w:type="paragraph" w:styleId="a9">
    <w:name w:val="List Paragraph"/>
    <w:basedOn w:val="a"/>
    <w:uiPriority w:val="34"/>
    <w:qFormat/>
    <w:rsid w:val="00DE2E7E"/>
    <w:pPr>
      <w:ind w:left="720"/>
      <w:contextualSpacing/>
    </w:pPr>
    <w:rPr>
      <w:rFonts w:ascii="Calibri" w:eastAsia="Malgun Gothic" w:hAnsi="Calibri" w:cs="Times New Roman"/>
    </w:rPr>
  </w:style>
  <w:style w:type="character" w:styleId="aa">
    <w:name w:val="page number"/>
    <w:basedOn w:val="a0"/>
    <w:uiPriority w:val="99"/>
    <w:rsid w:val="00DE2E7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E2E7E"/>
    <w:pPr>
      <w:spacing w:after="0" w:line="240" w:lineRule="auto"/>
    </w:pPr>
    <w:rPr>
      <w:rFonts w:ascii="Tahoma" w:eastAsia="Malgun Gothic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E7E"/>
    <w:rPr>
      <w:rFonts w:ascii="Tahoma" w:eastAsia="Malgun Gothic" w:hAnsi="Tahoma" w:cs="Times New Roman"/>
      <w:sz w:val="16"/>
      <w:szCs w:val="16"/>
    </w:rPr>
  </w:style>
  <w:style w:type="paragraph" w:styleId="ad">
    <w:name w:val="Subtitle"/>
    <w:basedOn w:val="a"/>
    <w:link w:val="ae"/>
    <w:uiPriority w:val="99"/>
    <w:qFormat/>
    <w:rsid w:val="00EB7F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EB7FF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f">
    <w:name w:val="Body Text Indent"/>
    <w:basedOn w:val="a"/>
    <w:link w:val="af0"/>
    <w:unhideWhenUsed/>
    <w:rsid w:val="00EB7FF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7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C008A1"/>
    <w:rPr>
      <w:b/>
      <w:bCs/>
    </w:rPr>
  </w:style>
  <w:style w:type="paragraph" w:customStyle="1" w:styleId="Default">
    <w:name w:val="Default"/>
    <w:rsid w:val="008E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07D4-AEA5-4CAE-8FDE-16CC2E51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Rita</cp:lastModifiedBy>
  <cp:revision>2</cp:revision>
  <cp:lastPrinted>2024-02-06T08:51:00Z</cp:lastPrinted>
  <dcterms:created xsi:type="dcterms:W3CDTF">2024-02-06T08:51:00Z</dcterms:created>
  <dcterms:modified xsi:type="dcterms:W3CDTF">2024-02-06T08:51:00Z</dcterms:modified>
</cp:coreProperties>
</file>