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1173BA" w:rsidRDefault="007332B4" w:rsidP="00697575">
      <w:pPr>
        <w:rPr>
          <w:sz w:val="28"/>
          <w:szCs w:val="28"/>
        </w:rPr>
      </w:pPr>
      <w:r w:rsidRPr="001173BA">
        <w:rPr>
          <w:sz w:val="28"/>
          <w:szCs w:val="28"/>
        </w:rPr>
        <w:t xml:space="preserve">      </w:t>
      </w:r>
      <w:r w:rsidR="00697575" w:rsidRPr="001173BA">
        <w:rPr>
          <w:sz w:val="28"/>
          <w:szCs w:val="28"/>
        </w:rPr>
        <w:t>07.</w:t>
      </w:r>
      <w:r w:rsidR="004F739F" w:rsidRPr="001173BA">
        <w:rPr>
          <w:sz w:val="28"/>
          <w:szCs w:val="28"/>
        </w:rPr>
        <w:t>1</w:t>
      </w:r>
      <w:r w:rsidR="00723113" w:rsidRPr="001173BA">
        <w:rPr>
          <w:sz w:val="28"/>
          <w:szCs w:val="28"/>
        </w:rPr>
        <w:t>1</w:t>
      </w:r>
      <w:r w:rsidR="004F739F" w:rsidRPr="001173BA">
        <w:rPr>
          <w:sz w:val="28"/>
          <w:szCs w:val="28"/>
        </w:rPr>
        <w:t>.2016</w:t>
      </w:r>
      <w:r w:rsidR="004F739F" w:rsidRPr="001173BA">
        <w:rPr>
          <w:sz w:val="28"/>
          <w:szCs w:val="28"/>
        </w:rPr>
        <w:tab/>
      </w:r>
      <w:r w:rsidR="004F739F" w:rsidRPr="001173BA">
        <w:rPr>
          <w:sz w:val="28"/>
          <w:szCs w:val="28"/>
        </w:rPr>
        <w:tab/>
      </w:r>
      <w:r w:rsidR="004F739F" w:rsidRPr="001173BA">
        <w:rPr>
          <w:sz w:val="28"/>
          <w:szCs w:val="28"/>
        </w:rPr>
        <w:tab/>
      </w:r>
      <w:r w:rsidR="004F739F" w:rsidRPr="001173BA">
        <w:rPr>
          <w:sz w:val="28"/>
          <w:szCs w:val="28"/>
        </w:rPr>
        <w:tab/>
      </w:r>
      <w:r w:rsidR="004F739F" w:rsidRPr="001173BA">
        <w:rPr>
          <w:sz w:val="28"/>
          <w:szCs w:val="28"/>
        </w:rPr>
        <w:tab/>
      </w:r>
      <w:r w:rsidR="00697575" w:rsidRPr="001173BA">
        <w:rPr>
          <w:sz w:val="28"/>
          <w:szCs w:val="28"/>
        </w:rPr>
        <w:t xml:space="preserve">                </w:t>
      </w:r>
      <w:r w:rsidR="001173BA">
        <w:rPr>
          <w:sz w:val="28"/>
          <w:szCs w:val="28"/>
        </w:rPr>
        <w:t xml:space="preserve">            </w:t>
      </w:r>
      <w:r w:rsidR="00697575" w:rsidRPr="001173BA">
        <w:rPr>
          <w:sz w:val="28"/>
          <w:szCs w:val="28"/>
        </w:rPr>
        <w:t xml:space="preserve">         </w:t>
      </w:r>
      <w:r w:rsidR="00097DCE" w:rsidRPr="001173BA">
        <w:rPr>
          <w:sz w:val="28"/>
          <w:szCs w:val="28"/>
        </w:rPr>
        <w:t xml:space="preserve">   </w:t>
      </w:r>
      <w:r w:rsidR="00AE257F">
        <w:rPr>
          <w:sz w:val="28"/>
          <w:szCs w:val="28"/>
        </w:rPr>
        <w:t xml:space="preserve">                 </w:t>
      </w:r>
      <w:r w:rsidR="004F739F" w:rsidRPr="001173BA">
        <w:rPr>
          <w:sz w:val="28"/>
          <w:szCs w:val="28"/>
        </w:rPr>
        <w:t xml:space="preserve">  </w:t>
      </w:r>
      <w:r w:rsidR="00042E2D" w:rsidRPr="001173BA">
        <w:rPr>
          <w:sz w:val="28"/>
          <w:szCs w:val="28"/>
        </w:rPr>
        <w:t xml:space="preserve"> № </w:t>
      </w:r>
      <w:r w:rsidR="00697575" w:rsidRPr="001173BA">
        <w:rPr>
          <w:sz w:val="28"/>
          <w:szCs w:val="28"/>
        </w:rPr>
        <w:t>313</w:t>
      </w:r>
    </w:p>
    <w:p w:rsidR="001173BA" w:rsidRDefault="00697575" w:rsidP="001173BA">
      <w:pPr>
        <w:jc w:val="center"/>
        <w:rPr>
          <w:sz w:val="28"/>
          <w:szCs w:val="28"/>
        </w:rPr>
      </w:pPr>
      <w:r w:rsidRPr="001173BA">
        <w:rPr>
          <w:sz w:val="28"/>
          <w:szCs w:val="28"/>
        </w:rPr>
        <w:t>Об утверждении муниципальной программы «Развитие физической культуры и спорта</w:t>
      </w:r>
      <w:r w:rsidR="001173BA" w:rsidRPr="001173BA">
        <w:rPr>
          <w:sz w:val="28"/>
          <w:szCs w:val="28"/>
        </w:rPr>
        <w:t xml:space="preserve"> в муниципальном образовании «Первомайский район»</w:t>
      </w:r>
    </w:p>
    <w:p w:rsidR="00697575" w:rsidRPr="001173BA" w:rsidRDefault="001173BA" w:rsidP="001173BA">
      <w:pPr>
        <w:jc w:val="center"/>
        <w:rPr>
          <w:sz w:val="28"/>
          <w:szCs w:val="28"/>
        </w:rPr>
      </w:pPr>
      <w:proofErr w:type="gramStart"/>
      <w:r w:rsidRPr="001173BA">
        <w:rPr>
          <w:sz w:val="28"/>
          <w:szCs w:val="28"/>
        </w:rPr>
        <w:t>на</w:t>
      </w:r>
      <w:proofErr w:type="gramEnd"/>
      <w:r w:rsidRPr="001173BA">
        <w:rPr>
          <w:sz w:val="28"/>
          <w:szCs w:val="28"/>
        </w:rPr>
        <w:t xml:space="preserve"> 2017-2019 годы»</w:t>
      </w:r>
    </w:p>
    <w:p w:rsidR="001173BA" w:rsidRPr="001173BA" w:rsidRDefault="001173BA" w:rsidP="00697575">
      <w:pPr>
        <w:rPr>
          <w:sz w:val="28"/>
          <w:szCs w:val="28"/>
        </w:rPr>
      </w:pPr>
    </w:p>
    <w:p w:rsidR="001173BA" w:rsidRPr="001173BA" w:rsidRDefault="001173BA" w:rsidP="00697575">
      <w:pPr>
        <w:rPr>
          <w:sz w:val="28"/>
          <w:szCs w:val="28"/>
        </w:rPr>
      </w:pPr>
    </w:p>
    <w:p w:rsidR="001173BA" w:rsidRDefault="001173BA" w:rsidP="001173BA">
      <w:pPr>
        <w:ind w:firstLine="567"/>
        <w:jc w:val="both"/>
        <w:rPr>
          <w:sz w:val="28"/>
          <w:szCs w:val="28"/>
        </w:rPr>
      </w:pPr>
    </w:p>
    <w:p w:rsidR="001173BA" w:rsidRPr="001173BA" w:rsidRDefault="001173BA" w:rsidP="001173BA">
      <w:pPr>
        <w:ind w:firstLine="567"/>
        <w:jc w:val="both"/>
        <w:rPr>
          <w:sz w:val="28"/>
          <w:szCs w:val="28"/>
        </w:rPr>
      </w:pPr>
      <w:r w:rsidRPr="001173BA">
        <w:rPr>
          <w:sz w:val="28"/>
          <w:szCs w:val="28"/>
        </w:rPr>
        <w:t>В соответствии со ст.15 Федерального закона от 06.10.2003 №131-ФЗ «Об общих принципах организации местного самоуправления в Российской Федерации»</w:t>
      </w:r>
    </w:p>
    <w:p w:rsidR="001173BA" w:rsidRDefault="001173BA" w:rsidP="001173BA">
      <w:pPr>
        <w:jc w:val="both"/>
        <w:rPr>
          <w:sz w:val="28"/>
          <w:szCs w:val="28"/>
        </w:rPr>
      </w:pPr>
      <w:r w:rsidRPr="001173BA">
        <w:rPr>
          <w:sz w:val="28"/>
          <w:szCs w:val="28"/>
        </w:rPr>
        <w:t>ПОСТАНОВЛЯЮ:</w:t>
      </w:r>
    </w:p>
    <w:p w:rsidR="001173BA" w:rsidRPr="001173BA" w:rsidRDefault="001173BA" w:rsidP="001173BA">
      <w:pPr>
        <w:jc w:val="both"/>
        <w:rPr>
          <w:sz w:val="28"/>
          <w:szCs w:val="28"/>
        </w:rPr>
      </w:pPr>
    </w:p>
    <w:p w:rsidR="001173BA" w:rsidRDefault="001173BA" w:rsidP="001173BA">
      <w:pPr>
        <w:ind w:firstLine="567"/>
        <w:jc w:val="both"/>
        <w:rPr>
          <w:sz w:val="28"/>
          <w:szCs w:val="28"/>
        </w:rPr>
      </w:pPr>
      <w:r w:rsidRPr="001173BA">
        <w:rPr>
          <w:sz w:val="28"/>
          <w:szCs w:val="28"/>
        </w:rPr>
        <w:t>1. Утвердить муниципальную программу «Развитие физической культуры и спорта в муниципальном образовании «Первомайский район» на 2017-2019 годы», согласно приложению к постановлению.</w:t>
      </w:r>
    </w:p>
    <w:p w:rsidR="00AE257F" w:rsidRPr="001173BA" w:rsidRDefault="00AE257F" w:rsidP="001173BA">
      <w:pPr>
        <w:ind w:firstLine="567"/>
        <w:jc w:val="both"/>
        <w:rPr>
          <w:sz w:val="28"/>
          <w:szCs w:val="28"/>
        </w:rPr>
      </w:pPr>
    </w:p>
    <w:p w:rsidR="001173BA" w:rsidRDefault="001173BA" w:rsidP="001173BA">
      <w:pPr>
        <w:ind w:firstLine="567"/>
        <w:jc w:val="both"/>
        <w:rPr>
          <w:sz w:val="28"/>
          <w:szCs w:val="28"/>
        </w:rPr>
      </w:pPr>
      <w:r w:rsidRPr="001173BA">
        <w:rPr>
          <w:sz w:val="28"/>
          <w:szCs w:val="28"/>
        </w:rPr>
        <w:t xml:space="preserve">2. Опубликовать настоящее постановление в газете «Заветы Ильича» и разместить на официальном сайте Первомайского района </w:t>
      </w:r>
      <w:r w:rsidRPr="001173BA">
        <w:rPr>
          <w:sz w:val="28"/>
          <w:szCs w:val="28"/>
        </w:rPr>
        <w:t>(</w:t>
      </w:r>
      <w:hyperlink r:id="rId5" w:history="1">
        <w:r w:rsidRPr="001173BA">
          <w:rPr>
            <w:rStyle w:val="af4"/>
            <w:color w:val="auto"/>
            <w:sz w:val="28"/>
            <w:szCs w:val="28"/>
            <w:u w:val="none"/>
          </w:rPr>
          <w:t>http://pmr.tomsk.ru/</w:t>
        </w:r>
      </w:hyperlink>
      <w:r w:rsidRPr="001173BA">
        <w:rPr>
          <w:sz w:val="28"/>
          <w:szCs w:val="28"/>
        </w:rPr>
        <w:t>)</w:t>
      </w:r>
      <w:r w:rsidRPr="001173BA">
        <w:rPr>
          <w:sz w:val="28"/>
          <w:szCs w:val="28"/>
        </w:rPr>
        <w:t>.</w:t>
      </w:r>
    </w:p>
    <w:p w:rsidR="00AE257F" w:rsidRPr="001173BA" w:rsidRDefault="00AE257F" w:rsidP="001173BA">
      <w:pPr>
        <w:ind w:firstLine="567"/>
        <w:jc w:val="both"/>
        <w:rPr>
          <w:sz w:val="28"/>
          <w:szCs w:val="28"/>
        </w:rPr>
      </w:pPr>
    </w:p>
    <w:p w:rsidR="001173BA" w:rsidRDefault="001173BA" w:rsidP="001173BA">
      <w:pPr>
        <w:ind w:firstLine="567"/>
        <w:jc w:val="both"/>
        <w:rPr>
          <w:sz w:val="28"/>
          <w:szCs w:val="28"/>
        </w:rPr>
      </w:pPr>
      <w:r w:rsidRPr="001173BA">
        <w:rPr>
          <w:sz w:val="28"/>
          <w:szCs w:val="28"/>
        </w:rPr>
        <w:t>3. Настоящее постановление вступает в силу с 01 января 2017 года.</w:t>
      </w:r>
    </w:p>
    <w:p w:rsidR="00AE257F" w:rsidRPr="001173BA" w:rsidRDefault="00AE257F" w:rsidP="001173BA">
      <w:pPr>
        <w:ind w:firstLine="567"/>
        <w:jc w:val="both"/>
        <w:rPr>
          <w:sz w:val="28"/>
          <w:szCs w:val="28"/>
        </w:rPr>
      </w:pPr>
    </w:p>
    <w:p w:rsidR="001173BA" w:rsidRPr="001173BA" w:rsidRDefault="001173BA" w:rsidP="001173BA">
      <w:pPr>
        <w:ind w:firstLine="567"/>
        <w:jc w:val="both"/>
        <w:rPr>
          <w:sz w:val="28"/>
          <w:szCs w:val="28"/>
        </w:rPr>
      </w:pPr>
      <w:r w:rsidRPr="001173BA">
        <w:rPr>
          <w:sz w:val="28"/>
          <w:szCs w:val="28"/>
        </w:rPr>
        <w:t>4. Контроль за исполнением данного постановления возложить на заместителя Главы Первомайского района по социальной политике Черкашину Ю.Н.</w:t>
      </w:r>
    </w:p>
    <w:p w:rsidR="001173BA" w:rsidRDefault="001173BA" w:rsidP="001173BA">
      <w:pPr>
        <w:jc w:val="both"/>
        <w:rPr>
          <w:sz w:val="28"/>
          <w:szCs w:val="28"/>
        </w:rPr>
      </w:pPr>
    </w:p>
    <w:p w:rsidR="001173BA" w:rsidRDefault="001173BA" w:rsidP="001173BA">
      <w:pPr>
        <w:jc w:val="both"/>
        <w:rPr>
          <w:sz w:val="28"/>
          <w:szCs w:val="28"/>
        </w:rPr>
      </w:pPr>
    </w:p>
    <w:p w:rsidR="001173BA" w:rsidRDefault="001173BA" w:rsidP="001173BA">
      <w:pPr>
        <w:jc w:val="both"/>
        <w:rPr>
          <w:sz w:val="28"/>
          <w:szCs w:val="28"/>
        </w:rPr>
      </w:pPr>
    </w:p>
    <w:p w:rsidR="001173BA" w:rsidRPr="001173BA" w:rsidRDefault="001173BA" w:rsidP="001173BA">
      <w:pPr>
        <w:jc w:val="both"/>
        <w:rPr>
          <w:sz w:val="28"/>
          <w:szCs w:val="28"/>
        </w:rPr>
      </w:pPr>
    </w:p>
    <w:p w:rsidR="001173BA" w:rsidRPr="001173BA" w:rsidRDefault="001173BA" w:rsidP="00697575">
      <w:pPr>
        <w:rPr>
          <w:sz w:val="28"/>
          <w:szCs w:val="28"/>
        </w:rPr>
      </w:pPr>
      <w:r w:rsidRPr="001173BA">
        <w:rPr>
          <w:sz w:val="28"/>
          <w:szCs w:val="28"/>
        </w:rPr>
        <w:t xml:space="preserve">Глава Первомайского района                 </w:t>
      </w:r>
      <w:r>
        <w:rPr>
          <w:sz w:val="28"/>
          <w:szCs w:val="28"/>
        </w:rPr>
        <w:t xml:space="preserve">                        </w:t>
      </w:r>
      <w:r w:rsidRPr="001173BA">
        <w:rPr>
          <w:sz w:val="28"/>
          <w:szCs w:val="28"/>
        </w:rPr>
        <w:t xml:space="preserve">      И.И.Сиберт</w:t>
      </w:r>
    </w:p>
    <w:p w:rsidR="001173BA" w:rsidRPr="001173BA" w:rsidRDefault="001173BA" w:rsidP="00697575">
      <w:pPr>
        <w:rPr>
          <w:sz w:val="28"/>
          <w:szCs w:val="28"/>
        </w:rPr>
      </w:pPr>
    </w:p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Pr="001173BA" w:rsidRDefault="001173BA" w:rsidP="00697575">
      <w:pPr>
        <w:rPr>
          <w:sz w:val="16"/>
          <w:szCs w:val="16"/>
        </w:rPr>
      </w:pPr>
      <w:proofErr w:type="spellStart"/>
      <w:r w:rsidRPr="001173BA">
        <w:rPr>
          <w:sz w:val="16"/>
          <w:szCs w:val="16"/>
        </w:rPr>
        <w:t>А.К.Покатилова</w:t>
      </w:r>
      <w:proofErr w:type="spellEnd"/>
    </w:p>
    <w:p w:rsidR="001173BA" w:rsidRPr="001173BA" w:rsidRDefault="001173BA" w:rsidP="00697575">
      <w:pPr>
        <w:rPr>
          <w:sz w:val="16"/>
          <w:szCs w:val="16"/>
        </w:rPr>
      </w:pPr>
      <w:r w:rsidRPr="001173BA">
        <w:rPr>
          <w:sz w:val="16"/>
          <w:szCs w:val="16"/>
        </w:rPr>
        <w:t>8 38 (245) 2 29 81</w:t>
      </w:r>
    </w:p>
    <w:p w:rsidR="00697575" w:rsidRDefault="00697575" w:rsidP="00697575"/>
    <w:p w:rsidR="00697575" w:rsidRDefault="00697575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p w:rsidR="001173BA" w:rsidRDefault="001173BA" w:rsidP="00697575"/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6833"/>
        <w:gridCol w:w="2727"/>
      </w:tblGrid>
      <w:tr w:rsidR="00AE257F" w:rsidTr="00695E30">
        <w:tc>
          <w:tcPr>
            <w:tcW w:w="4680" w:type="dxa"/>
          </w:tcPr>
          <w:p w:rsidR="00AE257F" w:rsidRDefault="00AE257F" w:rsidP="00695E30">
            <w:pPr>
              <w:ind w:left="-4356" w:right="6616"/>
              <w:jc w:val="center"/>
            </w:pPr>
          </w:p>
          <w:p w:rsidR="00AE257F" w:rsidRDefault="00AE257F" w:rsidP="00695E30">
            <w:pPr>
              <w:ind w:left="-4356" w:right="6616"/>
              <w:jc w:val="center"/>
            </w:pPr>
          </w:p>
        </w:tc>
        <w:tc>
          <w:tcPr>
            <w:tcW w:w="5096" w:type="dxa"/>
          </w:tcPr>
          <w:p w:rsidR="00AE257F" w:rsidRPr="00454675" w:rsidRDefault="00AE257F" w:rsidP="00454675">
            <w:pPr>
              <w:jc w:val="right"/>
              <w:rPr>
                <w:sz w:val="18"/>
                <w:szCs w:val="18"/>
              </w:rPr>
            </w:pPr>
            <w:r w:rsidRPr="00454675">
              <w:rPr>
                <w:sz w:val="18"/>
                <w:szCs w:val="18"/>
              </w:rPr>
              <w:t>Приложение к постановлению Администрации</w:t>
            </w:r>
          </w:p>
          <w:p w:rsidR="00454675" w:rsidRDefault="00AE257F" w:rsidP="00454675">
            <w:pPr>
              <w:jc w:val="right"/>
              <w:rPr>
                <w:sz w:val="18"/>
                <w:szCs w:val="18"/>
              </w:rPr>
            </w:pPr>
            <w:r w:rsidRPr="00454675">
              <w:rPr>
                <w:sz w:val="18"/>
                <w:szCs w:val="18"/>
              </w:rPr>
              <w:t xml:space="preserve">Первомайского района </w:t>
            </w:r>
          </w:p>
          <w:p w:rsidR="00AE257F" w:rsidRDefault="00AE257F" w:rsidP="00454675">
            <w:pPr>
              <w:jc w:val="right"/>
            </w:pPr>
            <w:proofErr w:type="gramStart"/>
            <w:r w:rsidRPr="00454675">
              <w:rPr>
                <w:sz w:val="18"/>
                <w:szCs w:val="18"/>
              </w:rPr>
              <w:t>от</w:t>
            </w:r>
            <w:proofErr w:type="gramEnd"/>
            <w:r w:rsidRPr="00454675">
              <w:rPr>
                <w:sz w:val="18"/>
                <w:szCs w:val="18"/>
              </w:rPr>
              <w:t xml:space="preserve"> </w:t>
            </w:r>
            <w:r w:rsidR="00454675" w:rsidRPr="00454675">
              <w:rPr>
                <w:sz w:val="18"/>
                <w:szCs w:val="18"/>
              </w:rPr>
              <w:t>07.11.2016 № 313</w:t>
            </w:r>
          </w:p>
        </w:tc>
      </w:tr>
    </w:tbl>
    <w:p w:rsidR="00AE257F" w:rsidRPr="001A1F3C" w:rsidRDefault="00AE257F" w:rsidP="00AE257F">
      <w:pPr>
        <w:ind w:left="4536"/>
        <w:jc w:val="center"/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1A1F3C" w:rsidRDefault="00AE257F" w:rsidP="00AE257F">
      <w:pPr>
        <w:jc w:val="center"/>
        <w:rPr>
          <w:b/>
          <w:caps/>
        </w:rPr>
      </w:pPr>
    </w:p>
    <w:p w:rsidR="00AE257F" w:rsidRPr="006411B5" w:rsidRDefault="00AE257F" w:rsidP="00AE257F">
      <w:pPr>
        <w:spacing w:line="360" w:lineRule="auto"/>
        <w:jc w:val="center"/>
        <w:rPr>
          <w:b/>
          <w:sz w:val="32"/>
          <w:szCs w:val="32"/>
        </w:rPr>
      </w:pPr>
      <w:r w:rsidRPr="006411B5">
        <w:rPr>
          <w:b/>
          <w:caps/>
          <w:sz w:val="32"/>
          <w:szCs w:val="32"/>
        </w:rPr>
        <w:t xml:space="preserve">Муниципальная программа </w:t>
      </w:r>
    </w:p>
    <w:p w:rsidR="00AE257F" w:rsidRPr="001A1F3C" w:rsidRDefault="00AE257F" w:rsidP="00AE257F">
      <w:pPr>
        <w:spacing w:line="360" w:lineRule="auto"/>
        <w:jc w:val="center"/>
        <w:rPr>
          <w:b/>
        </w:rPr>
      </w:pPr>
    </w:p>
    <w:p w:rsidR="00AE257F" w:rsidRPr="006411B5" w:rsidRDefault="00AE257F" w:rsidP="00AE257F">
      <w:pPr>
        <w:spacing w:line="360" w:lineRule="auto"/>
        <w:jc w:val="center"/>
        <w:rPr>
          <w:b/>
          <w:sz w:val="32"/>
          <w:szCs w:val="32"/>
        </w:rPr>
      </w:pPr>
      <w:r w:rsidRPr="006411B5">
        <w:rPr>
          <w:b/>
          <w:sz w:val="32"/>
          <w:szCs w:val="32"/>
        </w:rPr>
        <w:t>«Развитие физической культуры и спорта в муниципальном</w:t>
      </w:r>
    </w:p>
    <w:p w:rsidR="00AE257F" w:rsidRPr="006411B5" w:rsidRDefault="00AE257F" w:rsidP="00AE257F">
      <w:pPr>
        <w:tabs>
          <w:tab w:val="left" w:pos="1289"/>
          <w:tab w:val="center" w:pos="5104"/>
        </w:tabs>
        <w:spacing w:line="360" w:lineRule="auto"/>
        <w:jc w:val="center"/>
        <w:rPr>
          <w:b/>
          <w:sz w:val="32"/>
          <w:szCs w:val="32"/>
        </w:rPr>
      </w:pPr>
      <w:proofErr w:type="gramStart"/>
      <w:r w:rsidRPr="006411B5">
        <w:rPr>
          <w:b/>
          <w:sz w:val="32"/>
          <w:szCs w:val="32"/>
        </w:rPr>
        <w:t>образовании</w:t>
      </w:r>
      <w:proofErr w:type="gramEnd"/>
      <w:r w:rsidRPr="006411B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«Первомайский район» на 2017 – 2019</w:t>
      </w:r>
      <w:r w:rsidRPr="006411B5">
        <w:rPr>
          <w:b/>
          <w:sz w:val="32"/>
          <w:szCs w:val="32"/>
        </w:rPr>
        <w:t xml:space="preserve"> годы»</w:t>
      </w: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tabs>
          <w:tab w:val="left" w:pos="4203"/>
        </w:tabs>
        <w:spacing w:line="240" w:lineRule="auto"/>
        <w:ind w:firstLine="0"/>
      </w:pPr>
      <w:r>
        <w:tab/>
      </w: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Pr="001A1F3C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af8"/>
        <w:spacing w:line="240" w:lineRule="auto"/>
        <w:ind w:firstLine="0"/>
        <w:jc w:val="center"/>
      </w:pPr>
      <w:r>
        <w:t>с.Первомайское</w:t>
      </w:r>
    </w:p>
    <w:p w:rsidR="00AE257F" w:rsidRPr="001A1F3C" w:rsidRDefault="00AE257F" w:rsidP="00AE257F">
      <w:pPr>
        <w:pStyle w:val="af8"/>
        <w:spacing w:line="240" w:lineRule="auto"/>
        <w:ind w:firstLine="0"/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AE257F" w:rsidRPr="00454675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454675">
        <w:rPr>
          <w:rFonts w:ascii="Times New Roman" w:hAnsi="Times New Roman" w:cs="Times New Roman"/>
          <w:b/>
        </w:rPr>
        <w:t>ПАСПОРТ</w:t>
      </w:r>
    </w:p>
    <w:p w:rsidR="00AE257F" w:rsidRPr="00454675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45467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9928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1811"/>
        <w:gridCol w:w="694"/>
        <w:gridCol w:w="1037"/>
        <w:gridCol w:w="80"/>
        <w:gridCol w:w="957"/>
        <w:gridCol w:w="856"/>
        <w:gridCol w:w="34"/>
        <w:gridCol w:w="1778"/>
      </w:tblGrid>
      <w:tr w:rsidR="00AE257F" w:rsidTr="00695E30">
        <w:trPr>
          <w:cantSplit/>
          <w:trHeight w:val="480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Наименование  МП</w:t>
            </w:r>
            <w:proofErr w:type="gramEnd"/>
          </w:p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МП)</w:t>
            </w:r>
          </w:p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далее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тексту МП)     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физической культуры и спорта в Первомайском районе на 2017 – 2019 годы»</w:t>
            </w:r>
          </w:p>
        </w:tc>
      </w:tr>
      <w:tr w:rsidR="00AE257F" w:rsidTr="00695E30">
        <w:trPr>
          <w:cantSplit/>
          <w:trHeight w:val="480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МП</w:t>
            </w:r>
          </w:p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наличии)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района (далее – Администрация района)</w:t>
            </w:r>
          </w:p>
        </w:tc>
      </w:tr>
      <w:tr w:rsidR="00AE257F" w:rsidTr="00695E30">
        <w:trPr>
          <w:cantSplit/>
          <w:trHeight w:val="240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района (далее – Администрация района)</w:t>
            </w:r>
          </w:p>
        </w:tc>
      </w:tr>
      <w:tr w:rsidR="00AE257F" w:rsidTr="00695E30">
        <w:trPr>
          <w:cantSplit/>
          <w:trHeight w:val="240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МП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480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Стратегическая </w:t>
            </w:r>
            <w:proofErr w:type="gramStart"/>
            <w:r>
              <w:rPr>
                <w:rFonts w:ascii="Times New Roman" w:hAnsi="Times New Roman" w:cs="Times New Roman"/>
              </w:rPr>
              <w:t>цель  социально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и качества жизни населения </w:t>
            </w:r>
          </w:p>
        </w:tc>
      </w:tr>
      <w:tr w:rsidR="00AE257F" w:rsidTr="00695E30">
        <w:trPr>
          <w:cantSplit/>
          <w:trHeight w:val="480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МП)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Pr="00FF0384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F0384">
              <w:rPr>
                <w:rFonts w:ascii="Times New Roman" w:hAnsi="Times New Roman" w:cs="Times New Roman"/>
              </w:rPr>
              <w:t>оздание условий для укрепления здо</w:t>
            </w:r>
            <w:r w:rsidRPr="00FF0384">
              <w:rPr>
                <w:rFonts w:ascii="Times New Roman" w:hAnsi="Times New Roman" w:cs="Times New Roman"/>
              </w:rPr>
              <w:softHyphen/>
              <w:t>ровья нас</w:t>
            </w:r>
            <w:r w:rsidRPr="00FF0384">
              <w:rPr>
                <w:rFonts w:ascii="Times New Roman" w:hAnsi="Times New Roman" w:cs="Times New Roman"/>
              </w:rPr>
              <w:t>е</w:t>
            </w:r>
            <w:r w:rsidRPr="00FF0384">
              <w:rPr>
                <w:rFonts w:ascii="Times New Roman" w:hAnsi="Times New Roman" w:cs="Times New Roman"/>
              </w:rPr>
              <w:t>ления путем популяризации массового спорта и приобщения различных слоев общества к регулярным зан</w:t>
            </w:r>
            <w:r w:rsidRPr="00FF0384">
              <w:rPr>
                <w:rFonts w:ascii="Times New Roman" w:hAnsi="Times New Roman" w:cs="Times New Roman"/>
              </w:rPr>
              <w:t>я</w:t>
            </w:r>
            <w:r w:rsidRPr="00FF0384">
              <w:rPr>
                <w:rFonts w:ascii="Times New Roman" w:hAnsi="Times New Roman" w:cs="Times New Roman"/>
              </w:rPr>
              <w:t>тиям физической культурой и спортом.</w:t>
            </w:r>
          </w:p>
        </w:tc>
      </w:tr>
      <w:tr w:rsidR="00AE257F" w:rsidTr="00695E30">
        <w:trPr>
          <w:cantSplit/>
          <w:trHeight w:val="99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AE257F" w:rsidTr="00695E30">
        <w:trPr>
          <w:cantSplit/>
          <w:trHeight w:val="96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Количество спортивных школ в районе 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E257F" w:rsidRDefault="00AE257F" w:rsidP="00695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57F" w:rsidRDefault="00AE257F" w:rsidP="00695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57F" w:rsidRDefault="00AE257F" w:rsidP="00695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57F" w:rsidTr="00695E30">
        <w:trPr>
          <w:cantSplit/>
          <w:trHeight w:val="96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Количество учащихся в спортивной школе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E257F" w:rsidRDefault="00AE257F" w:rsidP="00695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57F" w:rsidRDefault="00AE257F" w:rsidP="00695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E257F" w:rsidRDefault="00AE257F" w:rsidP="00695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</w:tr>
      <w:tr w:rsidR="00AE257F" w:rsidTr="00695E30">
        <w:trPr>
          <w:cantSplit/>
          <w:trHeight w:val="96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480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МП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повышение интереса граждан района к занятиям физической культурой и спортом;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обеспечение ежегодного прироста количества граждан района, занимающихся в спортивных секциях и кру</w:t>
            </w:r>
            <w:r w:rsidRPr="00454675">
              <w:rPr>
                <w:sz w:val="20"/>
                <w:szCs w:val="20"/>
              </w:rPr>
              <w:t>ж</w:t>
            </w:r>
            <w:r w:rsidRPr="00454675">
              <w:rPr>
                <w:sz w:val="20"/>
                <w:szCs w:val="20"/>
              </w:rPr>
              <w:t>ках;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развитие инфраструктуры для занятий массовым спортом по месту жител</w:t>
            </w:r>
            <w:r w:rsidRPr="00454675">
              <w:rPr>
                <w:sz w:val="20"/>
                <w:szCs w:val="20"/>
              </w:rPr>
              <w:t>ь</w:t>
            </w:r>
            <w:r w:rsidRPr="00454675">
              <w:rPr>
                <w:sz w:val="20"/>
                <w:szCs w:val="20"/>
              </w:rPr>
              <w:t>ства.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Основными задачами Программы по направлению «Массовый спорт» являю</w:t>
            </w:r>
            <w:r w:rsidRPr="00454675">
              <w:rPr>
                <w:sz w:val="20"/>
                <w:szCs w:val="20"/>
              </w:rPr>
              <w:t>т</w:t>
            </w:r>
            <w:r w:rsidRPr="00454675">
              <w:rPr>
                <w:sz w:val="20"/>
                <w:szCs w:val="20"/>
              </w:rPr>
              <w:t>ся: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proofErr w:type="gramStart"/>
            <w:r w:rsidRPr="00454675">
              <w:rPr>
                <w:sz w:val="20"/>
                <w:szCs w:val="20"/>
              </w:rPr>
              <w:t>а</w:t>
            </w:r>
            <w:proofErr w:type="gramEnd"/>
            <w:r w:rsidRPr="00454675">
              <w:rPr>
                <w:sz w:val="20"/>
                <w:szCs w:val="20"/>
              </w:rPr>
              <w:t>) повышение интереса граждан Первомайского района к занятиям физич</w:t>
            </w:r>
            <w:r w:rsidRPr="00454675">
              <w:rPr>
                <w:sz w:val="20"/>
                <w:szCs w:val="20"/>
              </w:rPr>
              <w:t>е</w:t>
            </w:r>
            <w:r w:rsidRPr="00454675">
              <w:rPr>
                <w:sz w:val="20"/>
                <w:szCs w:val="20"/>
              </w:rPr>
              <w:t>ской культурой и спортом по</w:t>
            </w:r>
            <w:r w:rsidRPr="00454675">
              <w:rPr>
                <w:sz w:val="20"/>
                <w:szCs w:val="20"/>
              </w:rPr>
              <w:softHyphen/>
              <w:t>средством: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разработки физкультурно-оздоровительных программ для</w:t>
            </w:r>
            <w:r w:rsidRPr="00454675">
              <w:rPr>
                <w:spacing w:val="-6"/>
                <w:sz w:val="20"/>
                <w:szCs w:val="20"/>
              </w:rPr>
              <w:t xml:space="preserve"> населения</w:t>
            </w:r>
            <w:r w:rsidRPr="00454675">
              <w:rPr>
                <w:sz w:val="20"/>
                <w:szCs w:val="20"/>
              </w:rPr>
              <w:t>;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обеспечения доступности занятий физической культурой и спортом для гр</w:t>
            </w:r>
            <w:r w:rsidRPr="00454675">
              <w:rPr>
                <w:sz w:val="20"/>
                <w:szCs w:val="20"/>
              </w:rPr>
              <w:t>а</w:t>
            </w:r>
            <w:r w:rsidRPr="00454675">
              <w:rPr>
                <w:sz w:val="20"/>
                <w:szCs w:val="20"/>
              </w:rPr>
              <w:t>ждан, в том числе на основе разработки и применения механизма льготного посещения спортивных сооружений гр</w:t>
            </w:r>
            <w:r w:rsidRPr="00454675">
              <w:rPr>
                <w:sz w:val="20"/>
                <w:szCs w:val="20"/>
              </w:rPr>
              <w:t>а</w:t>
            </w:r>
            <w:r w:rsidRPr="00454675">
              <w:rPr>
                <w:sz w:val="20"/>
                <w:szCs w:val="20"/>
              </w:rPr>
              <w:t>жданами;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организации пропаганды физической культуры и спорта, включаю</w:t>
            </w:r>
            <w:r w:rsidRPr="00454675">
              <w:rPr>
                <w:sz w:val="20"/>
                <w:szCs w:val="20"/>
              </w:rPr>
              <w:softHyphen/>
              <w:t>щей в себя распространение социальной рекламы, продвижение ценностей физической культ</w:t>
            </w:r>
            <w:r w:rsidRPr="00454675">
              <w:rPr>
                <w:sz w:val="20"/>
                <w:szCs w:val="20"/>
              </w:rPr>
              <w:t>у</w:t>
            </w:r>
            <w:r w:rsidRPr="00454675">
              <w:rPr>
                <w:sz w:val="20"/>
                <w:szCs w:val="20"/>
              </w:rPr>
              <w:t>ры и здорового образа жизни, освещение соревнований, информационную поддер</w:t>
            </w:r>
            <w:r w:rsidRPr="00454675">
              <w:rPr>
                <w:sz w:val="20"/>
                <w:szCs w:val="20"/>
              </w:rPr>
              <w:t>ж</w:t>
            </w:r>
            <w:r w:rsidRPr="00454675">
              <w:rPr>
                <w:sz w:val="20"/>
                <w:szCs w:val="20"/>
              </w:rPr>
              <w:t>ку Программы в районной газете «Заветы Ильича»;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proofErr w:type="gramStart"/>
            <w:r w:rsidRPr="00454675">
              <w:rPr>
                <w:sz w:val="20"/>
                <w:szCs w:val="20"/>
              </w:rPr>
              <w:t>б</w:t>
            </w:r>
            <w:proofErr w:type="gramEnd"/>
            <w:r w:rsidRPr="00454675">
              <w:rPr>
                <w:sz w:val="20"/>
                <w:szCs w:val="20"/>
              </w:rPr>
              <w:t>) развитие инфраструктуры для занятий массовым спортом по месту жител</w:t>
            </w:r>
            <w:r w:rsidRPr="00454675">
              <w:rPr>
                <w:sz w:val="20"/>
                <w:szCs w:val="20"/>
              </w:rPr>
              <w:t>ь</w:t>
            </w:r>
            <w:r w:rsidRPr="00454675">
              <w:rPr>
                <w:sz w:val="20"/>
                <w:szCs w:val="20"/>
              </w:rPr>
              <w:t>ства, включая строи</w:t>
            </w:r>
            <w:r w:rsidRPr="00454675">
              <w:rPr>
                <w:sz w:val="20"/>
                <w:szCs w:val="20"/>
              </w:rPr>
              <w:softHyphen/>
              <w:t>тельство хоккейных коробок и пло</w:t>
            </w:r>
            <w:r w:rsidRPr="00454675">
              <w:rPr>
                <w:sz w:val="20"/>
                <w:szCs w:val="20"/>
              </w:rPr>
              <w:softHyphen/>
              <w:t>щадок.</w:t>
            </w:r>
          </w:p>
          <w:p w:rsidR="00AE257F" w:rsidRPr="001A1F3C" w:rsidRDefault="00AE257F" w:rsidP="00695E30"/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230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2017  год</w:t>
            </w:r>
            <w:proofErr w:type="gramEnd"/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AE257F" w:rsidTr="00695E30">
        <w:trPr>
          <w:cantSplit/>
          <w:trHeight w:val="230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Pr="00577DBE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7DBE">
              <w:rPr>
                <w:rFonts w:ascii="Times New Roman" w:hAnsi="Times New Roman" w:cs="Times New Roman"/>
              </w:rPr>
              <w:t>1. Количество спортивных сооружений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E257F" w:rsidTr="00695E30">
        <w:trPr>
          <w:cantSplit/>
          <w:trHeight w:val="230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Pr="00785AC6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5AC6">
              <w:rPr>
                <w:rFonts w:ascii="Times New Roman" w:hAnsi="Times New Roman" w:cs="Times New Roman"/>
              </w:rPr>
              <w:t>2. Количество участников мероприятий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5012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5031</w:t>
            </w:r>
          </w:p>
        </w:tc>
      </w:tr>
      <w:tr w:rsidR="00AE257F" w:rsidTr="00695E30">
        <w:trPr>
          <w:cantSplit/>
          <w:trHeight w:val="230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555"/>
        </w:trPr>
        <w:tc>
          <w:tcPr>
            <w:tcW w:w="2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 реализации МП (подпрограммы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МП)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Реализация Программы рассчитана на 3 года и будет осуществляться в 2 этапа.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Мероприятия 1 этапа (2017 год) включают в себя: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организацию пропаганды занятий физической культурой и спортом;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pacing w:val="-6"/>
                <w:sz w:val="20"/>
                <w:szCs w:val="20"/>
              </w:rPr>
              <w:t>- разработку физкультурно-оздоровительных программ и технологий</w:t>
            </w:r>
            <w:r w:rsidRPr="00454675">
              <w:rPr>
                <w:sz w:val="20"/>
                <w:szCs w:val="20"/>
              </w:rPr>
              <w:t>;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совершенствование учебно-тренировочного процесса по видам спорта.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В течение 1 этапа предполагается увеличение доли граждан района, систематически занимающихся физкультурой и спо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том, до 18,4 %.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Мероприятия 2 этапа (2018-2019 годы) включают в себя: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осуществление мероприятий по организации пропаганды занятий физич</w:t>
            </w:r>
            <w:r w:rsidRPr="00454675">
              <w:rPr>
                <w:sz w:val="20"/>
                <w:szCs w:val="20"/>
              </w:rPr>
              <w:t>е</w:t>
            </w:r>
            <w:r w:rsidRPr="00454675">
              <w:rPr>
                <w:sz w:val="20"/>
                <w:szCs w:val="20"/>
              </w:rPr>
              <w:t>ской культурой и спортом;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- продолжение разработки и внедрение физкультурно-оздоровительных пр</w:t>
            </w:r>
            <w:r w:rsidRPr="00454675">
              <w:rPr>
                <w:sz w:val="20"/>
                <w:szCs w:val="20"/>
              </w:rPr>
              <w:t>о</w:t>
            </w:r>
            <w:r w:rsidRPr="00454675">
              <w:rPr>
                <w:sz w:val="20"/>
                <w:szCs w:val="20"/>
              </w:rPr>
              <w:t>грамм и технологий и их адаптация по месту жительства с учетом осо</w:t>
            </w:r>
            <w:r w:rsidRPr="00454675">
              <w:rPr>
                <w:sz w:val="20"/>
                <w:szCs w:val="20"/>
              </w:rPr>
              <w:softHyphen/>
              <w:t>бенностей физического ра</w:t>
            </w:r>
            <w:r w:rsidRPr="00454675">
              <w:rPr>
                <w:sz w:val="20"/>
                <w:szCs w:val="20"/>
              </w:rPr>
              <w:t>з</w:t>
            </w:r>
            <w:r w:rsidRPr="00454675">
              <w:rPr>
                <w:sz w:val="20"/>
                <w:szCs w:val="20"/>
              </w:rPr>
              <w:t>вития различных категорий населения.</w:t>
            </w:r>
          </w:p>
          <w:p w:rsidR="00AE257F" w:rsidRDefault="00AE257F" w:rsidP="00695E30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</w:p>
        </w:tc>
      </w:tr>
      <w:tr w:rsidR="00AE257F" w:rsidTr="00695E30">
        <w:trPr>
          <w:cantSplit/>
          <w:trHeight w:val="360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 МП (при наличии)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192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>
              <w:rPr>
                <w:rFonts w:ascii="Times New Roman" w:hAnsi="Times New Roman" w:cs="Times New Roman"/>
              </w:rPr>
              <w:br/>
              <w:t xml:space="preserve">годам реализации, 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    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2018год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2019  год</w:t>
            </w:r>
            <w:proofErr w:type="gramEnd"/>
          </w:p>
        </w:tc>
      </w:tr>
      <w:tr w:rsidR="00AE257F" w:rsidTr="00695E30">
        <w:trPr>
          <w:cantSplit/>
          <w:trHeight w:val="189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189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189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 (по согласованию)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718,510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722,720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722,720</w:t>
            </w:r>
          </w:p>
        </w:tc>
      </w:tr>
      <w:tr w:rsidR="00AE257F" w:rsidTr="00695E30">
        <w:trPr>
          <w:cantSplit/>
          <w:trHeight w:val="189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189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354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2018год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2019  год</w:t>
            </w:r>
            <w:proofErr w:type="gramEnd"/>
          </w:p>
        </w:tc>
      </w:tr>
      <w:tr w:rsidR="00AE257F" w:rsidTr="00695E30">
        <w:trPr>
          <w:cantSplit/>
          <w:trHeight w:val="354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инвестиции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354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57F" w:rsidTr="00695E30">
        <w:trPr>
          <w:cantSplit/>
          <w:trHeight w:val="354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57F" w:rsidRDefault="00AE257F" w:rsidP="00695E30">
            <w:pPr>
              <w:autoSpaceDE/>
              <w:autoSpaceDN/>
              <w:adjustRightInd/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прочие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718,510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722,720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F" w:rsidRDefault="00AE257F" w:rsidP="00695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722,720</w:t>
            </w:r>
          </w:p>
        </w:tc>
      </w:tr>
      <w:tr w:rsidR="00AE257F" w:rsidTr="00695E30">
        <w:trPr>
          <w:cantSplit/>
          <w:trHeight w:val="1760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72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F" w:rsidRDefault="00AE257F" w:rsidP="00695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Реализацию МП (подпрограммы МП) осуществляет заказчик МП и координатор МП (при наличии).</w:t>
            </w:r>
          </w:p>
          <w:p w:rsidR="00AE257F" w:rsidRDefault="00AE257F" w:rsidP="00695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заказчик МП, координатор МП (при наличии</w:t>
            </w:r>
            <w:proofErr w:type="gramStart"/>
            <w:r>
              <w:rPr>
                <w:rFonts w:ascii="Times New Roman" w:hAnsi="Times New Roman" w:cs="Times New Roman"/>
              </w:rPr>
              <w:t>),соисполнители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МП, являющиеся главным распорядителем средств местного бюджета.</w:t>
            </w:r>
          </w:p>
        </w:tc>
      </w:tr>
    </w:tbl>
    <w:p w:rsidR="00AE257F" w:rsidRPr="001A1F3C" w:rsidRDefault="00AE257F" w:rsidP="00AE257F">
      <w:pPr>
        <w:spacing w:line="240" w:lineRule="atLeast"/>
      </w:pPr>
      <w:bookmarkStart w:id="0" w:name="_Toc119349577"/>
    </w:p>
    <w:p w:rsidR="00AE257F" w:rsidRPr="001A1F3C" w:rsidRDefault="00AE257F" w:rsidP="00AE257F">
      <w:pPr>
        <w:spacing w:line="240" w:lineRule="atLeast"/>
        <w:jc w:val="center"/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918" w:rsidRDefault="00ED5918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57F" w:rsidRPr="00D25BF6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D25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BF6">
        <w:rPr>
          <w:rFonts w:ascii="Times New Roman" w:hAnsi="Times New Roman" w:cs="Times New Roman"/>
          <w:b/>
        </w:rPr>
        <w:t xml:space="preserve">РАЗРАБОТКА </w:t>
      </w:r>
      <w:proofErr w:type="gramStart"/>
      <w:r w:rsidRPr="00D25BF6">
        <w:rPr>
          <w:rFonts w:ascii="Times New Roman" w:hAnsi="Times New Roman" w:cs="Times New Roman"/>
          <w:b/>
        </w:rPr>
        <w:t>МУНИЦИПАЛЬНОЙ  ПРОГРАММЫ</w:t>
      </w:r>
      <w:proofErr w:type="gramEnd"/>
    </w:p>
    <w:p w:rsidR="00AE257F" w:rsidRPr="00454675" w:rsidRDefault="00AE257F" w:rsidP="00AE257F">
      <w:pPr>
        <w:pStyle w:val="ConsPlusNonformat0"/>
        <w:jc w:val="both"/>
        <w:rPr>
          <w:rFonts w:ascii="Times New Roman" w:hAnsi="Times New Roman" w:cs="Times New Roman"/>
        </w:rPr>
      </w:pP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1. Проект муниципальной программы может разрабатываться муниципальным заказчиком (самостоятельно или в составе рабочей группы) и/или сторонней организацией.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2. Для разработки муниципальной программы сторонней организацией муниципальный заказчик осуществляет выбор такой организации в соответствии с требованиями Федерального закона №44-ФЗ «О контрактной системе в сфере закупок товаров, работ, услуг для обеспечения государственных и муниципальных нужд» от 05.04.2013 г.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При разработке проекта программы рабочей группой муниципальный заказчик определяет состав и регламент работы рабочей группы.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3. Муниципальная программа состоит из следующих разделов: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1) Характеристика проблемы, на решение которой направлена муниципальная программа.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2) Основные цели и задачи муниципальной программы с указанием сроков и этапов ее реализации, а также целевых показателей.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3) Перечень программных мероприятий.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4) Обоснование ресурсного обеспечения муниципальной программы.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5)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6) Оценка социально-экономической и экологической эффективности муниципальной программы.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4. Муниципальная программа также содержит паспорт муниципальной программы по форме согласно приложению 2 к настоящему Положению.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5. К содержанию разделов муниципальной программы предъявляются следующие требования.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5.1. Первый раздел муниципальной программы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Первомайского района, целесообразности программного решения проблемы на муниципальном уровне. Раздел также должен содержать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5.2. Второй раздел муниципальной программы должен содержать развернутые формулировки целей и задач программы с указанием целевых показателей.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Требования, предъявляемые к целям программы: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54675">
        <w:rPr>
          <w:rFonts w:ascii="Times New Roman" w:hAnsi="Times New Roman" w:cs="Times New Roman"/>
        </w:rPr>
        <w:t>специфичность</w:t>
      </w:r>
      <w:proofErr w:type="gramEnd"/>
      <w:r w:rsidRPr="00454675">
        <w:rPr>
          <w:rFonts w:ascii="Times New Roman" w:hAnsi="Times New Roman" w:cs="Times New Roman"/>
        </w:rPr>
        <w:t xml:space="preserve"> (цели должны соответствовать предметам ведения местного самоуправления);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54675">
        <w:rPr>
          <w:rFonts w:ascii="Times New Roman" w:hAnsi="Times New Roman" w:cs="Times New Roman"/>
        </w:rPr>
        <w:t>достижимость</w:t>
      </w:r>
      <w:proofErr w:type="gramEnd"/>
      <w:r w:rsidRPr="00454675">
        <w:rPr>
          <w:rFonts w:ascii="Times New Roman" w:hAnsi="Times New Roman" w:cs="Times New Roman"/>
        </w:rPr>
        <w:t xml:space="preserve"> (цели должны быть потенциально достижимы);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54675">
        <w:rPr>
          <w:rFonts w:ascii="Times New Roman" w:hAnsi="Times New Roman" w:cs="Times New Roman"/>
        </w:rPr>
        <w:t>измеряемость</w:t>
      </w:r>
      <w:proofErr w:type="spellEnd"/>
      <w:proofErr w:type="gramEnd"/>
      <w:r w:rsidRPr="00454675">
        <w:rPr>
          <w:rFonts w:ascii="Times New Roman" w:hAnsi="Times New Roman" w:cs="Times New Roman"/>
        </w:rPr>
        <w:t xml:space="preserve"> (должна существовать возможность проверки достижения целей);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54675">
        <w:rPr>
          <w:rFonts w:ascii="Times New Roman" w:hAnsi="Times New Roman" w:cs="Times New Roman"/>
        </w:rPr>
        <w:t>привязка</w:t>
      </w:r>
      <w:proofErr w:type="gramEnd"/>
      <w:r w:rsidRPr="00454675">
        <w:rPr>
          <w:rFonts w:ascii="Times New Roman" w:hAnsi="Times New Roman" w:cs="Times New Roman"/>
        </w:rPr>
        <w:t xml:space="preserve"> к временному графику (должны быть установлены сроки достижения цели и этапы реализации муниципальной программы с определением соответствующих целей).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Раздел должен содержать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показателей для каждого этапа, а также условия досрочного прекращения реализации муниципальной программы.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 xml:space="preserve">5.3. Третий </w:t>
      </w:r>
      <w:proofErr w:type="gramStart"/>
      <w:r w:rsidRPr="00454675">
        <w:rPr>
          <w:rFonts w:ascii="Times New Roman" w:hAnsi="Times New Roman" w:cs="Times New Roman"/>
        </w:rPr>
        <w:t>раздел  муниципальной</w:t>
      </w:r>
      <w:proofErr w:type="gramEnd"/>
      <w:r w:rsidRPr="00454675">
        <w:rPr>
          <w:rFonts w:ascii="Times New Roman" w:hAnsi="Times New Roman" w:cs="Times New Roman"/>
        </w:rPr>
        <w:t xml:space="preserve"> программы должен содержать перечень программных мероприятий, которые предлагается реализовать для решения задач муниципальной программы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 Программные мероприятия должны быть увязаны по срокам и ресурсам и обеспечивать решение задач муниципальной программы.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 xml:space="preserve">5.4. В четвертом </w:t>
      </w:r>
      <w:proofErr w:type="gramStart"/>
      <w:r w:rsidRPr="00454675">
        <w:rPr>
          <w:rFonts w:ascii="Times New Roman" w:hAnsi="Times New Roman" w:cs="Times New Roman"/>
        </w:rPr>
        <w:t>разделе  муниципальной</w:t>
      </w:r>
      <w:proofErr w:type="gramEnd"/>
      <w:r w:rsidRPr="00454675">
        <w:rPr>
          <w:rFonts w:ascii="Times New Roman" w:hAnsi="Times New Roman" w:cs="Times New Roman"/>
        </w:rPr>
        <w:t xml:space="preserve"> программы должно содержаться обоснование ресурсного обеспечения, необходимого для реализации программы, а также сроков и источников финансирования. Кроме того, раздел должен включать в себя обоснование возможности привлечения (помимо средств бюджета Первомайского района) внебюджетных средств, средств федерального бюджета и областного бюджета для реализации программных мероприятий и описание механизмов привлечения этих средств.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5.5. В пятом разделе муниципальной программы раскрывается система организационных и управленческих взаимодействий между муниципальными заказчиками, приводится организационно-функциональная структура управления процессом реализации муниципальной программы и контроля.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5.6. Шестой раздел муниципальной программы должен содержать описание социальных, экономических и экологических последствий, которые могут возникнуть при реализации муниципальной программы, общую оценку вклада муниципальной программы в экономическое развитие, а также оценку эффективности расходования бюджетных средств. Оценка эффективности осуществляется по годам или этапам в течение всего срока реализации муниципальной программы, а при необходимости - и после ее реализации.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Методика оценки эффективности муниципальной программы разрабатывается муниципальными заказчиками (муниципальными заказчиками-координаторами) с учетом специфики программы и должна служить приложением к тексту программы.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t>6. Требования к содержанию подпрограмм аналогичны требованиям к содержанию муниципальной программы в целом.</w:t>
      </w:r>
    </w:p>
    <w:p w:rsidR="00AE257F" w:rsidRPr="00454675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4675">
        <w:rPr>
          <w:rFonts w:ascii="Times New Roman" w:hAnsi="Times New Roman" w:cs="Times New Roman"/>
        </w:rPr>
        <w:lastRenderedPageBreak/>
        <w:t>7. Подготовленный проект муниципальной программы с пояснительной запиской муниципальный заказчик (муниципальный заказчик-</w:t>
      </w:r>
      <w:proofErr w:type="gramStart"/>
      <w:r w:rsidRPr="00454675">
        <w:rPr>
          <w:rFonts w:ascii="Times New Roman" w:hAnsi="Times New Roman" w:cs="Times New Roman"/>
        </w:rPr>
        <w:t>координатор)  в</w:t>
      </w:r>
      <w:proofErr w:type="gramEnd"/>
      <w:r w:rsidRPr="00454675">
        <w:rPr>
          <w:rFonts w:ascii="Times New Roman" w:hAnsi="Times New Roman" w:cs="Times New Roman"/>
        </w:rPr>
        <w:t xml:space="preserve"> отдел промышленности, экономики и жизнеобеспечения Администрации Первомайского района.</w:t>
      </w:r>
    </w:p>
    <w:p w:rsidR="00AE257F" w:rsidRPr="00454675" w:rsidRDefault="00AE257F" w:rsidP="00AE257F">
      <w:pPr>
        <w:spacing w:line="240" w:lineRule="atLeast"/>
        <w:jc w:val="center"/>
        <w:rPr>
          <w:b/>
          <w:sz w:val="20"/>
          <w:szCs w:val="20"/>
        </w:rPr>
      </w:pPr>
    </w:p>
    <w:p w:rsidR="00AE257F" w:rsidRDefault="00AE257F" w:rsidP="00AE257F">
      <w:pPr>
        <w:spacing w:line="240" w:lineRule="atLeast"/>
        <w:jc w:val="center"/>
        <w:rPr>
          <w:b/>
        </w:rPr>
      </w:pPr>
    </w:p>
    <w:p w:rsidR="00AE257F" w:rsidRPr="00454675" w:rsidRDefault="00AE257F" w:rsidP="00AE257F">
      <w:pPr>
        <w:spacing w:line="240" w:lineRule="atLeast"/>
        <w:jc w:val="center"/>
        <w:rPr>
          <w:b/>
          <w:sz w:val="20"/>
          <w:szCs w:val="20"/>
        </w:rPr>
      </w:pPr>
      <w:r w:rsidRPr="00454675">
        <w:rPr>
          <w:b/>
          <w:sz w:val="20"/>
          <w:szCs w:val="20"/>
        </w:rPr>
        <w:t>Основные понятия и термины</w:t>
      </w:r>
    </w:p>
    <w:p w:rsidR="00AE257F" w:rsidRPr="00454675" w:rsidRDefault="00AE257F" w:rsidP="00AE257F">
      <w:pPr>
        <w:spacing w:line="240" w:lineRule="atLeast"/>
        <w:jc w:val="both"/>
        <w:rPr>
          <w:b/>
          <w:sz w:val="20"/>
          <w:szCs w:val="20"/>
        </w:rPr>
      </w:pPr>
    </w:p>
    <w:p w:rsidR="00AE257F" w:rsidRPr="00454675" w:rsidRDefault="00AE257F" w:rsidP="00AE257F">
      <w:pPr>
        <w:ind w:firstLine="851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Массовый спорт - часть спорта, направленная на физическое воспитание и физическое развитие граждан посредством проведения организованных и (или) с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мостоятельных занятий, а также участия в физкультурных мероприятиях и масс</w:t>
      </w:r>
      <w:r w:rsidRPr="00454675">
        <w:rPr>
          <w:sz w:val="20"/>
          <w:szCs w:val="20"/>
        </w:rPr>
        <w:t>о</w:t>
      </w:r>
      <w:r w:rsidRPr="00454675">
        <w:rPr>
          <w:sz w:val="20"/>
          <w:szCs w:val="20"/>
        </w:rPr>
        <w:t>вых спортивных мероприятиях.</w:t>
      </w:r>
    </w:p>
    <w:p w:rsidR="00AE257F" w:rsidRPr="00454675" w:rsidRDefault="00AE257F" w:rsidP="00AE257F">
      <w:pPr>
        <w:ind w:firstLine="851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Объекты спорта - объекты недвижимого имущества или комплексы недв</w:t>
      </w:r>
      <w:r w:rsidRPr="00454675">
        <w:rPr>
          <w:sz w:val="20"/>
          <w:szCs w:val="20"/>
        </w:rPr>
        <w:t>и</w:t>
      </w:r>
      <w:r w:rsidRPr="00454675">
        <w:rPr>
          <w:sz w:val="20"/>
          <w:szCs w:val="20"/>
        </w:rPr>
        <w:t>жимого имущества, специально предназначенные для проведения физкул</w:t>
      </w:r>
      <w:r w:rsidRPr="00454675">
        <w:rPr>
          <w:sz w:val="20"/>
          <w:szCs w:val="20"/>
        </w:rPr>
        <w:t>ь</w:t>
      </w:r>
      <w:r w:rsidRPr="00454675">
        <w:rPr>
          <w:sz w:val="20"/>
          <w:szCs w:val="20"/>
        </w:rPr>
        <w:t>турных мероприятий и (или) спортивных мероприятий, в том числе спортивные сооруж</w:t>
      </w:r>
      <w:r w:rsidRPr="00454675">
        <w:rPr>
          <w:sz w:val="20"/>
          <w:szCs w:val="20"/>
        </w:rPr>
        <w:t>е</w:t>
      </w:r>
      <w:r w:rsidRPr="00454675">
        <w:rPr>
          <w:sz w:val="20"/>
          <w:szCs w:val="20"/>
        </w:rPr>
        <w:t>ния.</w:t>
      </w:r>
    </w:p>
    <w:p w:rsidR="00AE257F" w:rsidRPr="00454675" w:rsidRDefault="00AE257F" w:rsidP="00AE257F">
      <w:pPr>
        <w:ind w:firstLine="851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ним.</w:t>
      </w:r>
    </w:p>
    <w:p w:rsidR="00AE257F" w:rsidRPr="00454675" w:rsidRDefault="00AE257F" w:rsidP="00AE257F">
      <w:pPr>
        <w:shd w:val="clear" w:color="auto" w:fill="FFFFFF"/>
        <w:spacing w:line="312" w:lineRule="atLeast"/>
        <w:ind w:firstLine="851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Спортивное соревнование - состязание среди спортсменов или команд спор</w:t>
      </w:r>
      <w:r w:rsidRPr="00454675">
        <w:rPr>
          <w:sz w:val="20"/>
          <w:szCs w:val="20"/>
        </w:rPr>
        <w:t>т</w:t>
      </w:r>
      <w:r w:rsidRPr="00454675">
        <w:rPr>
          <w:sz w:val="20"/>
          <w:szCs w:val="20"/>
        </w:rPr>
        <w:t>сменов по различным видам спорта (спортивным дисциплинам) в целях выя</w:t>
      </w:r>
      <w:r w:rsidRPr="00454675">
        <w:rPr>
          <w:sz w:val="20"/>
          <w:szCs w:val="20"/>
        </w:rPr>
        <w:t>в</w:t>
      </w:r>
      <w:r w:rsidRPr="00454675">
        <w:rPr>
          <w:sz w:val="20"/>
          <w:szCs w:val="20"/>
        </w:rPr>
        <w:t>ления лучшего участника состязания, проводимое по утвержденному его организ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тором положению (регламенту).</w:t>
      </w:r>
    </w:p>
    <w:p w:rsidR="00AE257F" w:rsidRPr="00454675" w:rsidRDefault="00AE257F" w:rsidP="00AE257F">
      <w:pPr>
        <w:shd w:val="clear" w:color="auto" w:fill="FFFFFF"/>
        <w:spacing w:line="312" w:lineRule="atLeast"/>
        <w:ind w:firstLine="851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Спортивные мероприятия - спортивные соревнования, а также учебно-тренировочные и другие мероприятия по подготовке к спортивным соревнованиям с уч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стием спортсменов.</w:t>
      </w:r>
    </w:p>
    <w:p w:rsidR="00AE257F" w:rsidRPr="00454675" w:rsidRDefault="00AE257F" w:rsidP="00AE257F">
      <w:pPr>
        <w:shd w:val="clear" w:color="auto" w:fill="FFFFFF"/>
        <w:spacing w:line="312" w:lineRule="atLeast"/>
        <w:ind w:firstLine="851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</w:t>
      </w:r>
      <w:r w:rsidRPr="00454675">
        <w:rPr>
          <w:sz w:val="20"/>
          <w:szCs w:val="20"/>
        </w:rPr>
        <w:t>е</w:t>
      </w:r>
      <w:r w:rsidRPr="00454675">
        <w:rPr>
          <w:sz w:val="20"/>
          <w:szCs w:val="20"/>
        </w:rPr>
        <w:t>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</w:t>
      </w:r>
      <w:r w:rsidRPr="00454675">
        <w:rPr>
          <w:sz w:val="20"/>
          <w:szCs w:val="20"/>
        </w:rPr>
        <w:t>д</w:t>
      </w:r>
      <w:r w:rsidRPr="00454675">
        <w:rPr>
          <w:sz w:val="20"/>
          <w:szCs w:val="20"/>
        </w:rPr>
        <w:t>готовки и физического развития.</w:t>
      </w:r>
    </w:p>
    <w:p w:rsidR="00AE257F" w:rsidRPr="00454675" w:rsidRDefault="00AE257F" w:rsidP="00AE257F">
      <w:pPr>
        <w:shd w:val="clear" w:color="auto" w:fill="FFFFFF"/>
        <w:spacing w:line="312" w:lineRule="atLeast"/>
        <w:ind w:firstLine="851"/>
        <w:jc w:val="both"/>
        <w:rPr>
          <w:b/>
          <w:sz w:val="20"/>
          <w:szCs w:val="20"/>
        </w:rPr>
      </w:pPr>
    </w:p>
    <w:p w:rsidR="00AE257F" w:rsidRPr="00454675" w:rsidRDefault="00AE257F" w:rsidP="00AE257F">
      <w:pPr>
        <w:spacing w:line="280" w:lineRule="exact"/>
        <w:jc w:val="center"/>
        <w:rPr>
          <w:b/>
          <w:sz w:val="20"/>
          <w:szCs w:val="20"/>
        </w:rPr>
      </w:pPr>
      <w:r w:rsidRPr="00454675">
        <w:rPr>
          <w:b/>
          <w:sz w:val="20"/>
          <w:szCs w:val="20"/>
        </w:rPr>
        <w:t>1. Содержание проблемы и обоснование необходимости её решения</w:t>
      </w:r>
    </w:p>
    <w:p w:rsidR="00AE257F" w:rsidRPr="00454675" w:rsidRDefault="00AE257F" w:rsidP="00AE257F">
      <w:pPr>
        <w:spacing w:line="280" w:lineRule="exact"/>
        <w:jc w:val="center"/>
        <w:rPr>
          <w:b/>
          <w:sz w:val="20"/>
          <w:szCs w:val="20"/>
        </w:rPr>
      </w:pPr>
      <w:proofErr w:type="gramStart"/>
      <w:r w:rsidRPr="00454675">
        <w:rPr>
          <w:b/>
          <w:sz w:val="20"/>
          <w:szCs w:val="20"/>
        </w:rPr>
        <w:t>пр</w:t>
      </w:r>
      <w:r w:rsidRPr="00454675">
        <w:rPr>
          <w:b/>
          <w:sz w:val="20"/>
          <w:szCs w:val="20"/>
        </w:rPr>
        <w:t>о</w:t>
      </w:r>
      <w:r w:rsidRPr="00454675">
        <w:rPr>
          <w:b/>
          <w:sz w:val="20"/>
          <w:szCs w:val="20"/>
        </w:rPr>
        <w:t>граммным</w:t>
      </w:r>
      <w:proofErr w:type="gramEnd"/>
      <w:r w:rsidRPr="00454675">
        <w:rPr>
          <w:b/>
          <w:sz w:val="20"/>
          <w:szCs w:val="20"/>
        </w:rPr>
        <w:t xml:space="preserve"> методом</w:t>
      </w:r>
    </w:p>
    <w:bookmarkEnd w:id="0"/>
    <w:p w:rsidR="00AE257F" w:rsidRPr="00454675" w:rsidRDefault="00AE257F" w:rsidP="00AE257F">
      <w:pPr>
        <w:ind w:firstLine="720"/>
        <w:rPr>
          <w:sz w:val="20"/>
          <w:szCs w:val="20"/>
        </w:rPr>
      </w:pPr>
    </w:p>
    <w:p w:rsidR="00AE257F" w:rsidRPr="00454675" w:rsidRDefault="00AE257F" w:rsidP="00AE257F">
      <w:pPr>
        <w:ind w:firstLine="720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Приоритетным направлением социально-экономического развития Первома</w:t>
      </w:r>
      <w:r w:rsidRPr="00454675">
        <w:rPr>
          <w:sz w:val="20"/>
          <w:szCs w:val="20"/>
        </w:rPr>
        <w:t>й</w:t>
      </w:r>
      <w:r w:rsidRPr="00454675">
        <w:rPr>
          <w:sz w:val="20"/>
          <w:szCs w:val="20"/>
        </w:rPr>
        <w:t>ского района является сохранение и улучшение физического и духовного здоровья граждан.</w:t>
      </w:r>
    </w:p>
    <w:p w:rsidR="00AE257F" w:rsidRPr="00454675" w:rsidRDefault="00AE257F" w:rsidP="00AE257F">
      <w:pPr>
        <w:ind w:firstLine="720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Сфера физической культуры и спорта в районе получила мощный поступ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 xml:space="preserve">тельный импульс. За последний год построен современные спортивный стадион в </w:t>
      </w:r>
      <w:proofErr w:type="spellStart"/>
      <w:r w:rsidR="00D25BF6">
        <w:rPr>
          <w:sz w:val="20"/>
          <w:szCs w:val="20"/>
        </w:rPr>
        <w:t>д</w:t>
      </w:r>
      <w:r w:rsidRPr="00454675">
        <w:rPr>
          <w:sz w:val="20"/>
          <w:szCs w:val="20"/>
        </w:rPr>
        <w:t>.Березовка</w:t>
      </w:r>
      <w:proofErr w:type="spellEnd"/>
      <w:r w:rsidRPr="00454675">
        <w:rPr>
          <w:sz w:val="20"/>
          <w:szCs w:val="20"/>
        </w:rPr>
        <w:t>, произошла реконструкция спортивных объектов.</w:t>
      </w:r>
    </w:p>
    <w:p w:rsidR="00AE257F" w:rsidRPr="00454675" w:rsidRDefault="00AE257F" w:rsidP="00AE257F">
      <w:pPr>
        <w:ind w:firstLine="720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В 2015 году физической культурой и спортом занималось 3211 человек, что составляет 17,6 % общего числа жителей района. В 2016 году район занял второе место в областных сельских спортивных играх «Стадион для всех». Спортсмены района занимают призовые места в областных соревнованиях по отдельным видам спорта: лёгкая атлетика, волейбол, гиревой спорт, греко-римская борьба.</w:t>
      </w:r>
    </w:p>
    <w:p w:rsidR="00AE257F" w:rsidRPr="00454675" w:rsidRDefault="00AE257F" w:rsidP="00AE257F">
      <w:pPr>
        <w:ind w:firstLine="720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В настоящее время имеется ряд проблем, сдерживающих развитие фи</w:t>
      </w:r>
      <w:r w:rsidRPr="00454675">
        <w:rPr>
          <w:sz w:val="20"/>
          <w:szCs w:val="20"/>
        </w:rPr>
        <w:softHyphen/>
        <w:t>зической культуры и спорта и требующих неотложного решения. К ним относя</w:t>
      </w:r>
      <w:r w:rsidRPr="00454675">
        <w:rPr>
          <w:sz w:val="20"/>
          <w:szCs w:val="20"/>
        </w:rPr>
        <w:t>т</w:t>
      </w:r>
      <w:r w:rsidRPr="00454675">
        <w:rPr>
          <w:sz w:val="20"/>
          <w:szCs w:val="20"/>
        </w:rPr>
        <w:t>ся:</w:t>
      </w:r>
    </w:p>
    <w:p w:rsidR="00AE257F" w:rsidRPr="00454675" w:rsidRDefault="00AE257F" w:rsidP="00AE257F">
      <w:pPr>
        <w:ind w:firstLine="720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несоответствие уровня материальной базы за</w:t>
      </w:r>
      <w:r w:rsidRPr="00454675">
        <w:rPr>
          <w:sz w:val="20"/>
          <w:szCs w:val="20"/>
        </w:rPr>
        <w:softHyphen/>
        <w:t>дачам развития физической культ</w:t>
      </w:r>
      <w:r w:rsidRPr="00454675">
        <w:rPr>
          <w:sz w:val="20"/>
          <w:szCs w:val="20"/>
        </w:rPr>
        <w:t>у</w:t>
      </w:r>
      <w:r w:rsidRPr="00454675">
        <w:rPr>
          <w:sz w:val="20"/>
          <w:szCs w:val="20"/>
        </w:rPr>
        <w:t>ры и массового спорта;</w:t>
      </w:r>
    </w:p>
    <w:p w:rsidR="00AE257F" w:rsidRPr="00454675" w:rsidRDefault="00AE257F" w:rsidP="00AE257F">
      <w:pPr>
        <w:ind w:firstLine="720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несформировавшаяся потребность значительной части населения в активных з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нятиях физи</w:t>
      </w:r>
      <w:r w:rsidRPr="00454675">
        <w:rPr>
          <w:sz w:val="20"/>
          <w:szCs w:val="20"/>
        </w:rPr>
        <w:softHyphen/>
        <w:t>ческой культурой и спортом и в здоровом образе жизни;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старение профессиональных тренерских кадров.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Указанные проблемы обусловлены следующими факторами: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отсутствием в достаточном количестве необходимого спортивного инвентаря и оборудования на спортивных объектах для занятий массовой физической культ</w:t>
      </w:r>
      <w:r w:rsidRPr="00454675">
        <w:rPr>
          <w:sz w:val="20"/>
          <w:szCs w:val="20"/>
        </w:rPr>
        <w:t>у</w:t>
      </w:r>
      <w:r w:rsidRPr="00454675">
        <w:rPr>
          <w:sz w:val="20"/>
          <w:szCs w:val="20"/>
        </w:rPr>
        <w:t>рой и спортом;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практически полным отсутствием на предприятиях и в учреждениях специ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листов по физической культуре и спорту, работающих в трудовых коллективах, на терр</w:t>
      </w:r>
      <w:r w:rsidRPr="00454675">
        <w:rPr>
          <w:sz w:val="20"/>
          <w:szCs w:val="20"/>
        </w:rPr>
        <w:t>и</w:t>
      </w:r>
      <w:r w:rsidRPr="00454675">
        <w:rPr>
          <w:sz w:val="20"/>
          <w:szCs w:val="20"/>
        </w:rPr>
        <w:t>тории сельских поселений;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недостаточной пропагандой ценностей физической культуры и спорта как соста</w:t>
      </w:r>
      <w:r w:rsidRPr="00454675">
        <w:rPr>
          <w:sz w:val="20"/>
          <w:szCs w:val="20"/>
        </w:rPr>
        <w:t>в</w:t>
      </w:r>
      <w:r w:rsidRPr="00454675">
        <w:rPr>
          <w:sz w:val="20"/>
          <w:szCs w:val="20"/>
        </w:rPr>
        <w:t>ной части здорового образа жизни.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На территории муниципального района проводилась работа по решению этих пр</w:t>
      </w:r>
      <w:r w:rsidRPr="00454675">
        <w:rPr>
          <w:sz w:val="20"/>
          <w:szCs w:val="20"/>
        </w:rPr>
        <w:t>о</w:t>
      </w:r>
      <w:r w:rsidRPr="00454675">
        <w:rPr>
          <w:sz w:val="20"/>
          <w:szCs w:val="20"/>
        </w:rPr>
        <w:t>блем: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организовывались спартакиады среди различных категорий населения;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обеспечивалось активное массовое участие жителей района в областных с</w:t>
      </w:r>
      <w:r w:rsidRPr="00454675">
        <w:rPr>
          <w:sz w:val="20"/>
          <w:szCs w:val="20"/>
        </w:rPr>
        <w:t>о</w:t>
      </w:r>
      <w:r w:rsidRPr="00454675">
        <w:rPr>
          <w:sz w:val="20"/>
          <w:szCs w:val="20"/>
        </w:rPr>
        <w:t>ревнованиях, спортивных фестивалях;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налажено эффективное взаимодействие с районной газетой «Заветы Ильича»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При реализации комплексной Программы поставленные задачи могут быть решены, п</w:t>
      </w:r>
      <w:r w:rsidRPr="00454675">
        <w:rPr>
          <w:sz w:val="20"/>
          <w:szCs w:val="20"/>
        </w:rPr>
        <w:t>о</w:t>
      </w:r>
      <w:r w:rsidRPr="00454675">
        <w:rPr>
          <w:sz w:val="20"/>
          <w:szCs w:val="20"/>
        </w:rPr>
        <w:t>скольку: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на основании совершенствования организации системы спортивных соре</w:t>
      </w:r>
      <w:r w:rsidRPr="00454675">
        <w:rPr>
          <w:sz w:val="20"/>
          <w:szCs w:val="20"/>
        </w:rPr>
        <w:t>в</w:t>
      </w:r>
      <w:r w:rsidRPr="00454675">
        <w:rPr>
          <w:sz w:val="20"/>
          <w:szCs w:val="20"/>
        </w:rPr>
        <w:t>нований и физкультурно-оздоровительных мероприятий акцент будет сделан на ра</w:t>
      </w:r>
      <w:r w:rsidRPr="00454675">
        <w:rPr>
          <w:sz w:val="20"/>
          <w:szCs w:val="20"/>
        </w:rPr>
        <w:t>з</w:t>
      </w:r>
      <w:r w:rsidRPr="00454675">
        <w:rPr>
          <w:sz w:val="20"/>
          <w:szCs w:val="20"/>
        </w:rPr>
        <w:t>витии массового спорта;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будет проводиться постоянный анализ изменения количества граждан, систем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тически занимающихся физической культурой и спортом.</w:t>
      </w:r>
    </w:p>
    <w:p w:rsidR="00AE257F" w:rsidRPr="00454675" w:rsidRDefault="00AE257F" w:rsidP="00AE257F">
      <w:pPr>
        <w:ind w:firstLine="708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Основное преимущество решения проблемы программно-целевым мет</w:t>
      </w:r>
      <w:r w:rsidRPr="00454675">
        <w:rPr>
          <w:sz w:val="20"/>
          <w:szCs w:val="20"/>
        </w:rPr>
        <w:t>о</w:t>
      </w:r>
      <w:r w:rsidRPr="00454675">
        <w:rPr>
          <w:sz w:val="20"/>
          <w:szCs w:val="20"/>
        </w:rPr>
        <w:t xml:space="preserve">дом: </w:t>
      </w:r>
    </w:p>
    <w:p w:rsidR="00AE257F" w:rsidRPr="00454675" w:rsidRDefault="00AE257F" w:rsidP="00AE257F">
      <w:pPr>
        <w:ind w:firstLine="709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комплексный подход к решению проблем. Цели, задачи, основные направл</w:t>
      </w:r>
      <w:r w:rsidRPr="00454675">
        <w:rPr>
          <w:sz w:val="20"/>
          <w:szCs w:val="20"/>
        </w:rPr>
        <w:t>е</w:t>
      </w:r>
      <w:r w:rsidRPr="00454675">
        <w:rPr>
          <w:sz w:val="20"/>
          <w:szCs w:val="20"/>
        </w:rPr>
        <w:t xml:space="preserve">ния реализации Программы </w:t>
      </w:r>
      <w:r w:rsidRPr="00454675">
        <w:rPr>
          <w:sz w:val="20"/>
          <w:szCs w:val="20"/>
        </w:rPr>
        <w:lastRenderedPageBreak/>
        <w:t>позволят учесть все аспекты развития физической кул</w:t>
      </w:r>
      <w:r w:rsidRPr="00454675">
        <w:rPr>
          <w:sz w:val="20"/>
          <w:szCs w:val="20"/>
        </w:rPr>
        <w:t>ь</w:t>
      </w:r>
      <w:r w:rsidRPr="00454675">
        <w:rPr>
          <w:sz w:val="20"/>
          <w:szCs w:val="20"/>
        </w:rPr>
        <w:t>туры и спорта в районе, а направления финансирования – определить приоритетность тех или иных мероприятий в ра</w:t>
      </w:r>
      <w:r w:rsidRPr="00454675">
        <w:rPr>
          <w:sz w:val="20"/>
          <w:szCs w:val="20"/>
        </w:rPr>
        <w:t>м</w:t>
      </w:r>
      <w:r w:rsidRPr="00454675">
        <w:rPr>
          <w:sz w:val="20"/>
          <w:szCs w:val="20"/>
        </w:rPr>
        <w:t xml:space="preserve">ках Программы. </w:t>
      </w:r>
    </w:p>
    <w:p w:rsidR="00AE257F" w:rsidRPr="00454675" w:rsidRDefault="00AE257F" w:rsidP="00AE257F">
      <w:pPr>
        <w:ind w:firstLine="709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Реализация Программы будет иметь следующий социальный эффект:</w:t>
      </w:r>
    </w:p>
    <w:p w:rsidR="00AE257F" w:rsidRPr="00454675" w:rsidRDefault="00AE257F" w:rsidP="00AE257F">
      <w:pPr>
        <w:ind w:firstLine="709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увеличение количества занимающихся физической культурой и спортом и озд</w:t>
      </w:r>
      <w:r w:rsidRPr="00454675">
        <w:rPr>
          <w:sz w:val="20"/>
          <w:szCs w:val="20"/>
        </w:rPr>
        <w:t>о</w:t>
      </w:r>
      <w:r w:rsidRPr="00454675">
        <w:rPr>
          <w:sz w:val="20"/>
          <w:szCs w:val="20"/>
        </w:rPr>
        <w:t>ровление населения (укрепление здоровья, снижение заболеваемости, снижение проце</w:t>
      </w:r>
      <w:r w:rsidRPr="00454675">
        <w:rPr>
          <w:sz w:val="20"/>
          <w:szCs w:val="20"/>
        </w:rPr>
        <w:t>н</w:t>
      </w:r>
      <w:r w:rsidRPr="00454675">
        <w:rPr>
          <w:sz w:val="20"/>
          <w:szCs w:val="20"/>
        </w:rPr>
        <w:t>та призывников, непригодных к службе в Российской Армии по состоянию здоровья);</w:t>
      </w:r>
    </w:p>
    <w:p w:rsidR="00AE257F" w:rsidRPr="00454675" w:rsidRDefault="00AE257F" w:rsidP="00AE257F">
      <w:pPr>
        <w:ind w:firstLine="709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привитие ценностей здорового образа жизни;</w:t>
      </w:r>
    </w:p>
    <w:p w:rsidR="00AE257F" w:rsidRPr="00454675" w:rsidRDefault="00AE257F" w:rsidP="00AE257F">
      <w:pPr>
        <w:ind w:firstLine="709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развитие физической культуры и спорта по месту жительства граж</w:t>
      </w:r>
      <w:r w:rsidRPr="00454675">
        <w:rPr>
          <w:sz w:val="20"/>
          <w:szCs w:val="20"/>
        </w:rPr>
        <w:softHyphen/>
        <w:t>дан;</w:t>
      </w:r>
    </w:p>
    <w:p w:rsidR="00AE257F" w:rsidRPr="00454675" w:rsidRDefault="00AE257F" w:rsidP="00AE257F">
      <w:pPr>
        <w:ind w:firstLine="709"/>
        <w:jc w:val="both"/>
        <w:rPr>
          <w:sz w:val="20"/>
          <w:szCs w:val="20"/>
        </w:rPr>
      </w:pPr>
      <w:r w:rsidRPr="00454675">
        <w:rPr>
          <w:sz w:val="20"/>
          <w:szCs w:val="20"/>
        </w:rPr>
        <w:t>- организацию пропаганды физической культуры и спорта;</w:t>
      </w:r>
    </w:p>
    <w:p w:rsidR="00AE257F" w:rsidRPr="00454675" w:rsidRDefault="00AE257F" w:rsidP="00AE257F">
      <w:pPr>
        <w:ind w:firstLine="709"/>
        <w:jc w:val="both"/>
        <w:rPr>
          <w:i/>
          <w:sz w:val="20"/>
          <w:szCs w:val="20"/>
        </w:rPr>
      </w:pPr>
      <w:r w:rsidRPr="00454675">
        <w:rPr>
          <w:sz w:val="20"/>
          <w:szCs w:val="20"/>
        </w:rPr>
        <w:t>- осуществление мониторинга оценки населением проводимых меро</w:t>
      </w:r>
      <w:r w:rsidRPr="00454675">
        <w:rPr>
          <w:sz w:val="20"/>
          <w:szCs w:val="20"/>
        </w:rPr>
        <w:softHyphen/>
        <w:t>приятий по развитию инфраструктуры для занятий физической культурой и спортом и дин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мики доли граждан Первомайского района, систематически занимающихся физич</w:t>
      </w:r>
      <w:r w:rsidRPr="00454675">
        <w:rPr>
          <w:sz w:val="20"/>
          <w:szCs w:val="20"/>
        </w:rPr>
        <w:t>е</w:t>
      </w:r>
      <w:r w:rsidRPr="00454675">
        <w:rPr>
          <w:sz w:val="20"/>
          <w:szCs w:val="20"/>
        </w:rPr>
        <w:t xml:space="preserve">ской культурой и спортом; </w:t>
      </w:r>
    </w:p>
    <w:p w:rsidR="00AE257F" w:rsidRPr="00454675" w:rsidRDefault="00AE257F" w:rsidP="00AE257F">
      <w:pPr>
        <w:ind w:firstLine="709"/>
        <w:jc w:val="both"/>
        <w:rPr>
          <w:sz w:val="20"/>
          <w:szCs w:val="20"/>
        </w:rPr>
      </w:pPr>
      <w:r w:rsidRPr="00454675">
        <w:rPr>
          <w:i/>
          <w:sz w:val="20"/>
          <w:szCs w:val="20"/>
        </w:rPr>
        <w:t xml:space="preserve">- </w:t>
      </w:r>
      <w:r w:rsidRPr="00454675">
        <w:rPr>
          <w:sz w:val="20"/>
          <w:szCs w:val="20"/>
        </w:rPr>
        <w:t>возможность адаптации мероприятий Программы к потребностям граждан и, при необходимости, их корре</w:t>
      </w:r>
      <w:r w:rsidRPr="00454675">
        <w:rPr>
          <w:sz w:val="20"/>
          <w:szCs w:val="20"/>
        </w:rPr>
        <w:t>к</w:t>
      </w:r>
      <w:r w:rsidRPr="00454675">
        <w:rPr>
          <w:sz w:val="20"/>
          <w:szCs w:val="20"/>
        </w:rPr>
        <w:t>тировки.</w:t>
      </w:r>
    </w:p>
    <w:p w:rsidR="00AE257F" w:rsidRPr="00454675" w:rsidRDefault="00AE257F" w:rsidP="00AE257F">
      <w:pPr>
        <w:ind w:firstLine="709"/>
        <w:jc w:val="both"/>
        <w:rPr>
          <w:sz w:val="20"/>
          <w:szCs w:val="20"/>
        </w:rPr>
      </w:pPr>
    </w:p>
    <w:p w:rsidR="00AE257F" w:rsidRPr="00454675" w:rsidRDefault="00AE257F" w:rsidP="00AE257F">
      <w:pPr>
        <w:jc w:val="center"/>
        <w:rPr>
          <w:b/>
          <w:sz w:val="20"/>
          <w:szCs w:val="20"/>
        </w:rPr>
      </w:pPr>
      <w:r w:rsidRPr="00454675">
        <w:rPr>
          <w:b/>
          <w:sz w:val="20"/>
          <w:szCs w:val="20"/>
        </w:rPr>
        <w:t xml:space="preserve">2. Цель, задачи, сроки и этапы реализации </w:t>
      </w:r>
      <w:r w:rsidR="00454675">
        <w:rPr>
          <w:b/>
          <w:sz w:val="20"/>
          <w:szCs w:val="20"/>
        </w:rPr>
        <w:t xml:space="preserve">муниципальной </w:t>
      </w:r>
      <w:r w:rsidR="00ED5918">
        <w:rPr>
          <w:b/>
          <w:sz w:val="20"/>
          <w:szCs w:val="20"/>
        </w:rPr>
        <w:t>П</w:t>
      </w:r>
      <w:r w:rsidR="00454675">
        <w:rPr>
          <w:b/>
          <w:sz w:val="20"/>
          <w:szCs w:val="20"/>
        </w:rPr>
        <w:t>рограммы</w:t>
      </w:r>
    </w:p>
    <w:p w:rsidR="00AE257F" w:rsidRPr="00454675" w:rsidRDefault="00AE257F" w:rsidP="00AE257F">
      <w:pPr>
        <w:jc w:val="center"/>
        <w:rPr>
          <w:sz w:val="20"/>
          <w:szCs w:val="20"/>
        </w:rPr>
      </w:pP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Целью Программы является создание условий для укрепления здо</w:t>
      </w:r>
      <w:r w:rsidRPr="00454675">
        <w:rPr>
          <w:sz w:val="20"/>
          <w:szCs w:val="20"/>
        </w:rPr>
        <w:softHyphen/>
        <w:t>ровья нас</w:t>
      </w:r>
      <w:r w:rsidRPr="00454675">
        <w:rPr>
          <w:sz w:val="20"/>
          <w:szCs w:val="20"/>
        </w:rPr>
        <w:t>е</w:t>
      </w:r>
      <w:r w:rsidRPr="00454675">
        <w:rPr>
          <w:sz w:val="20"/>
          <w:szCs w:val="20"/>
        </w:rPr>
        <w:t>ления путем популяризации массового спорта и приобщения различных слоев общества к регулярным зан</w:t>
      </w:r>
      <w:r w:rsidRPr="00454675">
        <w:rPr>
          <w:sz w:val="20"/>
          <w:szCs w:val="20"/>
        </w:rPr>
        <w:t>я</w:t>
      </w:r>
      <w:r w:rsidRPr="00454675">
        <w:rPr>
          <w:sz w:val="20"/>
          <w:szCs w:val="20"/>
        </w:rPr>
        <w:t xml:space="preserve">тиям физической культурой и спортом. 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Для достижения указанной цели должны быть решены следующие основные зад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чи: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повышение интереса граждан района к занятиям физической культурой и спортом;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обеспечение ежегодного прироста количества граждан района, занимающихся в спортивных секциях и кру</w:t>
      </w:r>
      <w:r w:rsidRPr="00454675">
        <w:rPr>
          <w:sz w:val="20"/>
          <w:szCs w:val="20"/>
        </w:rPr>
        <w:t>ж</w:t>
      </w:r>
      <w:r w:rsidRPr="00454675">
        <w:rPr>
          <w:sz w:val="20"/>
          <w:szCs w:val="20"/>
        </w:rPr>
        <w:t>ках;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развитие инфраструктуры для занятий массовым спортом по месту жител</w:t>
      </w:r>
      <w:r w:rsidRPr="00454675">
        <w:rPr>
          <w:sz w:val="20"/>
          <w:szCs w:val="20"/>
        </w:rPr>
        <w:t>ь</w:t>
      </w:r>
      <w:r w:rsidRPr="00454675">
        <w:rPr>
          <w:sz w:val="20"/>
          <w:szCs w:val="20"/>
        </w:rPr>
        <w:t>ства.</w:t>
      </w:r>
    </w:p>
    <w:p w:rsidR="00AE257F" w:rsidRPr="00454675" w:rsidRDefault="00AE257F" w:rsidP="00AE257F">
      <w:pPr>
        <w:ind w:firstLine="709"/>
        <w:rPr>
          <w:b/>
          <w:sz w:val="20"/>
          <w:szCs w:val="20"/>
        </w:rPr>
      </w:pPr>
      <w:r w:rsidRPr="00454675">
        <w:rPr>
          <w:sz w:val="20"/>
          <w:szCs w:val="20"/>
        </w:rPr>
        <w:t>Решение указанных задач будет осуществляться по направлению «Массовый спорт».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Основными задачами Программы по направлению «Массовый спорт» являю</w:t>
      </w:r>
      <w:r w:rsidRPr="00454675">
        <w:rPr>
          <w:sz w:val="20"/>
          <w:szCs w:val="20"/>
        </w:rPr>
        <w:t>т</w:t>
      </w:r>
      <w:r w:rsidRPr="00454675">
        <w:rPr>
          <w:sz w:val="20"/>
          <w:szCs w:val="20"/>
        </w:rPr>
        <w:t>ся: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proofErr w:type="gramStart"/>
      <w:r w:rsidRPr="00454675">
        <w:rPr>
          <w:sz w:val="20"/>
          <w:szCs w:val="20"/>
        </w:rPr>
        <w:t>а</w:t>
      </w:r>
      <w:proofErr w:type="gramEnd"/>
      <w:r w:rsidRPr="00454675">
        <w:rPr>
          <w:sz w:val="20"/>
          <w:szCs w:val="20"/>
        </w:rPr>
        <w:t>) повышение интереса граждан Первомайского района к занятиям физич</w:t>
      </w:r>
      <w:r w:rsidRPr="00454675">
        <w:rPr>
          <w:sz w:val="20"/>
          <w:szCs w:val="20"/>
        </w:rPr>
        <w:t>е</w:t>
      </w:r>
      <w:r w:rsidRPr="00454675">
        <w:rPr>
          <w:sz w:val="20"/>
          <w:szCs w:val="20"/>
        </w:rPr>
        <w:t>ской культурой и спортом по</w:t>
      </w:r>
      <w:r w:rsidRPr="00454675">
        <w:rPr>
          <w:sz w:val="20"/>
          <w:szCs w:val="20"/>
        </w:rPr>
        <w:softHyphen/>
        <w:t>средством: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разработки физкультурно-оздоровительных программ для</w:t>
      </w:r>
      <w:r w:rsidRPr="00454675">
        <w:rPr>
          <w:spacing w:val="-6"/>
          <w:sz w:val="20"/>
          <w:szCs w:val="20"/>
        </w:rPr>
        <w:t xml:space="preserve"> населения</w:t>
      </w:r>
      <w:r w:rsidRPr="00454675">
        <w:rPr>
          <w:sz w:val="20"/>
          <w:szCs w:val="20"/>
        </w:rPr>
        <w:t>;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обеспечения доступности занятий физической культурой и спортом для гр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ждан, в том числе на основе разработки и применения механизма льготного посещения спортивных сооружений гр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жданами;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организации пропаганды физической культуры и спорта, включаю</w:t>
      </w:r>
      <w:r w:rsidRPr="00454675">
        <w:rPr>
          <w:sz w:val="20"/>
          <w:szCs w:val="20"/>
        </w:rPr>
        <w:softHyphen/>
        <w:t>щей в себя распространение социальной рекламы, продвижение ценностей физической культ</w:t>
      </w:r>
      <w:r w:rsidRPr="00454675">
        <w:rPr>
          <w:sz w:val="20"/>
          <w:szCs w:val="20"/>
        </w:rPr>
        <w:t>у</w:t>
      </w:r>
      <w:r w:rsidRPr="00454675">
        <w:rPr>
          <w:sz w:val="20"/>
          <w:szCs w:val="20"/>
        </w:rPr>
        <w:t>ры и здорового образа жизни, освещение соревнований, информационную поддер</w:t>
      </w:r>
      <w:r w:rsidRPr="00454675">
        <w:rPr>
          <w:sz w:val="20"/>
          <w:szCs w:val="20"/>
        </w:rPr>
        <w:t>ж</w:t>
      </w:r>
      <w:r w:rsidRPr="00454675">
        <w:rPr>
          <w:sz w:val="20"/>
          <w:szCs w:val="20"/>
        </w:rPr>
        <w:t>ку Программы в районной газете «Заветы Ильича»;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proofErr w:type="gramStart"/>
      <w:r w:rsidRPr="00454675">
        <w:rPr>
          <w:sz w:val="20"/>
          <w:szCs w:val="20"/>
        </w:rPr>
        <w:t>б</w:t>
      </w:r>
      <w:proofErr w:type="gramEnd"/>
      <w:r w:rsidRPr="00454675">
        <w:rPr>
          <w:sz w:val="20"/>
          <w:szCs w:val="20"/>
        </w:rPr>
        <w:t>) развитие инфраструктуры для занятий массовым спортом по месту жител</w:t>
      </w:r>
      <w:r w:rsidRPr="00454675">
        <w:rPr>
          <w:sz w:val="20"/>
          <w:szCs w:val="20"/>
        </w:rPr>
        <w:t>ь</w:t>
      </w:r>
      <w:r w:rsidRPr="00454675">
        <w:rPr>
          <w:sz w:val="20"/>
          <w:szCs w:val="20"/>
        </w:rPr>
        <w:t>ства, включая строи</w:t>
      </w:r>
      <w:r w:rsidRPr="00454675">
        <w:rPr>
          <w:sz w:val="20"/>
          <w:szCs w:val="20"/>
        </w:rPr>
        <w:softHyphen/>
        <w:t>тельство хоккейных коробок и пло</w:t>
      </w:r>
      <w:r w:rsidRPr="00454675">
        <w:rPr>
          <w:sz w:val="20"/>
          <w:szCs w:val="20"/>
        </w:rPr>
        <w:softHyphen/>
        <w:t>щадок.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Реализация Программы рассчитана на 3 года и будет осуществляться в 2 этапа.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Мероприятия 1 этапа (2017 год) включают в себя: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организацию пропаганды занятий физической культурой и спортом;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pacing w:val="-6"/>
          <w:sz w:val="20"/>
          <w:szCs w:val="20"/>
        </w:rPr>
        <w:t>- разработку физкультурно-оздоровительных программ и технологий</w:t>
      </w:r>
      <w:r w:rsidRPr="00454675">
        <w:rPr>
          <w:sz w:val="20"/>
          <w:szCs w:val="20"/>
        </w:rPr>
        <w:t>;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совершенствование учебно-тренировочного процесса по видам спорта.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В течение 1 этапа предполагается увеличение доли граждан района, систем</w:t>
      </w:r>
      <w:r w:rsidRPr="00454675">
        <w:rPr>
          <w:sz w:val="20"/>
          <w:szCs w:val="20"/>
        </w:rPr>
        <w:t>а</w:t>
      </w:r>
      <w:r w:rsidRPr="00454675">
        <w:rPr>
          <w:sz w:val="20"/>
          <w:szCs w:val="20"/>
        </w:rPr>
        <w:t>тически занимающихся физкультурой и спо</w:t>
      </w:r>
      <w:r w:rsidRPr="00454675">
        <w:rPr>
          <w:sz w:val="20"/>
          <w:szCs w:val="20"/>
        </w:rPr>
        <w:t>р</w:t>
      </w:r>
      <w:r w:rsidRPr="00454675">
        <w:rPr>
          <w:sz w:val="20"/>
          <w:szCs w:val="20"/>
        </w:rPr>
        <w:t>том, до 18,4 %.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Мероприятия 2 этапа (2018-2019 годы) включают в себя: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осуществление мероприятий по организации пропаганды занятий физич</w:t>
      </w:r>
      <w:r w:rsidRPr="00454675">
        <w:rPr>
          <w:sz w:val="20"/>
          <w:szCs w:val="20"/>
        </w:rPr>
        <w:t>е</w:t>
      </w:r>
      <w:r w:rsidRPr="00454675">
        <w:rPr>
          <w:sz w:val="20"/>
          <w:szCs w:val="20"/>
        </w:rPr>
        <w:t>ской культурой и спортом;</w:t>
      </w:r>
    </w:p>
    <w:p w:rsidR="00AE257F" w:rsidRPr="00454675" w:rsidRDefault="00AE257F" w:rsidP="00AE257F">
      <w:pPr>
        <w:ind w:firstLine="709"/>
        <w:rPr>
          <w:sz w:val="20"/>
          <w:szCs w:val="20"/>
        </w:rPr>
      </w:pPr>
      <w:r w:rsidRPr="00454675">
        <w:rPr>
          <w:sz w:val="20"/>
          <w:szCs w:val="20"/>
        </w:rPr>
        <w:t>- продолжение разработки и внедрение физкультурно-оздоровительных пр</w:t>
      </w:r>
      <w:r w:rsidRPr="00454675">
        <w:rPr>
          <w:sz w:val="20"/>
          <w:szCs w:val="20"/>
        </w:rPr>
        <w:t>о</w:t>
      </w:r>
      <w:r w:rsidRPr="00454675">
        <w:rPr>
          <w:sz w:val="20"/>
          <w:szCs w:val="20"/>
        </w:rPr>
        <w:t>грамм и технологий и их адаптация по месту жительства с учетом осо</w:t>
      </w:r>
      <w:r w:rsidRPr="00454675">
        <w:rPr>
          <w:sz w:val="20"/>
          <w:szCs w:val="20"/>
        </w:rPr>
        <w:softHyphen/>
        <w:t>бенностей физического ра</w:t>
      </w:r>
      <w:r w:rsidRPr="00454675">
        <w:rPr>
          <w:sz w:val="20"/>
          <w:szCs w:val="20"/>
        </w:rPr>
        <w:t>з</w:t>
      </w:r>
      <w:r w:rsidRPr="00454675">
        <w:rPr>
          <w:sz w:val="20"/>
          <w:szCs w:val="20"/>
        </w:rPr>
        <w:t>вития различных категорий населения.</w:t>
      </w:r>
    </w:p>
    <w:p w:rsidR="00AE257F" w:rsidRPr="00454675" w:rsidRDefault="00AE257F" w:rsidP="00AE257F">
      <w:pPr>
        <w:ind w:firstLine="709"/>
        <w:rPr>
          <w:sz w:val="20"/>
          <w:szCs w:val="20"/>
        </w:rPr>
        <w:sectPr w:rsidR="00AE257F" w:rsidRPr="00454675" w:rsidSect="00E739D0">
          <w:headerReference w:type="default" r:id="rId6"/>
          <w:pgSz w:w="11909" w:h="16834" w:code="9"/>
          <w:pgMar w:top="851" w:right="567" w:bottom="851" w:left="1134" w:header="720" w:footer="720" w:gutter="0"/>
          <w:pgNumType w:start="1"/>
          <w:cols w:space="708"/>
          <w:formProt w:val="0"/>
          <w:titlePg/>
          <w:docGrid w:linePitch="360"/>
        </w:sectPr>
      </w:pPr>
      <w:r w:rsidRPr="00454675">
        <w:rPr>
          <w:sz w:val="20"/>
          <w:szCs w:val="20"/>
        </w:rPr>
        <w:t>В течение 2 этапа предполагается увеличение доли граждан Первомайского района, систематически занимающихся физкультурой и спортом, до 19,8%.</w:t>
      </w:r>
    </w:p>
    <w:p w:rsidR="00AE257F" w:rsidRPr="001A1F3C" w:rsidRDefault="00AE257F" w:rsidP="00AE257F">
      <w:pPr>
        <w:spacing w:line="360" w:lineRule="auto"/>
        <w:rPr>
          <w:b/>
          <w:caps/>
          <w:szCs w:val="28"/>
        </w:rPr>
      </w:pPr>
    </w:p>
    <w:p w:rsidR="00AE257F" w:rsidRPr="00454675" w:rsidRDefault="00AE257F" w:rsidP="00AE257F">
      <w:pPr>
        <w:jc w:val="center"/>
        <w:outlineLvl w:val="0"/>
        <w:rPr>
          <w:b/>
          <w:sz w:val="20"/>
          <w:szCs w:val="20"/>
        </w:rPr>
      </w:pPr>
      <w:r w:rsidRPr="00454675">
        <w:rPr>
          <w:b/>
          <w:sz w:val="20"/>
          <w:szCs w:val="20"/>
        </w:rPr>
        <w:t xml:space="preserve">3. </w:t>
      </w:r>
      <w:proofErr w:type="gramStart"/>
      <w:r w:rsidRPr="00454675">
        <w:rPr>
          <w:b/>
          <w:sz w:val="20"/>
          <w:szCs w:val="20"/>
        </w:rPr>
        <w:t>Перечень  программных</w:t>
      </w:r>
      <w:proofErr w:type="gramEnd"/>
      <w:r w:rsidRPr="00454675">
        <w:rPr>
          <w:b/>
          <w:sz w:val="20"/>
          <w:szCs w:val="20"/>
        </w:rPr>
        <w:t xml:space="preserve"> мероприятий</w:t>
      </w:r>
    </w:p>
    <w:p w:rsidR="00AE257F" w:rsidRPr="00454675" w:rsidRDefault="00AE257F" w:rsidP="00AE257F">
      <w:pPr>
        <w:jc w:val="center"/>
        <w:rPr>
          <w:b/>
          <w:sz w:val="20"/>
          <w:szCs w:val="20"/>
        </w:rPr>
      </w:pPr>
      <w:r w:rsidRPr="00454675">
        <w:rPr>
          <w:b/>
          <w:sz w:val="20"/>
          <w:szCs w:val="20"/>
        </w:rPr>
        <w:t xml:space="preserve">     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060"/>
        <w:gridCol w:w="2040"/>
        <w:gridCol w:w="2040"/>
        <w:gridCol w:w="2040"/>
        <w:gridCol w:w="2880"/>
      </w:tblGrid>
      <w:tr w:rsidR="00AE257F" w:rsidRPr="00454675" w:rsidTr="00695E30">
        <w:trPr>
          <w:trHeight w:val="868"/>
        </w:trPr>
        <w:tc>
          <w:tcPr>
            <w:tcW w:w="4068" w:type="dxa"/>
            <w:vMerge w:val="restart"/>
            <w:vAlign w:val="center"/>
          </w:tcPr>
          <w:p w:rsidR="00AE257F" w:rsidRPr="00454675" w:rsidRDefault="00AE257F" w:rsidP="00695E30">
            <w:pPr>
              <w:jc w:val="center"/>
              <w:rPr>
                <w:b/>
                <w:sz w:val="20"/>
                <w:szCs w:val="20"/>
              </w:rPr>
            </w:pPr>
            <w:r w:rsidRPr="00454675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60" w:type="dxa"/>
            <w:vMerge w:val="restart"/>
          </w:tcPr>
          <w:p w:rsidR="00AE257F" w:rsidRPr="00454675" w:rsidRDefault="00AE257F" w:rsidP="00D25BF6">
            <w:pPr>
              <w:jc w:val="center"/>
              <w:rPr>
                <w:b/>
                <w:sz w:val="20"/>
                <w:szCs w:val="20"/>
              </w:rPr>
            </w:pPr>
            <w:r w:rsidRPr="00454675">
              <w:rPr>
                <w:b/>
                <w:sz w:val="20"/>
                <w:szCs w:val="20"/>
              </w:rPr>
              <w:t>Источник финанс</w:t>
            </w:r>
            <w:r w:rsidRPr="00454675">
              <w:rPr>
                <w:b/>
                <w:sz w:val="20"/>
                <w:szCs w:val="20"/>
              </w:rPr>
              <w:t>и</w:t>
            </w:r>
            <w:r w:rsidRPr="00454675">
              <w:rPr>
                <w:b/>
                <w:sz w:val="20"/>
                <w:szCs w:val="20"/>
              </w:rPr>
              <w:t>рования (местный бюджет) потребность в финансовых средс</w:t>
            </w:r>
            <w:r w:rsidRPr="00454675">
              <w:rPr>
                <w:b/>
                <w:sz w:val="20"/>
                <w:szCs w:val="20"/>
              </w:rPr>
              <w:t>т</w:t>
            </w:r>
            <w:r w:rsidRPr="00454675">
              <w:rPr>
                <w:b/>
                <w:sz w:val="20"/>
                <w:szCs w:val="20"/>
              </w:rPr>
              <w:t>вах</w:t>
            </w:r>
            <w:r w:rsidR="00D25B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4675">
              <w:rPr>
                <w:b/>
                <w:sz w:val="20"/>
                <w:szCs w:val="20"/>
              </w:rPr>
              <w:t>тыс.руб</w:t>
            </w:r>
            <w:proofErr w:type="spellEnd"/>
            <w:r w:rsidRPr="0045467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6120" w:type="dxa"/>
            <w:gridSpan w:val="3"/>
            <w:vAlign w:val="center"/>
          </w:tcPr>
          <w:p w:rsidR="00AE257F" w:rsidRPr="00454675" w:rsidRDefault="00AE257F" w:rsidP="00695E30">
            <w:pPr>
              <w:rPr>
                <w:b/>
                <w:sz w:val="20"/>
                <w:szCs w:val="20"/>
              </w:rPr>
            </w:pPr>
            <w:r w:rsidRPr="00454675">
              <w:rPr>
                <w:b/>
                <w:sz w:val="20"/>
                <w:szCs w:val="20"/>
              </w:rPr>
              <w:t xml:space="preserve">                       Сроки реализации</w:t>
            </w:r>
          </w:p>
        </w:tc>
        <w:tc>
          <w:tcPr>
            <w:tcW w:w="2880" w:type="dxa"/>
            <w:vMerge w:val="restart"/>
            <w:vAlign w:val="center"/>
          </w:tcPr>
          <w:p w:rsidR="00AE257F" w:rsidRPr="00454675" w:rsidRDefault="00AE257F" w:rsidP="00695E30">
            <w:pPr>
              <w:jc w:val="center"/>
              <w:rPr>
                <w:b/>
                <w:sz w:val="20"/>
                <w:szCs w:val="20"/>
              </w:rPr>
            </w:pPr>
            <w:r w:rsidRPr="00454675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AE257F" w:rsidRPr="00454675" w:rsidTr="00695E30">
        <w:trPr>
          <w:trHeight w:val="598"/>
        </w:trPr>
        <w:tc>
          <w:tcPr>
            <w:tcW w:w="4068" w:type="dxa"/>
            <w:vMerge/>
            <w:vAlign w:val="center"/>
          </w:tcPr>
          <w:p w:rsidR="00AE257F" w:rsidRPr="00454675" w:rsidRDefault="00AE257F" w:rsidP="00695E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E257F" w:rsidRPr="00454675" w:rsidRDefault="00AE257F" w:rsidP="00695E30">
            <w:pPr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rPr>
                <w:b/>
                <w:sz w:val="20"/>
                <w:szCs w:val="20"/>
              </w:rPr>
            </w:pPr>
            <w:r w:rsidRPr="00454675">
              <w:rPr>
                <w:b/>
                <w:sz w:val="20"/>
                <w:szCs w:val="20"/>
              </w:rPr>
              <w:t xml:space="preserve">          2017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rPr>
                <w:b/>
                <w:sz w:val="20"/>
                <w:szCs w:val="20"/>
              </w:rPr>
            </w:pPr>
            <w:r w:rsidRPr="00454675">
              <w:rPr>
                <w:b/>
                <w:sz w:val="20"/>
                <w:szCs w:val="20"/>
              </w:rPr>
              <w:t xml:space="preserve">          2018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rPr>
                <w:b/>
                <w:sz w:val="20"/>
                <w:szCs w:val="20"/>
              </w:rPr>
            </w:pPr>
            <w:r w:rsidRPr="00454675">
              <w:rPr>
                <w:b/>
                <w:sz w:val="20"/>
                <w:szCs w:val="20"/>
              </w:rPr>
              <w:t xml:space="preserve">           2019</w:t>
            </w:r>
          </w:p>
        </w:tc>
        <w:tc>
          <w:tcPr>
            <w:tcW w:w="2880" w:type="dxa"/>
            <w:vMerge/>
            <w:vAlign w:val="center"/>
          </w:tcPr>
          <w:p w:rsidR="00AE257F" w:rsidRPr="00454675" w:rsidRDefault="00AE257F" w:rsidP="00695E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257F" w:rsidRPr="00454675" w:rsidTr="00695E30">
        <w:trPr>
          <w:trHeight w:val="485"/>
        </w:trPr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Зональные соревнования по зимнему футболу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ind w:firstLine="708"/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49,905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16,635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16,635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16,635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Зональные соревнования по хоккею с шайбой в зачет </w:t>
            </w:r>
            <w:proofErr w:type="gramStart"/>
            <w:r w:rsidRPr="00454675">
              <w:rPr>
                <w:sz w:val="20"/>
                <w:szCs w:val="20"/>
              </w:rPr>
              <w:t>обл</w:t>
            </w:r>
            <w:r w:rsidRPr="00454675">
              <w:rPr>
                <w:sz w:val="20"/>
                <w:szCs w:val="20"/>
              </w:rPr>
              <w:t>а</w:t>
            </w:r>
            <w:r w:rsidRPr="00454675">
              <w:rPr>
                <w:sz w:val="20"/>
                <w:szCs w:val="20"/>
              </w:rPr>
              <w:t>стных  игр</w:t>
            </w:r>
            <w:proofErr w:type="gramEnd"/>
            <w:r w:rsidRPr="00454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879"/>
              </w:tabs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tabs>
                <w:tab w:val="left" w:pos="879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39,982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13,327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13,327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13,327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Волейбол (первенства района) (мужчины) 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Турнир Цыганкова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20,400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6,800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6,800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6,800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Легкоатлетический пробег Асино-Первомайское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935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18,000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6,000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Областные игры</w:t>
            </w:r>
          </w:p>
          <w:p w:rsidR="00AE257F" w:rsidRPr="00D25BF6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</w:t>
            </w:r>
            <w:r w:rsidRPr="00D25BF6">
              <w:rPr>
                <w:sz w:val="20"/>
                <w:szCs w:val="20"/>
              </w:rPr>
              <w:t xml:space="preserve">«Снежные </w:t>
            </w:r>
            <w:proofErr w:type="gramStart"/>
            <w:r w:rsidRPr="00D25BF6">
              <w:rPr>
                <w:sz w:val="20"/>
                <w:szCs w:val="20"/>
              </w:rPr>
              <w:t>узоры »</w:t>
            </w:r>
            <w:proofErr w:type="gramEnd"/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842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131,625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43,875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43,875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43,875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Спартакиада допризывной м</w:t>
            </w:r>
            <w:r w:rsidRPr="00454675">
              <w:rPr>
                <w:sz w:val="20"/>
                <w:szCs w:val="20"/>
              </w:rPr>
              <w:t>о</w:t>
            </w:r>
            <w:r w:rsidRPr="00454675">
              <w:rPr>
                <w:sz w:val="20"/>
                <w:szCs w:val="20"/>
              </w:rPr>
              <w:t xml:space="preserve">лодежи областная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18,690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6,230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6,230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6,230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Лыжные </w:t>
            </w:r>
            <w:proofErr w:type="gramStart"/>
            <w:r w:rsidRPr="00454675">
              <w:rPr>
                <w:sz w:val="20"/>
                <w:szCs w:val="20"/>
              </w:rPr>
              <w:t>гонки  на</w:t>
            </w:r>
            <w:proofErr w:type="gramEnd"/>
            <w:r w:rsidRPr="00454675">
              <w:rPr>
                <w:sz w:val="20"/>
                <w:szCs w:val="20"/>
              </w:rPr>
              <w:t xml:space="preserve"> приз Гва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 xml:space="preserve">дейской дивизий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860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21,600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7,200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7,200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7,200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Первенства района по шахм</w:t>
            </w:r>
            <w:r w:rsidRPr="00454675">
              <w:rPr>
                <w:sz w:val="20"/>
                <w:szCs w:val="20"/>
              </w:rPr>
              <w:t>а</w:t>
            </w:r>
            <w:r w:rsidRPr="00454675">
              <w:rPr>
                <w:sz w:val="20"/>
                <w:szCs w:val="20"/>
              </w:rPr>
              <w:t xml:space="preserve">там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860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6,300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2,100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2,100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2,100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Проводы зимы. Соревнования на буме, гиревой спорт, стрел</w:t>
            </w:r>
            <w:r w:rsidRPr="00454675">
              <w:rPr>
                <w:sz w:val="20"/>
                <w:szCs w:val="20"/>
              </w:rPr>
              <w:t>ь</w:t>
            </w:r>
            <w:r w:rsidRPr="00454675">
              <w:rPr>
                <w:sz w:val="20"/>
                <w:szCs w:val="20"/>
              </w:rPr>
              <w:t>ба, канат.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935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8,400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2,800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2,800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2,800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Районные соревнования по </w:t>
            </w:r>
            <w:proofErr w:type="gramStart"/>
            <w:r w:rsidRPr="00454675">
              <w:rPr>
                <w:sz w:val="20"/>
                <w:szCs w:val="20"/>
              </w:rPr>
              <w:t>гиревому  спорту</w:t>
            </w:r>
            <w:proofErr w:type="gramEnd"/>
            <w:r w:rsidRPr="00454675">
              <w:rPr>
                <w:sz w:val="20"/>
                <w:szCs w:val="20"/>
              </w:rPr>
              <w:t xml:space="preserve"> среди женских команд Первомайского района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916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15,000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5,000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Волейбол среди мужских и женских команд посвященных Дню защитника Отечества и 8 Марта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40,800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13,600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13,600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13,600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Закрытие лыжного спортивного сезона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44,400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14,800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14,800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14,800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Районные соревнования по баскетболу среди женских команд Первомайского района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27.600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9,200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9,200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9,200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shd w:val="clear" w:color="auto" w:fill="FFFFFF"/>
              <w:spacing w:before="216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Районные соревнования по баскетболу среди мужских команд Первомайского района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17,100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5,700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5,700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5,700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lastRenderedPageBreak/>
              <w:t>Территориальные соревнования по баскетболу среди мужских и женских команд, в зачет областных сельских спортивных игр Стадион для всех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52,380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17,460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17,460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17,460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Территориальные соревнования по волейболу среди женских команд, в зачет областных сельских спортивных игр Стадион для всех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53,310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17,770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17,770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17,770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Территориальные соревнования по футболу среди мужских команд, в зачет областных сельских спортивных игр Стадион для всех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40,170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13,390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13,390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13,390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Районные соревнования по волейболу среди мужских и женских команд Первомайского района      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40,800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13,600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13,600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13,600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Чемпионат Томской области по футболу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85,267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28,422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28,422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28,422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31-ые летние спортивные сел</w:t>
            </w:r>
            <w:r w:rsidRPr="00454675">
              <w:rPr>
                <w:sz w:val="20"/>
                <w:szCs w:val="20"/>
              </w:rPr>
              <w:t>ь</w:t>
            </w:r>
            <w:r w:rsidRPr="00454675">
              <w:rPr>
                <w:sz w:val="20"/>
                <w:szCs w:val="20"/>
              </w:rPr>
              <w:t>ские игры «Стадион для всех»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182,040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60,680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60,680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60,680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Проведение спортивных </w:t>
            </w:r>
            <w:proofErr w:type="gramStart"/>
            <w:r w:rsidRPr="00454675">
              <w:rPr>
                <w:sz w:val="20"/>
                <w:szCs w:val="20"/>
              </w:rPr>
              <w:t>мер</w:t>
            </w:r>
            <w:r w:rsidRPr="00454675">
              <w:rPr>
                <w:sz w:val="20"/>
                <w:szCs w:val="20"/>
              </w:rPr>
              <w:t>о</w:t>
            </w:r>
            <w:r w:rsidRPr="00454675">
              <w:rPr>
                <w:sz w:val="20"/>
                <w:szCs w:val="20"/>
              </w:rPr>
              <w:t>приятий,</w:t>
            </w:r>
            <w:r w:rsidRPr="00454675">
              <w:rPr>
                <w:sz w:val="20"/>
                <w:szCs w:val="20"/>
              </w:rPr>
              <w:br/>
              <w:t>посвященны</w:t>
            </w:r>
            <w:r w:rsidR="00D25BF6">
              <w:rPr>
                <w:sz w:val="20"/>
                <w:szCs w:val="20"/>
              </w:rPr>
              <w:t>х</w:t>
            </w:r>
            <w:proofErr w:type="gramEnd"/>
            <w:r w:rsidRPr="00454675">
              <w:rPr>
                <w:sz w:val="20"/>
                <w:szCs w:val="20"/>
              </w:rPr>
              <w:t xml:space="preserve"> Дню села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16,500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5,500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5,500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5,500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День физкультурника. Пров</w:t>
            </w:r>
            <w:r w:rsidRPr="00454675">
              <w:rPr>
                <w:sz w:val="20"/>
                <w:szCs w:val="20"/>
              </w:rPr>
              <w:t>е</w:t>
            </w:r>
            <w:r w:rsidRPr="00454675">
              <w:rPr>
                <w:sz w:val="20"/>
                <w:szCs w:val="20"/>
              </w:rPr>
              <w:t>дение спортивных меропри</w:t>
            </w:r>
            <w:r w:rsidRPr="00454675">
              <w:rPr>
                <w:sz w:val="20"/>
                <w:szCs w:val="20"/>
              </w:rPr>
              <w:t>я</w:t>
            </w:r>
            <w:r w:rsidRPr="00454675">
              <w:rPr>
                <w:sz w:val="20"/>
                <w:szCs w:val="20"/>
              </w:rPr>
              <w:t xml:space="preserve">тий. Чествование спортсменов по итогам года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20,000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Первенство области среди р</w:t>
            </w:r>
            <w:r w:rsidRPr="00454675">
              <w:rPr>
                <w:sz w:val="20"/>
                <w:szCs w:val="20"/>
              </w:rPr>
              <w:t>а</w:t>
            </w:r>
            <w:r w:rsidRPr="00454675">
              <w:rPr>
                <w:sz w:val="20"/>
                <w:szCs w:val="20"/>
              </w:rPr>
              <w:t>ботников</w:t>
            </w:r>
            <w:r w:rsidRPr="00454675">
              <w:rPr>
                <w:sz w:val="20"/>
                <w:szCs w:val="20"/>
              </w:rPr>
              <w:br/>
              <w:t>Агропромышленного Компле</w:t>
            </w:r>
            <w:r w:rsidRPr="00454675">
              <w:rPr>
                <w:sz w:val="20"/>
                <w:szCs w:val="20"/>
              </w:rPr>
              <w:t>к</w:t>
            </w:r>
            <w:r w:rsidRPr="00454675">
              <w:rPr>
                <w:sz w:val="20"/>
                <w:szCs w:val="20"/>
              </w:rPr>
              <w:t>са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30,000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Осенний кросс среди предпр</w:t>
            </w:r>
            <w:r w:rsidRPr="00454675">
              <w:rPr>
                <w:sz w:val="20"/>
                <w:szCs w:val="20"/>
              </w:rPr>
              <w:t>и</w:t>
            </w:r>
            <w:r w:rsidRPr="00454675">
              <w:rPr>
                <w:sz w:val="20"/>
                <w:szCs w:val="20"/>
              </w:rPr>
              <w:t>ятий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22,050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7,350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7,350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7,350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ED5918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Летняя районная спартакиада допризывной молодёжи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13,050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4,350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4,350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4,350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D25BF6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Проведение районных соревн</w:t>
            </w:r>
            <w:r w:rsidRPr="00454675">
              <w:rPr>
                <w:sz w:val="20"/>
                <w:szCs w:val="20"/>
              </w:rPr>
              <w:t>о</w:t>
            </w:r>
            <w:r w:rsidRPr="00454675">
              <w:rPr>
                <w:sz w:val="20"/>
                <w:szCs w:val="20"/>
              </w:rPr>
              <w:t>ваний среди сельских посел</w:t>
            </w:r>
            <w:r w:rsidRPr="00454675">
              <w:rPr>
                <w:sz w:val="20"/>
                <w:szCs w:val="20"/>
              </w:rPr>
              <w:t>е</w:t>
            </w:r>
            <w:r w:rsidRPr="00454675">
              <w:rPr>
                <w:sz w:val="20"/>
                <w:szCs w:val="20"/>
              </w:rPr>
              <w:t>ний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30,000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ED5918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Спартакиада допризывной м</w:t>
            </w:r>
            <w:r w:rsidRPr="00454675">
              <w:rPr>
                <w:sz w:val="20"/>
                <w:szCs w:val="20"/>
              </w:rPr>
              <w:t>о</w:t>
            </w:r>
            <w:r w:rsidRPr="00454675">
              <w:rPr>
                <w:sz w:val="20"/>
                <w:szCs w:val="20"/>
              </w:rPr>
              <w:t>лодёжи областная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18,690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6,230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6,230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6,230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Зимний футбол среди трудовых коллективов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17,100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5,700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5,700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5,700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Открытие лыжного сезона </w:t>
            </w:r>
          </w:p>
          <w:p w:rsidR="00AE257F" w:rsidRPr="00D25BF6" w:rsidRDefault="00AE257F" w:rsidP="00695E30">
            <w:pPr>
              <w:rPr>
                <w:sz w:val="20"/>
                <w:szCs w:val="20"/>
              </w:rPr>
            </w:pPr>
            <w:r w:rsidRPr="00D25BF6">
              <w:rPr>
                <w:sz w:val="20"/>
                <w:szCs w:val="20"/>
              </w:rPr>
              <w:t>«Первая лыжня»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49,500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16,500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16,500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16,500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D25BF6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Волейбол на приз </w:t>
            </w:r>
            <w:r w:rsidRPr="00D25BF6">
              <w:rPr>
                <w:sz w:val="20"/>
                <w:szCs w:val="20"/>
              </w:rPr>
              <w:t>«Деда Мор</w:t>
            </w:r>
            <w:r w:rsidRPr="00D25BF6">
              <w:rPr>
                <w:sz w:val="20"/>
                <w:szCs w:val="20"/>
              </w:rPr>
              <w:t>о</w:t>
            </w:r>
            <w:r w:rsidRPr="00D25BF6">
              <w:rPr>
                <w:sz w:val="20"/>
                <w:szCs w:val="20"/>
              </w:rPr>
              <w:t>за»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39,000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13,000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Кубок Главы </w:t>
            </w:r>
            <w:proofErr w:type="spellStart"/>
            <w:r w:rsidRPr="00454675">
              <w:rPr>
                <w:sz w:val="20"/>
                <w:szCs w:val="20"/>
              </w:rPr>
              <w:t>райадминистр</w:t>
            </w:r>
            <w:r w:rsidRPr="00454675">
              <w:rPr>
                <w:sz w:val="20"/>
                <w:szCs w:val="20"/>
              </w:rPr>
              <w:t>а</w:t>
            </w:r>
            <w:r w:rsidRPr="00454675">
              <w:rPr>
                <w:sz w:val="20"/>
                <w:szCs w:val="20"/>
              </w:rPr>
              <w:t>ции</w:t>
            </w:r>
            <w:proofErr w:type="spellEnd"/>
            <w:r w:rsidRPr="00454675">
              <w:rPr>
                <w:sz w:val="20"/>
                <w:szCs w:val="20"/>
              </w:rPr>
              <w:t xml:space="preserve"> по лыжным </w:t>
            </w:r>
            <w:r w:rsidRPr="00454675">
              <w:rPr>
                <w:sz w:val="20"/>
                <w:szCs w:val="20"/>
              </w:rPr>
              <w:lastRenderedPageBreak/>
              <w:t>гонкам</w:t>
            </w: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lastRenderedPageBreak/>
              <w:t>51,300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lastRenderedPageBreak/>
              <w:t>17,100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17,100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17,100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Администрация </w:t>
            </w:r>
            <w:r w:rsidRPr="00454675">
              <w:rPr>
                <w:sz w:val="20"/>
                <w:szCs w:val="20"/>
              </w:rPr>
              <w:lastRenderedPageBreak/>
              <w:t>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lastRenderedPageBreak/>
              <w:t>Районная спартакиада среди пенсионеров Первомайского района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4,210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4,210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AE257F" w:rsidRPr="00454675" w:rsidTr="00695E30"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Зимний </w:t>
            </w:r>
            <w:proofErr w:type="gramStart"/>
            <w:r w:rsidRPr="00454675">
              <w:rPr>
                <w:sz w:val="20"/>
                <w:szCs w:val="20"/>
              </w:rPr>
              <w:t>футбол  ТВ</w:t>
            </w:r>
            <w:proofErr w:type="gramEnd"/>
            <w:r w:rsidRPr="00454675">
              <w:rPr>
                <w:sz w:val="20"/>
                <w:szCs w:val="20"/>
              </w:rPr>
              <w:t xml:space="preserve"> -2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14,9040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49,680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49,680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49,680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rPr>
          <w:trHeight w:val="339"/>
        </w:trPr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Районные соревнования «Три богатыря» по пауэрлифтингу</w:t>
            </w:r>
          </w:p>
          <w:p w:rsidR="00AE257F" w:rsidRPr="00454675" w:rsidRDefault="00AE257F" w:rsidP="00695E30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14,580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4,860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4,860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4,860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AE257F" w:rsidRPr="00454675" w:rsidTr="00695E30">
        <w:trPr>
          <w:trHeight w:val="420"/>
        </w:trPr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Зимняя районная спартакиада допризывной молодёжи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13,050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4,350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4,350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4,350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rPr>
          <w:trHeight w:val="105"/>
        </w:trPr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Матчевая встреча городов Сибири </w:t>
            </w:r>
            <w:proofErr w:type="spellStart"/>
            <w:r w:rsidRPr="00454675">
              <w:rPr>
                <w:sz w:val="20"/>
                <w:szCs w:val="20"/>
              </w:rPr>
              <w:t>г.Северск</w:t>
            </w:r>
            <w:proofErr w:type="spellEnd"/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30,000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rPr>
          <w:trHeight w:val="110"/>
        </w:trPr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Чемпионат Томской области по легкой атлетике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49,500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16,500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16,500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16,500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rPr>
          <w:trHeight w:val="95"/>
        </w:trPr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Всероссийские соревнования памяти </w:t>
            </w:r>
            <w:proofErr w:type="spellStart"/>
            <w:r w:rsidRPr="00454675">
              <w:rPr>
                <w:sz w:val="20"/>
                <w:szCs w:val="20"/>
              </w:rPr>
              <w:t>Г.Н.Быконя</w:t>
            </w:r>
            <w:proofErr w:type="spellEnd"/>
            <w:r w:rsidRPr="00454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30,000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10,000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rPr>
          <w:trHeight w:val="405"/>
        </w:trPr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Поощрение номинации лучшего спортсмена года «Три звезды» 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8,400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2,800</w:t>
            </w: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2,800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2,800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rPr>
          <w:trHeight w:val="645"/>
        </w:trPr>
        <w:tc>
          <w:tcPr>
            <w:tcW w:w="4068" w:type="dxa"/>
          </w:tcPr>
          <w:p w:rsidR="00AE257F" w:rsidRPr="00454675" w:rsidRDefault="00AE257F" w:rsidP="00695E30">
            <w:pPr>
              <w:ind w:firstLine="708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</w:t>
            </w:r>
          </w:p>
          <w:p w:rsidR="00AE257F" w:rsidRPr="00454675" w:rsidRDefault="00AE257F" w:rsidP="00695E30">
            <w:pPr>
              <w:ind w:firstLine="708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Итого: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1555529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518510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522720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522720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</w:tr>
      <w:tr w:rsidR="00AE257F" w:rsidRPr="00454675" w:rsidTr="00695E30">
        <w:trPr>
          <w:trHeight w:val="1899"/>
        </w:trPr>
        <w:tc>
          <w:tcPr>
            <w:tcW w:w="4068" w:type="dxa"/>
          </w:tcPr>
          <w:p w:rsidR="00AE257F" w:rsidRPr="00454675" w:rsidRDefault="00AE257F" w:rsidP="00695E30">
            <w:pPr>
              <w:jc w:val="both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Улучшение материальной базы, приобретение инвентаря для занятий физической культурой и спортом</w:t>
            </w:r>
          </w:p>
          <w:p w:rsidR="00AE257F" w:rsidRPr="00454675" w:rsidRDefault="00AE257F" w:rsidP="00695E30">
            <w:pPr>
              <w:jc w:val="both"/>
              <w:rPr>
                <w:sz w:val="20"/>
                <w:szCs w:val="20"/>
              </w:rPr>
            </w:pPr>
            <w:proofErr w:type="gramStart"/>
            <w:r w:rsidRPr="00454675">
              <w:rPr>
                <w:sz w:val="20"/>
                <w:szCs w:val="20"/>
              </w:rPr>
              <w:t xml:space="preserve">( </w:t>
            </w:r>
            <w:r w:rsidR="00D25BF6">
              <w:rPr>
                <w:sz w:val="20"/>
                <w:szCs w:val="20"/>
              </w:rPr>
              <w:t>б</w:t>
            </w:r>
            <w:r w:rsidRPr="00454675">
              <w:rPr>
                <w:sz w:val="20"/>
                <w:szCs w:val="20"/>
              </w:rPr>
              <w:t>еговые</w:t>
            </w:r>
            <w:proofErr w:type="gramEnd"/>
            <w:r w:rsidRPr="00454675">
              <w:rPr>
                <w:sz w:val="20"/>
                <w:szCs w:val="20"/>
              </w:rPr>
              <w:t xml:space="preserve">  лыжи, мази, параф</w:t>
            </w:r>
            <w:r w:rsidRPr="00454675">
              <w:rPr>
                <w:sz w:val="20"/>
                <w:szCs w:val="20"/>
              </w:rPr>
              <w:t>и</w:t>
            </w:r>
            <w:r w:rsidRPr="00454675">
              <w:rPr>
                <w:sz w:val="20"/>
                <w:szCs w:val="20"/>
              </w:rPr>
              <w:t>ны, лыжные палочки, пульки для стрельбы, лыжные комбинезоны, клюшки, коньки, ша</w:t>
            </w:r>
            <w:r w:rsidRPr="00454675">
              <w:rPr>
                <w:sz w:val="20"/>
                <w:szCs w:val="20"/>
              </w:rPr>
              <w:t>й</w:t>
            </w:r>
            <w:r w:rsidRPr="00454675">
              <w:rPr>
                <w:sz w:val="20"/>
                <w:szCs w:val="20"/>
              </w:rPr>
              <w:t>бы, форма для игровых видов спорта, сетка для футбола, волейбола, парадная форма, фо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ма для легкой атлетики</w:t>
            </w:r>
            <w:r w:rsidR="00D25BF6">
              <w:rPr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600000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200000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200000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200000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Администрация Пе</w:t>
            </w:r>
            <w:r w:rsidRPr="00454675">
              <w:rPr>
                <w:sz w:val="20"/>
                <w:szCs w:val="20"/>
              </w:rPr>
              <w:t>р</w:t>
            </w:r>
            <w:r w:rsidRPr="00454675">
              <w:rPr>
                <w:sz w:val="20"/>
                <w:szCs w:val="20"/>
              </w:rPr>
              <w:t>вомайского района</w:t>
            </w:r>
          </w:p>
        </w:tc>
      </w:tr>
      <w:tr w:rsidR="00AE257F" w:rsidRPr="00454675" w:rsidTr="00695E30">
        <w:trPr>
          <w:trHeight w:val="589"/>
        </w:trPr>
        <w:tc>
          <w:tcPr>
            <w:tcW w:w="4068" w:type="dxa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ind w:firstLine="708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 xml:space="preserve">     Всего:</w:t>
            </w:r>
          </w:p>
        </w:tc>
        <w:tc>
          <w:tcPr>
            <w:tcW w:w="3060" w:type="dxa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454675" w:rsidRDefault="00AE257F" w:rsidP="00695E30">
            <w:pPr>
              <w:tabs>
                <w:tab w:val="center" w:pos="1422"/>
              </w:tabs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2155529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718510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722720</w:t>
            </w:r>
          </w:p>
        </w:tc>
        <w:tc>
          <w:tcPr>
            <w:tcW w:w="2040" w:type="dxa"/>
            <w:vAlign w:val="center"/>
          </w:tcPr>
          <w:p w:rsidR="00AE257F" w:rsidRPr="00454675" w:rsidRDefault="00AE257F" w:rsidP="00695E30">
            <w:pPr>
              <w:jc w:val="center"/>
              <w:rPr>
                <w:sz w:val="20"/>
                <w:szCs w:val="20"/>
              </w:rPr>
            </w:pPr>
            <w:r w:rsidRPr="00454675">
              <w:rPr>
                <w:sz w:val="20"/>
                <w:szCs w:val="20"/>
              </w:rPr>
              <w:t>722720</w:t>
            </w:r>
          </w:p>
        </w:tc>
        <w:tc>
          <w:tcPr>
            <w:tcW w:w="2880" w:type="dxa"/>
            <w:vAlign w:val="center"/>
          </w:tcPr>
          <w:p w:rsidR="00AE257F" w:rsidRPr="00454675" w:rsidRDefault="00AE257F" w:rsidP="00695E30">
            <w:pPr>
              <w:rPr>
                <w:sz w:val="20"/>
                <w:szCs w:val="20"/>
              </w:rPr>
            </w:pPr>
          </w:p>
        </w:tc>
      </w:tr>
    </w:tbl>
    <w:p w:rsidR="00AE257F" w:rsidRPr="00897F1D" w:rsidRDefault="00AE257F" w:rsidP="00AE257F">
      <w:pPr>
        <w:rPr>
          <w:szCs w:val="28"/>
        </w:rPr>
      </w:pPr>
    </w:p>
    <w:p w:rsidR="00AE257F" w:rsidRPr="001A1F3C" w:rsidRDefault="00AE257F" w:rsidP="00AE257F">
      <w:pPr>
        <w:spacing w:line="240" w:lineRule="atLeast"/>
        <w:jc w:val="center"/>
        <w:rPr>
          <w:b/>
        </w:rPr>
      </w:pPr>
    </w:p>
    <w:p w:rsidR="00AE257F" w:rsidRDefault="00AE257F" w:rsidP="00AE257F">
      <w:pPr>
        <w:spacing w:line="240" w:lineRule="atLeast"/>
        <w:jc w:val="center"/>
        <w:rPr>
          <w:b/>
        </w:rPr>
        <w:sectPr w:rsidR="00AE257F" w:rsidSect="00E739D0">
          <w:pgSz w:w="16834" w:h="11909" w:orient="landscape" w:code="9"/>
          <w:pgMar w:top="567" w:right="567" w:bottom="567" w:left="567" w:header="720" w:footer="720" w:gutter="0"/>
          <w:pgNumType w:start="1"/>
          <w:cols w:space="708"/>
          <w:formProt w:val="0"/>
          <w:titlePg/>
          <w:docGrid w:linePitch="360"/>
        </w:sectPr>
      </w:pPr>
    </w:p>
    <w:p w:rsidR="00AE257F" w:rsidRPr="0039196C" w:rsidRDefault="00AE257F" w:rsidP="00AE257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Pr="0039196C">
        <w:rPr>
          <w:rFonts w:ascii="Times New Roman" w:hAnsi="Times New Roman" w:cs="Times New Roman"/>
          <w:b/>
          <w:bCs/>
        </w:rPr>
        <w:t xml:space="preserve">. Ресурсное обеспечение </w:t>
      </w:r>
      <w:proofErr w:type="gramStart"/>
      <w:r w:rsidR="00ED5918">
        <w:rPr>
          <w:rFonts w:ascii="Times New Roman" w:hAnsi="Times New Roman" w:cs="Times New Roman"/>
          <w:b/>
          <w:bCs/>
        </w:rPr>
        <w:t>муниципальной  Программы</w:t>
      </w:r>
      <w:proofErr w:type="gramEnd"/>
    </w:p>
    <w:p w:rsidR="00AE257F" w:rsidRPr="001A1F3C" w:rsidRDefault="00AE257F" w:rsidP="00AE2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57F" w:rsidRPr="0039196C" w:rsidRDefault="00AE257F" w:rsidP="00AE257F">
      <w:pPr>
        <w:pStyle w:val="ConsPlusNonformat0"/>
        <w:snapToGrid w:val="0"/>
        <w:ind w:firstLine="1134"/>
        <w:jc w:val="both"/>
        <w:rPr>
          <w:rFonts w:ascii="Times New Roman" w:hAnsi="Times New Roman" w:cs="Times New Roman"/>
        </w:rPr>
      </w:pPr>
      <w:r w:rsidRPr="0039196C">
        <w:rPr>
          <w:rFonts w:ascii="Times New Roman" w:hAnsi="Times New Roman" w:cs="Times New Roman"/>
        </w:rPr>
        <w:t>Источником финансирования целевой Программы являются средства районного бюджета.</w:t>
      </w:r>
    </w:p>
    <w:p w:rsidR="00AE257F" w:rsidRPr="00DD6223" w:rsidRDefault="00AE257F" w:rsidP="00AE257F">
      <w:pPr>
        <w:pStyle w:val="ConsPlusNonformat0"/>
        <w:snapToGrid w:val="0"/>
        <w:ind w:firstLine="1134"/>
        <w:jc w:val="both"/>
        <w:rPr>
          <w:rFonts w:ascii="Times New Roman" w:hAnsi="Times New Roman" w:cs="Times New Roman"/>
        </w:rPr>
      </w:pPr>
      <w:r w:rsidRPr="00DD6223">
        <w:rPr>
          <w:rFonts w:ascii="Times New Roman" w:hAnsi="Times New Roman" w:cs="Times New Roman"/>
        </w:rPr>
        <w:t>Предположительный объём средств Программы составляет 2155529 рублей, в том числе:</w:t>
      </w:r>
    </w:p>
    <w:p w:rsidR="00AE257F" w:rsidRPr="00DD6223" w:rsidRDefault="00AE257F" w:rsidP="00AE257F">
      <w:pPr>
        <w:pStyle w:val="ConsPlusNonformat0"/>
        <w:ind w:firstLine="1134"/>
        <w:jc w:val="both"/>
        <w:rPr>
          <w:rFonts w:ascii="Times New Roman" w:hAnsi="Times New Roman" w:cs="Times New Roman"/>
        </w:rPr>
      </w:pPr>
      <w:r w:rsidRPr="00DD6223">
        <w:rPr>
          <w:rFonts w:ascii="Times New Roman" w:hAnsi="Times New Roman" w:cs="Times New Roman"/>
        </w:rPr>
        <w:t>2017 год –718</w:t>
      </w:r>
      <w:r>
        <w:rPr>
          <w:rFonts w:ascii="Times New Roman" w:hAnsi="Times New Roman" w:cs="Times New Roman"/>
        </w:rPr>
        <w:t>,</w:t>
      </w:r>
      <w:r w:rsidRPr="00DD6223">
        <w:rPr>
          <w:rFonts w:ascii="Times New Roman" w:hAnsi="Times New Roman" w:cs="Times New Roman"/>
        </w:rPr>
        <w:t>510</w:t>
      </w:r>
      <w:r w:rsidR="00D25BF6">
        <w:rPr>
          <w:rFonts w:ascii="Times New Roman" w:hAnsi="Times New Roman" w:cs="Times New Roman"/>
        </w:rPr>
        <w:t xml:space="preserve"> </w:t>
      </w:r>
      <w:r w:rsidRPr="00DD6223">
        <w:rPr>
          <w:rFonts w:ascii="Times New Roman" w:hAnsi="Times New Roman" w:cs="Times New Roman"/>
        </w:rPr>
        <w:t>тыс. рублей;</w:t>
      </w:r>
    </w:p>
    <w:p w:rsidR="00AE257F" w:rsidRPr="00DD6223" w:rsidRDefault="00AE257F" w:rsidP="00AE257F">
      <w:pPr>
        <w:pStyle w:val="ConsPlusNonformat0"/>
        <w:ind w:firstLine="1134"/>
        <w:jc w:val="both"/>
        <w:rPr>
          <w:rFonts w:ascii="Times New Roman" w:hAnsi="Times New Roman" w:cs="Times New Roman"/>
        </w:rPr>
      </w:pPr>
      <w:r w:rsidRPr="00DD6223">
        <w:rPr>
          <w:rFonts w:ascii="Times New Roman" w:hAnsi="Times New Roman" w:cs="Times New Roman"/>
        </w:rPr>
        <w:t>2018 год –722</w:t>
      </w:r>
      <w:r>
        <w:rPr>
          <w:rFonts w:ascii="Times New Roman" w:hAnsi="Times New Roman" w:cs="Times New Roman"/>
        </w:rPr>
        <w:t>,</w:t>
      </w:r>
      <w:r w:rsidRPr="00DD6223">
        <w:rPr>
          <w:rFonts w:ascii="Times New Roman" w:hAnsi="Times New Roman" w:cs="Times New Roman"/>
        </w:rPr>
        <w:t>720</w:t>
      </w:r>
      <w:r w:rsidR="00D25BF6">
        <w:rPr>
          <w:rFonts w:ascii="Times New Roman" w:hAnsi="Times New Roman" w:cs="Times New Roman"/>
        </w:rPr>
        <w:t xml:space="preserve"> </w:t>
      </w:r>
      <w:r w:rsidRPr="00DD6223">
        <w:rPr>
          <w:rFonts w:ascii="Times New Roman" w:hAnsi="Times New Roman" w:cs="Times New Roman"/>
        </w:rPr>
        <w:t>тыс. рублей;</w:t>
      </w:r>
    </w:p>
    <w:p w:rsidR="00AE257F" w:rsidRPr="0009731E" w:rsidRDefault="00AE257F" w:rsidP="00AE257F">
      <w:pPr>
        <w:pStyle w:val="ConsPlusNonformat0"/>
        <w:ind w:firstLine="1134"/>
        <w:jc w:val="both"/>
        <w:rPr>
          <w:rFonts w:ascii="Times New Roman" w:hAnsi="Times New Roman" w:cs="Times New Roman"/>
        </w:rPr>
      </w:pPr>
      <w:r w:rsidRPr="00DD6223">
        <w:rPr>
          <w:rFonts w:ascii="Times New Roman" w:hAnsi="Times New Roman" w:cs="Times New Roman"/>
        </w:rPr>
        <w:t>2019 год –722</w:t>
      </w:r>
      <w:r>
        <w:rPr>
          <w:rFonts w:ascii="Times New Roman" w:hAnsi="Times New Roman" w:cs="Times New Roman"/>
        </w:rPr>
        <w:t>,</w:t>
      </w:r>
      <w:r w:rsidRPr="00DD6223">
        <w:rPr>
          <w:rFonts w:ascii="Times New Roman" w:hAnsi="Times New Roman" w:cs="Times New Roman"/>
        </w:rPr>
        <w:t>720</w:t>
      </w:r>
      <w:r w:rsidRPr="006E3699">
        <w:rPr>
          <w:rFonts w:ascii="Times New Roman" w:hAnsi="Times New Roman" w:cs="Times New Roman"/>
        </w:rPr>
        <w:t xml:space="preserve"> </w:t>
      </w:r>
      <w:r w:rsidRPr="0009731E">
        <w:rPr>
          <w:rFonts w:ascii="Times New Roman" w:hAnsi="Times New Roman" w:cs="Times New Roman"/>
        </w:rPr>
        <w:t>тыс. рублей.</w:t>
      </w:r>
    </w:p>
    <w:p w:rsidR="00AE257F" w:rsidRPr="00ED5918" w:rsidRDefault="00AE257F" w:rsidP="00AE257F">
      <w:pPr>
        <w:ind w:firstLine="1134"/>
        <w:rPr>
          <w:sz w:val="20"/>
          <w:szCs w:val="20"/>
        </w:rPr>
      </w:pPr>
      <w:r w:rsidRPr="00ED5918">
        <w:rPr>
          <w:sz w:val="20"/>
          <w:szCs w:val="20"/>
        </w:rPr>
        <w:t>Объём расходов на выполнение мероприятий Программы ежегодно уто</w:t>
      </w:r>
      <w:r w:rsidRPr="00ED5918">
        <w:rPr>
          <w:sz w:val="20"/>
          <w:szCs w:val="20"/>
        </w:rPr>
        <w:t>ч</w:t>
      </w:r>
      <w:r w:rsidRPr="00ED5918">
        <w:rPr>
          <w:sz w:val="20"/>
          <w:szCs w:val="20"/>
        </w:rPr>
        <w:t>няется в процессе исполнения районного бюджета и при формировании бюджета на очередной финансовый год.</w:t>
      </w:r>
    </w:p>
    <w:p w:rsidR="00AE257F" w:rsidRDefault="00AE257F" w:rsidP="00AE257F">
      <w:pPr>
        <w:spacing w:line="240" w:lineRule="atLeast"/>
        <w:rPr>
          <w:b/>
        </w:rPr>
      </w:pPr>
    </w:p>
    <w:p w:rsidR="00AE257F" w:rsidRPr="00ED5918" w:rsidRDefault="00AE257F" w:rsidP="00AE257F">
      <w:pPr>
        <w:spacing w:line="240" w:lineRule="atLeast"/>
        <w:jc w:val="center"/>
        <w:rPr>
          <w:b/>
          <w:sz w:val="20"/>
          <w:szCs w:val="20"/>
        </w:rPr>
      </w:pPr>
      <w:r w:rsidRPr="00ED5918">
        <w:rPr>
          <w:b/>
          <w:sz w:val="20"/>
          <w:szCs w:val="20"/>
        </w:rPr>
        <w:t>5. Механизм реализации Программы</w:t>
      </w:r>
    </w:p>
    <w:p w:rsidR="00AE257F" w:rsidRPr="00ED5918" w:rsidRDefault="00AE257F" w:rsidP="00AE257F">
      <w:pPr>
        <w:ind w:firstLine="709"/>
        <w:rPr>
          <w:sz w:val="20"/>
          <w:szCs w:val="20"/>
        </w:rPr>
      </w:pPr>
    </w:p>
    <w:p w:rsidR="00AE257F" w:rsidRPr="00ED5918" w:rsidRDefault="00AE257F" w:rsidP="00AE257F">
      <w:pPr>
        <w:ind w:firstLine="709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Заказчиком Программы является Администрация Первомайского района. З</w:t>
      </w:r>
      <w:r w:rsidRPr="00ED5918">
        <w:rPr>
          <w:sz w:val="20"/>
          <w:szCs w:val="20"/>
        </w:rPr>
        <w:t>а</w:t>
      </w:r>
      <w:r w:rsidRPr="00ED5918">
        <w:rPr>
          <w:sz w:val="20"/>
          <w:szCs w:val="20"/>
        </w:rPr>
        <w:t>казчик осуществляет общий контроль деятельности по реализации Программы:</w:t>
      </w:r>
    </w:p>
    <w:p w:rsidR="00AE257F" w:rsidRPr="00ED5918" w:rsidRDefault="00AE257F" w:rsidP="00AE257F">
      <w:pPr>
        <w:ind w:firstLine="709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- вносит предложения по уточнению и корректировке программных меропри</w:t>
      </w:r>
      <w:r w:rsidRPr="00ED5918">
        <w:rPr>
          <w:sz w:val="20"/>
          <w:szCs w:val="20"/>
        </w:rPr>
        <w:t>я</w:t>
      </w:r>
      <w:r w:rsidRPr="00ED5918">
        <w:rPr>
          <w:sz w:val="20"/>
          <w:szCs w:val="20"/>
        </w:rPr>
        <w:t>тий:</w:t>
      </w:r>
    </w:p>
    <w:p w:rsidR="00AE257F" w:rsidRPr="00ED5918" w:rsidRDefault="00AE257F" w:rsidP="00AE257F">
      <w:pPr>
        <w:ind w:firstLine="709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- вносит предложения по распределению и перераспределению финансовых средств.</w:t>
      </w:r>
    </w:p>
    <w:p w:rsidR="00AE257F" w:rsidRPr="00ED5918" w:rsidRDefault="00AE257F" w:rsidP="00AE257F">
      <w:pPr>
        <w:ind w:firstLine="709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Координатор Программы определяет ос</w:t>
      </w:r>
      <w:r w:rsidRPr="00ED5918">
        <w:rPr>
          <w:sz w:val="20"/>
          <w:szCs w:val="20"/>
        </w:rPr>
        <w:softHyphen/>
        <w:t>новное содержание направлений и м</w:t>
      </w:r>
      <w:r w:rsidRPr="00ED5918">
        <w:rPr>
          <w:sz w:val="20"/>
          <w:szCs w:val="20"/>
        </w:rPr>
        <w:t>е</w:t>
      </w:r>
      <w:r w:rsidRPr="00ED5918">
        <w:rPr>
          <w:sz w:val="20"/>
          <w:szCs w:val="20"/>
        </w:rPr>
        <w:t>роприятий Программы, доводит ин</w:t>
      </w:r>
      <w:r w:rsidRPr="00ED5918">
        <w:rPr>
          <w:sz w:val="20"/>
          <w:szCs w:val="20"/>
        </w:rPr>
        <w:softHyphen/>
        <w:t>формацию о реализации Программы до заинтер</w:t>
      </w:r>
      <w:r w:rsidRPr="00ED5918">
        <w:rPr>
          <w:sz w:val="20"/>
          <w:szCs w:val="20"/>
        </w:rPr>
        <w:t>е</w:t>
      </w:r>
      <w:r w:rsidRPr="00ED5918">
        <w:rPr>
          <w:sz w:val="20"/>
          <w:szCs w:val="20"/>
        </w:rPr>
        <w:t>сованных структур и ведомств.</w:t>
      </w:r>
    </w:p>
    <w:p w:rsidR="00AE257F" w:rsidRPr="00ED5918" w:rsidRDefault="00AE257F" w:rsidP="00AE257F">
      <w:pPr>
        <w:ind w:firstLine="709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Основные сведения о результатах реализации Программы, об объеме затр</w:t>
      </w:r>
      <w:r w:rsidRPr="00ED5918">
        <w:rPr>
          <w:sz w:val="20"/>
          <w:szCs w:val="20"/>
        </w:rPr>
        <w:t>а</w:t>
      </w:r>
      <w:r w:rsidRPr="00ED5918">
        <w:rPr>
          <w:sz w:val="20"/>
          <w:szCs w:val="20"/>
        </w:rPr>
        <w:t>ченных финансовых ресурсов, а также о результатах мониторинга реализации пр</w:t>
      </w:r>
      <w:r w:rsidRPr="00ED5918">
        <w:rPr>
          <w:sz w:val="20"/>
          <w:szCs w:val="20"/>
        </w:rPr>
        <w:t>о</w:t>
      </w:r>
      <w:r w:rsidRPr="00ED5918">
        <w:rPr>
          <w:sz w:val="20"/>
          <w:szCs w:val="20"/>
        </w:rPr>
        <w:t xml:space="preserve">граммных мероприятий публикуются в районной газете «Заветы Ильича». </w:t>
      </w:r>
    </w:p>
    <w:p w:rsidR="00AE257F" w:rsidRPr="00ED5918" w:rsidRDefault="00AE257F" w:rsidP="00AE257F">
      <w:pPr>
        <w:ind w:firstLine="709"/>
        <w:rPr>
          <w:sz w:val="20"/>
          <w:szCs w:val="20"/>
        </w:rPr>
      </w:pPr>
    </w:p>
    <w:p w:rsidR="00AE257F" w:rsidRPr="00ED5918" w:rsidRDefault="00AE257F" w:rsidP="00AE257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</w:rPr>
      </w:pPr>
      <w:r w:rsidRPr="00ED5918">
        <w:rPr>
          <w:rFonts w:ascii="Times New Roman" w:hAnsi="Times New Roman" w:cs="Times New Roman"/>
          <w:b/>
          <w:bCs/>
        </w:rPr>
        <w:t>6. Ожидаемые социально-экономические эффекты</w:t>
      </w:r>
    </w:p>
    <w:p w:rsidR="00AE257F" w:rsidRPr="00ED5918" w:rsidRDefault="00AE257F" w:rsidP="00AE257F">
      <w:pPr>
        <w:jc w:val="center"/>
        <w:rPr>
          <w:b/>
          <w:bCs/>
          <w:sz w:val="20"/>
          <w:szCs w:val="20"/>
        </w:rPr>
      </w:pPr>
      <w:proofErr w:type="gramStart"/>
      <w:r w:rsidRPr="00ED5918">
        <w:rPr>
          <w:b/>
          <w:bCs/>
          <w:sz w:val="20"/>
          <w:szCs w:val="20"/>
        </w:rPr>
        <w:t>от</w:t>
      </w:r>
      <w:proofErr w:type="gramEnd"/>
      <w:r w:rsidRPr="00ED5918">
        <w:rPr>
          <w:b/>
          <w:bCs/>
          <w:sz w:val="20"/>
          <w:szCs w:val="20"/>
        </w:rPr>
        <w:t xml:space="preserve"> реализации программных мероприятий</w:t>
      </w:r>
    </w:p>
    <w:p w:rsidR="00AE257F" w:rsidRPr="00ED5918" w:rsidRDefault="00AE257F" w:rsidP="00AE257F">
      <w:pPr>
        <w:jc w:val="center"/>
        <w:rPr>
          <w:sz w:val="20"/>
          <w:szCs w:val="20"/>
        </w:rPr>
      </w:pPr>
    </w:p>
    <w:p w:rsidR="00AE257F" w:rsidRPr="00ED5918" w:rsidRDefault="00AE257F" w:rsidP="00AE257F">
      <w:pPr>
        <w:ind w:firstLine="709"/>
        <w:rPr>
          <w:sz w:val="20"/>
          <w:szCs w:val="20"/>
        </w:rPr>
      </w:pPr>
      <w:r w:rsidRPr="00ED5918">
        <w:rPr>
          <w:sz w:val="20"/>
          <w:szCs w:val="20"/>
        </w:rPr>
        <w:t>Мероприятия Программы направлены на рост численности населения ра</w:t>
      </w:r>
      <w:r w:rsidRPr="00ED5918">
        <w:rPr>
          <w:sz w:val="20"/>
          <w:szCs w:val="20"/>
        </w:rPr>
        <w:t>й</w:t>
      </w:r>
      <w:r w:rsidRPr="00ED5918">
        <w:rPr>
          <w:sz w:val="20"/>
          <w:szCs w:val="20"/>
        </w:rPr>
        <w:t>она, регу</w:t>
      </w:r>
      <w:r w:rsidRPr="00ED5918">
        <w:rPr>
          <w:sz w:val="20"/>
          <w:szCs w:val="20"/>
        </w:rPr>
        <w:softHyphen/>
        <w:t>лярно занимающихся физической культурой и спортом, что приведёт к увел</w:t>
      </w:r>
      <w:r w:rsidRPr="00ED5918">
        <w:rPr>
          <w:sz w:val="20"/>
          <w:szCs w:val="20"/>
        </w:rPr>
        <w:t>и</w:t>
      </w:r>
      <w:r w:rsidRPr="00ED5918">
        <w:rPr>
          <w:sz w:val="20"/>
          <w:szCs w:val="20"/>
        </w:rPr>
        <w:t xml:space="preserve">чению расходов на физическую культуру и спорт как за счёт роста расходов </w:t>
      </w:r>
      <w:proofErr w:type="gramStart"/>
      <w:r w:rsidRPr="00ED5918">
        <w:rPr>
          <w:sz w:val="20"/>
          <w:szCs w:val="20"/>
        </w:rPr>
        <w:t>бюдж</w:t>
      </w:r>
      <w:r w:rsidRPr="00ED5918">
        <w:rPr>
          <w:sz w:val="20"/>
          <w:szCs w:val="20"/>
        </w:rPr>
        <w:t>е</w:t>
      </w:r>
      <w:r w:rsidRPr="00ED5918">
        <w:rPr>
          <w:sz w:val="20"/>
          <w:szCs w:val="20"/>
        </w:rPr>
        <w:t>та  и</w:t>
      </w:r>
      <w:proofErr w:type="gramEnd"/>
      <w:r w:rsidRPr="00ED5918">
        <w:rPr>
          <w:sz w:val="20"/>
          <w:szCs w:val="20"/>
        </w:rPr>
        <w:t xml:space="preserve"> роста частных инвестиций, так и за счёт увеличения расходов граждан на физическую культуру и спорт ( приобретение спортивной одежды и инвент</w:t>
      </w:r>
      <w:r w:rsidRPr="00ED5918">
        <w:rPr>
          <w:sz w:val="20"/>
          <w:szCs w:val="20"/>
        </w:rPr>
        <w:t>а</w:t>
      </w:r>
      <w:r w:rsidRPr="00ED5918">
        <w:rPr>
          <w:sz w:val="20"/>
          <w:szCs w:val="20"/>
        </w:rPr>
        <w:t xml:space="preserve">ря). </w:t>
      </w:r>
    </w:p>
    <w:p w:rsidR="00AE257F" w:rsidRPr="00ED5918" w:rsidRDefault="00AE257F" w:rsidP="00AE257F">
      <w:pPr>
        <w:ind w:firstLine="709"/>
        <w:rPr>
          <w:sz w:val="20"/>
          <w:szCs w:val="20"/>
        </w:rPr>
      </w:pPr>
      <w:r w:rsidRPr="00ED5918">
        <w:rPr>
          <w:sz w:val="20"/>
          <w:szCs w:val="20"/>
        </w:rPr>
        <w:t>Повышение двигательной активности является основным компонентом рег</w:t>
      </w:r>
      <w:r w:rsidRPr="00ED5918">
        <w:rPr>
          <w:sz w:val="20"/>
          <w:szCs w:val="20"/>
        </w:rPr>
        <w:t>у</w:t>
      </w:r>
      <w:r w:rsidRPr="00ED5918">
        <w:rPr>
          <w:sz w:val="20"/>
          <w:szCs w:val="20"/>
        </w:rPr>
        <w:t>лярных занятий физической культурой и спортом, положительно влияющим на с</w:t>
      </w:r>
      <w:r w:rsidRPr="00ED5918">
        <w:rPr>
          <w:sz w:val="20"/>
          <w:szCs w:val="20"/>
        </w:rPr>
        <w:t>о</w:t>
      </w:r>
      <w:r w:rsidRPr="00ED5918">
        <w:rPr>
          <w:sz w:val="20"/>
          <w:szCs w:val="20"/>
        </w:rPr>
        <w:t>хранение и укрепление здоровья человека, снижение уровня заболеваем</w:t>
      </w:r>
      <w:r w:rsidRPr="00ED5918">
        <w:rPr>
          <w:sz w:val="20"/>
          <w:szCs w:val="20"/>
        </w:rPr>
        <w:t>о</w:t>
      </w:r>
      <w:r w:rsidRPr="00ED5918">
        <w:rPr>
          <w:sz w:val="20"/>
          <w:szCs w:val="20"/>
        </w:rPr>
        <w:t>сти.</w:t>
      </w:r>
    </w:p>
    <w:p w:rsidR="00AE257F" w:rsidRPr="00ED5918" w:rsidRDefault="00AE257F" w:rsidP="00AE257F">
      <w:pPr>
        <w:ind w:firstLine="709"/>
        <w:jc w:val="center"/>
        <w:rPr>
          <w:sz w:val="20"/>
          <w:szCs w:val="20"/>
        </w:rPr>
      </w:pPr>
    </w:p>
    <w:p w:rsidR="00AE257F" w:rsidRPr="00ED5918" w:rsidRDefault="00AE257F" w:rsidP="00AE257F">
      <w:pPr>
        <w:pStyle w:val="ConsPlusTitle"/>
        <w:jc w:val="center"/>
        <w:rPr>
          <w:sz w:val="20"/>
          <w:szCs w:val="20"/>
        </w:rPr>
      </w:pPr>
      <w:r w:rsidRPr="00ED5918">
        <w:rPr>
          <w:sz w:val="20"/>
          <w:szCs w:val="20"/>
        </w:rPr>
        <w:t xml:space="preserve">6.1. Социально – экономическая эффективность </w:t>
      </w:r>
    </w:p>
    <w:p w:rsidR="00AE257F" w:rsidRPr="00ED5918" w:rsidRDefault="00AE257F" w:rsidP="00AE257F">
      <w:pPr>
        <w:pStyle w:val="ConsPlusTitle"/>
        <w:jc w:val="both"/>
        <w:rPr>
          <w:b w:val="0"/>
          <w:sz w:val="20"/>
          <w:szCs w:val="20"/>
        </w:rPr>
      </w:pPr>
      <w:r w:rsidRPr="00ED5918">
        <w:rPr>
          <w:b w:val="0"/>
          <w:sz w:val="20"/>
          <w:szCs w:val="20"/>
        </w:rPr>
        <w:t>Оценка эффективности проводится в соответствии с Постановлением от 18.03.2016 №55 «О порядке принятия решений, разработке муниципальных программ».</w:t>
      </w:r>
    </w:p>
    <w:p w:rsidR="00AE257F" w:rsidRPr="00ED5918" w:rsidRDefault="00AE257F" w:rsidP="00AE257F">
      <w:pPr>
        <w:pStyle w:val="ConsPlusTitle"/>
        <w:jc w:val="center"/>
        <w:rPr>
          <w:sz w:val="20"/>
          <w:szCs w:val="20"/>
        </w:rPr>
      </w:pPr>
      <w:r w:rsidRPr="00ED5918">
        <w:rPr>
          <w:sz w:val="20"/>
          <w:szCs w:val="20"/>
        </w:rPr>
        <w:t>Показатели эффективности</w:t>
      </w:r>
    </w:p>
    <w:p w:rsidR="00AE257F" w:rsidRPr="00ED5918" w:rsidRDefault="00AE257F" w:rsidP="00AE257F">
      <w:pPr>
        <w:ind w:firstLine="709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1397"/>
        <w:gridCol w:w="1542"/>
        <w:gridCol w:w="1511"/>
      </w:tblGrid>
      <w:tr w:rsidR="00AE257F" w:rsidRPr="00ED5918" w:rsidTr="00695E30">
        <w:tc>
          <w:tcPr>
            <w:tcW w:w="563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          </w:t>
            </w:r>
            <w:proofErr w:type="gramStart"/>
            <w:r w:rsidRPr="00ED5918">
              <w:rPr>
                <w:sz w:val="20"/>
                <w:szCs w:val="20"/>
              </w:rPr>
              <w:t>Наименование  показателя</w:t>
            </w:r>
            <w:proofErr w:type="gramEnd"/>
          </w:p>
        </w:tc>
        <w:tc>
          <w:tcPr>
            <w:tcW w:w="1418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color w:val="FF0000"/>
                <w:sz w:val="20"/>
                <w:szCs w:val="20"/>
              </w:rPr>
              <w:t xml:space="preserve">    </w:t>
            </w:r>
            <w:r w:rsidRPr="00ED591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     2018</w:t>
            </w:r>
          </w:p>
        </w:tc>
        <w:tc>
          <w:tcPr>
            <w:tcW w:w="152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     2019</w:t>
            </w:r>
          </w:p>
        </w:tc>
      </w:tr>
      <w:tr w:rsidR="00AE257F" w:rsidRPr="00ED5918" w:rsidTr="00695E30">
        <w:tc>
          <w:tcPr>
            <w:tcW w:w="563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Цель 1. «Содействие вовлечению населения в систематические занятия физической кул</w:t>
            </w:r>
            <w:r w:rsidRPr="00ED5918">
              <w:rPr>
                <w:sz w:val="20"/>
                <w:szCs w:val="20"/>
              </w:rPr>
              <w:t>ь</w:t>
            </w:r>
            <w:r w:rsidRPr="00ED5918">
              <w:rPr>
                <w:sz w:val="20"/>
                <w:szCs w:val="20"/>
              </w:rPr>
              <w:t>турой и спортом»</w:t>
            </w:r>
          </w:p>
        </w:tc>
        <w:tc>
          <w:tcPr>
            <w:tcW w:w="1418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</w:tc>
      </w:tr>
      <w:tr w:rsidR="00AE257F" w:rsidRPr="00ED5918" w:rsidTr="00695E30">
        <w:tc>
          <w:tcPr>
            <w:tcW w:w="563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Показатель 1.1 Удельный вес населения си</w:t>
            </w:r>
            <w:r w:rsidRPr="00ED5918">
              <w:rPr>
                <w:sz w:val="20"/>
                <w:szCs w:val="20"/>
              </w:rPr>
              <w:t>с</w:t>
            </w:r>
            <w:r w:rsidRPr="00ED5918">
              <w:rPr>
                <w:sz w:val="20"/>
                <w:szCs w:val="20"/>
              </w:rPr>
              <w:t>тематически занимающегося физической культурой и спортом</w:t>
            </w:r>
          </w:p>
        </w:tc>
        <w:tc>
          <w:tcPr>
            <w:tcW w:w="1418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3235 чел</w:t>
            </w: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18,4 %</w:t>
            </w:r>
          </w:p>
        </w:tc>
        <w:tc>
          <w:tcPr>
            <w:tcW w:w="1559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 3248чел</w:t>
            </w: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18,9 %</w:t>
            </w:r>
          </w:p>
        </w:tc>
        <w:tc>
          <w:tcPr>
            <w:tcW w:w="152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3295чел</w:t>
            </w: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19,8 %</w:t>
            </w:r>
          </w:p>
        </w:tc>
      </w:tr>
      <w:tr w:rsidR="00AE257F" w:rsidRPr="00ED5918" w:rsidTr="00695E30">
        <w:tc>
          <w:tcPr>
            <w:tcW w:w="563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Показатель 1.2 Организация и проведение спортивных мероприятий </w:t>
            </w:r>
            <w:proofErr w:type="spellStart"/>
            <w:r w:rsidRPr="00ED5918">
              <w:rPr>
                <w:sz w:val="20"/>
                <w:szCs w:val="20"/>
              </w:rPr>
              <w:t>межпоселенческ</w:t>
            </w:r>
            <w:r w:rsidRPr="00ED5918">
              <w:rPr>
                <w:sz w:val="20"/>
                <w:szCs w:val="20"/>
              </w:rPr>
              <w:t>о</w:t>
            </w:r>
            <w:r w:rsidRPr="00ED5918">
              <w:rPr>
                <w:sz w:val="20"/>
                <w:szCs w:val="20"/>
              </w:rPr>
              <w:t>го</w:t>
            </w:r>
            <w:proofErr w:type="spellEnd"/>
            <w:r w:rsidRPr="00ED5918">
              <w:rPr>
                <w:sz w:val="20"/>
                <w:szCs w:val="20"/>
              </w:rPr>
              <w:t xml:space="preserve"> и муниципального уровней (количество мероприятий)</w:t>
            </w:r>
          </w:p>
        </w:tc>
        <w:tc>
          <w:tcPr>
            <w:tcW w:w="1418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1559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70</w:t>
            </w:r>
          </w:p>
        </w:tc>
        <w:tc>
          <w:tcPr>
            <w:tcW w:w="152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70</w:t>
            </w:r>
          </w:p>
        </w:tc>
      </w:tr>
    </w:tbl>
    <w:p w:rsidR="00AE257F" w:rsidRPr="00ED5918" w:rsidRDefault="00AE257F" w:rsidP="00AE257F">
      <w:pPr>
        <w:rPr>
          <w:sz w:val="20"/>
          <w:szCs w:val="20"/>
        </w:rPr>
      </w:pPr>
    </w:p>
    <w:p w:rsidR="00AE257F" w:rsidRPr="00ED5918" w:rsidRDefault="00AE257F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AE257F" w:rsidRPr="00ED5918" w:rsidRDefault="00AE257F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AE257F" w:rsidRPr="00ED5918" w:rsidRDefault="00AE257F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AE257F" w:rsidRPr="00ED5918" w:rsidRDefault="00AE257F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AE257F" w:rsidRPr="00ED5918" w:rsidRDefault="00AE257F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AE257F" w:rsidRPr="00ED5918" w:rsidRDefault="00AE257F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AE257F" w:rsidRDefault="00AE257F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ED5918" w:rsidRDefault="00ED5918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ED5918" w:rsidRDefault="00ED5918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ED5918" w:rsidRDefault="00ED5918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ED5918" w:rsidRDefault="00ED5918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ED5918" w:rsidRDefault="00ED5918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ED5918" w:rsidRDefault="00ED5918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ED5918" w:rsidRDefault="00ED5918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ED5918" w:rsidRPr="00ED5918" w:rsidRDefault="00ED5918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AE257F" w:rsidRPr="00ED5918" w:rsidRDefault="00AE257F" w:rsidP="00AE257F">
      <w:pPr>
        <w:pStyle w:val="af7"/>
        <w:tabs>
          <w:tab w:val="clear" w:pos="6804"/>
        </w:tabs>
        <w:spacing w:before="0"/>
        <w:jc w:val="both"/>
        <w:rPr>
          <w:sz w:val="20"/>
        </w:rPr>
      </w:pPr>
    </w:p>
    <w:p w:rsidR="00AE257F" w:rsidRPr="00ED5918" w:rsidRDefault="00AE257F" w:rsidP="00AE257F">
      <w:pPr>
        <w:pStyle w:val="af7"/>
        <w:tabs>
          <w:tab w:val="clear" w:pos="6804"/>
        </w:tabs>
        <w:spacing w:before="0"/>
        <w:jc w:val="both"/>
        <w:rPr>
          <w:sz w:val="20"/>
        </w:rPr>
      </w:pP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proofErr w:type="gramStart"/>
      <w:r w:rsidRPr="00ED5918">
        <w:rPr>
          <w:sz w:val="20"/>
          <w:szCs w:val="20"/>
        </w:rPr>
        <w:lastRenderedPageBreak/>
        <w:t>Приложение  №</w:t>
      </w:r>
      <w:proofErr w:type="gramEnd"/>
      <w:r w:rsidRPr="00ED5918">
        <w:rPr>
          <w:sz w:val="20"/>
          <w:szCs w:val="20"/>
        </w:rPr>
        <w:t xml:space="preserve">1 к МП </w:t>
      </w: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r w:rsidRPr="00ED5918">
        <w:rPr>
          <w:sz w:val="20"/>
          <w:szCs w:val="20"/>
        </w:rPr>
        <w:t xml:space="preserve">Уведомления </w:t>
      </w:r>
      <w:proofErr w:type="gramStart"/>
      <w:r w:rsidRPr="00ED5918">
        <w:rPr>
          <w:sz w:val="20"/>
          <w:szCs w:val="20"/>
        </w:rPr>
        <w:t>о  постановлении</w:t>
      </w:r>
      <w:proofErr w:type="gramEnd"/>
      <w:r w:rsidRPr="00ED5918">
        <w:rPr>
          <w:sz w:val="20"/>
          <w:szCs w:val="20"/>
        </w:rPr>
        <w:t xml:space="preserve"> </w:t>
      </w: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r w:rsidRPr="00ED5918">
        <w:rPr>
          <w:sz w:val="20"/>
          <w:szCs w:val="20"/>
        </w:rPr>
        <w:t>Администрации Первомайского района</w:t>
      </w:r>
    </w:p>
    <w:p w:rsidR="00AE257F" w:rsidRPr="00ED5918" w:rsidRDefault="00AE257F" w:rsidP="00AE257F">
      <w:pPr>
        <w:shd w:val="clear" w:color="auto" w:fill="FFFFFF"/>
        <w:tabs>
          <w:tab w:val="left" w:pos="0"/>
        </w:tabs>
        <w:jc w:val="center"/>
        <w:rPr>
          <w:b/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tabs>
          <w:tab w:val="left" w:pos="0"/>
        </w:tabs>
        <w:jc w:val="center"/>
        <w:rPr>
          <w:b/>
          <w:sz w:val="20"/>
          <w:szCs w:val="20"/>
        </w:rPr>
      </w:pPr>
      <w:r w:rsidRPr="00ED5918">
        <w:rPr>
          <w:b/>
          <w:sz w:val="20"/>
          <w:szCs w:val="20"/>
        </w:rPr>
        <w:t>Нормы расходов</w:t>
      </w:r>
    </w:p>
    <w:p w:rsidR="00AE257F" w:rsidRPr="00ED5918" w:rsidRDefault="00AE257F" w:rsidP="00AE257F">
      <w:pPr>
        <w:shd w:val="clear" w:color="auto" w:fill="FFFFFF"/>
        <w:tabs>
          <w:tab w:val="left" w:pos="0"/>
        </w:tabs>
        <w:jc w:val="center"/>
        <w:rPr>
          <w:b/>
          <w:sz w:val="20"/>
          <w:szCs w:val="20"/>
        </w:rPr>
      </w:pPr>
      <w:proofErr w:type="gramStart"/>
      <w:r w:rsidRPr="00ED5918">
        <w:rPr>
          <w:b/>
          <w:sz w:val="20"/>
          <w:szCs w:val="20"/>
        </w:rPr>
        <w:t>на</w:t>
      </w:r>
      <w:proofErr w:type="gramEnd"/>
      <w:r w:rsidRPr="00ED5918">
        <w:rPr>
          <w:b/>
          <w:sz w:val="20"/>
          <w:szCs w:val="20"/>
        </w:rPr>
        <w:t xml:space="preserve"> обеспечение питанием спортсменов и других участников  соревнований </w:t>
      </w:r>
    </w:p>
    <w:p w:rsidR="00AE257F" w:rsidRPr="00ED5918" w:rsidRDefault="00AE257F" w:rsidP="00AE257F">
      <w:pPr>
        <w:shd w:val="clear" w:color="auto" w:fill="FFFFFF"/>
        <w:tabs>
          <w:tab w:val="left" w:pos="0"/>
        </w:tabs>
        <w:jc w:val="center"/>
        <w:rPr>
          <w:b/>
          <w:sz w:val="20"/>
          <w:szCs w:val="20"/>
        </w:rPr>
      </w:pPr>
      <w:proofErr w:type="gramStart"/>
      <w:r w:rsidRPr="00ED5918">
        <w:rPr>
          <w:b/>
          <w:sz w:val="20"/>
          <w:szCs w:val="20"/>
        </w:rPr>
        <w:t>и  учебно</w:t>
      </w:r>
      <w:proofErr w:type="gramEnd"/>
      <w:r w:rsidRPr="00ED5918">
        <w:rPr>
          <w:b/>
          <w:sz w:val="20"/>
          <w:szCs w:val="20"/>
        </w:rPr>
        <w:t>-тренировочных сборов  (УТС)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127"/>
        <w:gridCol w:w="1809"/>
        <w:gridCol w:w="1974"/>
      </w:tblGrid>
      <w:tr w:rsidR="00AE257F" w:rsidRPr="00ED5918" w:rsidTr="00695E30">
        <w:tc>
          <w:tcPr>
            <w:tcW w:w="1101" w:type="dxa"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ED5918">
              <w:rPr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5244" w:type="dxa"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ED5918">
              <w:rPr>
                <w:b/>
                <w:spacing w:val="-4"/>
                <w:sz w:val="20"/>
                <w:szCs w:val="20"/>
              </w:rPr>
              <w:t xml:space="preserve">Наименование </w:t>
            </w:r>
          </w:p>
          <w:p w:rsidR="00AE257F" w:rsidRPr="00ED5918" w:rsidRDefault="00AE257F" w:rsidP="00695E30">
            <w:pPr>
              <w:jc w:val="center"/>
              <w:rPr>
                <w:b/>
                <w:spacing w:val="-4"/>
                <w:sz w:val="20"/>
                <w:szCs w:val="20"/>
              </w:rPr>
            </w:pPr>
            <w:proofErr w:type="gramStart"/>
            <w:r w:rsidRPr="00ED5918">
              <w:rPr>
                <w:b/>
                <w:spacing w:val="-4"/>
                <w:sz w:val="20"/>
                <w:szCs w:val="20"/>
              </w:rPr>
              <w:t>спортивного</w:t>
            </w:r>
            <w:proofErr w:type="gramEnd"/>
            <w:r w:rsidRPr="00ED5918">
              <w:rPr>
                <w:b/>
                <w:spacing w:val="-4"/>
                <w:sz w:val="20"/>
                <w:szCs w:val="20"/>
              </w:rPr>
              <w:t xml:space="preserve"> мероприятия</w:t>
            </w:r>
          </w:p>
          <w:p w:rsidR="00AE257F" w:rsidRPr="00ED5918" w:rsidRDefault="00AE257F" w:rsidP="00695E3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257F" w:rsidRPr="00ED5918" w:rsidRDefault="00AE257F" w:rsidP="00695E30">
            <w:pPr>
              <w:jc w:val="center"/>
              <w:rPr>
                <w:b/>
                <w:spacing w:val="-4"/>
                <w:sz w:val="20"/>
                <w:szCs w:val="20"/>
              </w:rPr>
            </w:pPr>
            <w:proofErr w:type="gramStart"/>
            <w:r w:rsidRPr="00ED5918">
              <w:rPr>
                <w:b/>
                <w:spacing w:val="-4"/>
                <w:sz w:val="20"/>
                <w:szCs w:val="20"/>
              </w:rPr>
              <w:t>питание</w:t>
            </w:r>
            <w:proofErr w:type="gramEnd"/>
          </w:p>
        </w:tc>
        <w:tc>
          <w:tcPr>
            <w:tcW w:w="2026" w:type="dxa"/>
          </w:tcPr>
          <w:p w:rsidR="00AE257F" w:rsidRPr="00ED5918" w:rsidRDefault="00AE257F" w:rsidP="00695E30">
            <w:pPr>
              <w:rPr>
                <w:b/>
                <w:spacing w:val="-4"/>
                <w:sz w:val="20"/>
                <w:szCs w:val="20"/>
              </w:rPr>
            </w:pPr>
            <w:r w:rsidRPr="00ED5918">
              <w:rPr>
                <w:b/>
                <w:spacing w:val="-4"/>
                <w:sz w:val="20"/>
                <w:szCs w:val="20"/>
              </w:rPr>
              <w:t xml:space="preserve">      УТС</w:t>
            </w:r>
          </w:p>
        </w:tc>
      </w:tr>
      <w:tr w:rsidR="00AE257F" w:rsidRPr="00ED5918" w:rsidTr="00695E30">
        <w:tc>
          <w:tcPr>
            <w:tcW w:w="1101" w:type="dxa"/>
          </w:tcPr>
          <w:p w:rsidR="00AE257F" w:rsidRPr="00ED5918" w:rsidRDefault="00AE257F" w:rsidP="00695E30">
            <w:pPr>
              <w:jc w:val="center"/>
              <w:rPr>
                <w:spacing w:val="-4"/>
                <w:sz w:val="20"/>
                <w:szCs w:val="20"/>
              </w:rPr>
            </w:pPr>
            <w:r w:rsidRPr="00ED5918">
              <w:rPr>
                <w:spacing w:val="-4"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Районные соревнования и УТС перед ними</w:t>
            </w:r>
          </w:p>
        </w:tc>
        <w:tc>
          <w:tcPr>
            <w:tcW w:w="1843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  <w:r w:rsidRPr="00ED5918">
              <w:rPr>
                <w:spacing w:val="-4"/>
                <w:sz w:val="20"/>
                <w:szCs w:val="20"/>
                <w:u w:val="single"/>
              </w:rPr>
              <w:t xml:space="preserve">100 руб. </w:t>
            </w:r>
            <w:proofErr w:type="gramStart"/>
            <w:r w:rsidRPr="00ED5918">
              <w:rPr>
                <w:spacing w:val="-4"/>
                <w:sz w:val="20"/>
                <w:szCs w:val="20"/>
                <w:u w:val="single"/>
              </w:rPr>
              <w:t>в  день</w:t>
            </w:r>
            <w:proofErr w:type="gramEnd"/>
          </w:p>
        </w:tc>
        <w:tc>
          <w:tcPr>
            <w:tcW w:w="2026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  <w:r w:rsidRPr="00ED5918">
              <w:rPr>
                <w:spacing w:val="-4"/>
                <w:sz w:val="20"/>
                <w:szCs w:val="20"/>
                <w:u w:val="single"/>
              </w:rPr>
              <w:t>100 руб. в день</w:t>
            </w:r>
          </w:p>
        </w:tc>
      </w:tr>
      <w:tr w:rsidR="00AE257F" w:rsidRPr="00ED5918" w:rsidTr="00695E30">
        <w:tc>
          <w:tcPr>
            <w:tcW w:w="1101" w:type="dxa"/>
          </w:tcPr>
          <w:p w:rsidR="00AE257F" w:rsidRPr="00ED5918" w:rsidRDefault="00AE257F" w:rsidP="00695E30">
            <w:pPr>
              <w:jc w:val="center"/>
              <w:rPr>
                <w:spacing w:val="-4"/>
                <w:sz w:val="20"/>
                <w:szCs w:val="20"/>
              </w:rPr>
            </w:pPr>
            <w:r w:rsidRPr="00ED5918">
              <w:rPr>
                <w:spacing w:val="-4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Участие в областных соревнованиях и УТС п</w:t>
            </w:r>
            <w:r w:rsidRPr="00ED5918">
              <w:rPr>
                <w:sz w:val="20"/>
                <w:szCs w:val="20"/>
              </w:rPr>
              <w:t>е</w:t>
            </w:r>
            <w:r w:rsidRPr="00ED5918">
              <w:rPr>
                <w:sz w:val="20"/>
                <w:szCs w:val="20"/>
              </w:rPr>
              <w:t>ред ними</w:t>
            </w:r>
          </w:p>
        </w:tc>
        <w:tc>
          <w:tcPr>
            <w:tcW w:w="1843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  <w:r w:rsidRPr="00ED5918">
              <w:rPr>
                <w:spacing w:val="-4"/>
                <w:sz w:val="20"/>
                <w:szCs w:val="20"/>
                <w:u w:val="single"/>
              </w:rPr>
              <w:t xml:space="preserve">150 руб. в день                                </w:t>
            </w:r>
          </w:p>
        </w:tc>
        <w:tc>
          <w:tcPr>
            <w:tcW w:w="2026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  <w:r w:rsidRPr="00ED5918">
              <w:rPr>
                <w:spacing w:val="-4"/>
                <w:sz w:val="20"/>
                <w:szCs w:val="20"/>
                <w:u w:val="single"/>
              </w:rPr>
              <w:t>200 руб. в день</w:t>
            </w:r>
          </w:p>
        </w:tc>
      </w:tr>
      <w:tr w:rsidR="00AE257F" w:rsidRPr="00ED5918" w:rsidTr="00695E30">
        <w:tc>
          <w:tcPr>
            <w:tcW w:w="1101" w:type="dxa"/>
          </w:tcPr>
          <w:p w:rsidR="00AE257F" w:rsidRPr="00ED5918" w:rsidRDefault="00AE257F" w:rsidP="00695E30">
            <w:pPr>
              <w:jc w:val="center"/>
              <w:rPr>
                <w:spacing w:val="-4"/>
                <w:sz w:val="20"/>
                <w:szCs w:val="20"/>
              </w:rPr>
            </w:pPr>
            <w:r w:rsidRPr="00ED5918">
              <w:rPr>
                <w:spacing w:val="-4"/>
                <w:sz w:val="20"/>
                <w:szCs w:val="20"/>
              </w:rPr>
              <w:t>3.</w:t>
            </w:r>
          </w:p>
        </w:tc>
        <w:tc>
          <w:tcPr>
            <w:tcW w:w="5244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Первенства, чемпионаты, кубки РФ и УТС п</w:t>
            </w:r>
            <w:r w:rsidRPr="00ED5918">
              <w:rPr>
                <w:sz w:val="20"/>
                <w:szCs w:val="20"/>
              </w:rPr>
              <w:t>е</w:t>
            </w:r>
            <w:r w:rsidRPr="00ED5918">
              <w:rPr>
                <w:sz w:val="20"/>
                <w:szCs w:val="20"/>
              </w:rPr>
              <w:t>ред ними</w:t>
            </w:r>
          </w:p>
        </w:tc>
        <w:tc>
          <w:tcPr>
            <w:tcW w:w="1843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  <w:r w:rsidRPr="00ED5918">
              <w:rPr>
                <w:spacing w:val="-4"/>
                <w:sz w:val="20"/>
                <w:szCs w:val="20"/>
                <w:u w:val="single"/>
              </w:rPr>
              <w:t>200 руб. в день</w:t>
            </w:r>
          </w:p>
        </w:tc>
        <w:tc>
          <w:tcPr>
            <w:tcW w:w="2026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  <w:r w:rsidRPr="00ED5918">
              <w:rPr>
                <w:spacing w:val="-4"/>
                <w:sz w:val="20"/>
                <w:szCs w:val="20"/>
                <w:u w:val="single"/>
              </w:rPr>
              <w:t xml:space="preserve"> 200 руб. в день</w:t>
            </w:r>
          </w:p>
        </w:tc>
      </w:tr>
      <w:tr w:rsidR="00AE257F" w:rsidRPr="00ED5918" w:rsidTr="00695E30">
        <w:tc>
          <w:tcPr>
            <w:tcW w:w="1101" w:type="dxa"/>
          </w:tcPr>
          <w:p w:rsidR="00AE257F" w:rsidRPr="00ED5918" w:rsidRDefault="00AE257F" w:rsidP="00695E30">
            <w:pPr>
              <w:jc w:val="center"/>
              <w:rPr>
                <w:spacing w:val="-4"/>
                <w:sz w:val="20"/>
                <w:szCs w:val="20"/>
              </w:rPr>
            </w:pPr>
            <w:r w:rsidRPr="00ED5918">
              <w:rPr>
                <w:spacing w:val="-4"/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Международные соревнования</w:t>
            </w:r>
          </w:p>
        </w:tc>
        <w:tc>
          <w:tcPr>
            <w:tcW w:w="1843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  <w:r w:rsidRPr="00ED5918">
              <w:rPr>
                <w:spacing w:val="-4"/>
                <w:sz w:val="20"/>
                <w:szCs w:val="20"/>
                <w:u w:val="single"/>
              </w:rPr>
              <w:t>300 руб. в день</w:t>
            </w:r>
          </w:p>
        </w:tc>
        <w:tc>
          <w:tcPr>
            <w:tcW w:w="2026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  <w:r w:rsidRPr="00ED5918">
              <w:rPr>
                <w:spacing w:val="-4"/>
                <w:sz w:val="20"/>
                <w:szCs w:val="20"/>
                <w:u w:val="single"/>
              </w:rPr>
              <w:t>300 руб. в день</w:t>
            </w:r>
          </w:p>
        </w:tc>
      </w:tr>
      <w:tr w:rsidR="00AE257F" w:rsidRPr="00ED5918" w:rsidTr="00695E30">
        <w:tc>
          <w:tcPr>
            <w:tcW w:w="1101" w:type="dxa"/>
          </w:tcPr>
          <w:p w:rsidR="00AE257F" w:rsidRPr="00ED5918" w:rsidRDefault="00AE257F" w:rsidP="00695E30">
            <w:pPr>
              <w:jc w:val="center"/>
              <w:rPr>
                <w:spacing w:val="-4"/>
                <w:sz w:val="20"/>
                <w:szCs w:val="20"/>
              </w:rPr>
            </w:pPr>
            <w:r w:rsidRPr="00ED5918">
              <w:rPr>
                <w:spacing w:val="-4"/>
                <w:sz w:val="20"/>
                <w:szCs w:val="20"/>
              </w:rPr>
              <w:t>5.</w:t>
            </w:r>
          </w:p>
        </w:tc>
        <w:tc>
          <w:tcPr>
            <w:tcW w:w="5244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Обеспечение витаминами, восстанавливающими средствами при проведении УТС перед областными и </w:t>
            </w:r>
            <w:proofErr w:type="gramStart"/>
            <w:r w:rsidRPr="00ED5918">
              <w:rPr>
                <w:sz w:val="20"/>
                <w:szCs w:val="20"/>
              </w:rPr>
              <w:t xml:space="preserve">международными  </w:t>
            </w:r>
            <w:r w:rsidRPr="00ED5918">
              <w:rPr>
                <w:spacing w:val="-1"/>
                <w:sz w:val="20"/>
                <w:szCs w:val="20"/>
              </w:rPr>
              <w:t>соревнованиями</w:t>
            </w:r>
            <w:proofErr w:type="gramEnd"/>
          </w:p>
        </w:tc>
        <w:tc>
          <w:tcPr>
            <w:tcW w:w="1843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:rsidR="00AE257F" w:rsidRPr="00ED5918" w:rsidRDefault="00AE257F" w:rsidP="00695E30">
            <w:pPr>
              <w:rPr>
                <w:spacing w:val="-4"/>
                <w:sz w:val="20"/>
                <w:szCs w:val="20"/>
                <w:u w:val="single"/>
              </w:rPr>
            </w:pP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20 руб. в день</w:t>
            </w:r>
          </w:p>
        </w:tc>
      </w:tr>
    </w:tbl>
    <w:p w:rsidR="00AE257F" w:rsidRPr="00ED5918" w:rsidRDefault="00AE257F" w:rsidP="00AE257F">
      <w:pPr>
        <w:shd w:val="clear" w:color="auto" w:fill="FFFFFF"/>
        <w:tabs>
          <w:tab w:val="left" w:pos="7738"/>
        </w:tabs>
        <w:ind w:firstLine="540"/>
        <w:rPr>
          <w:sz w:val="20"/>
          <w:szCs w:val="20"/>
        </w:rPr>
      </w:pPr>
      <w:r w:rsidRPr="00ED5918">
        <w:rPr>
          <w:sz w:val="20"/>
          <w:szCs w:val="20"/>
        </w:rPr>
        <w:t xml:space="preserve">Примечание: </w:t>
      </w:r>
    </w:p>
    <w:p w:rsidR="00AE257F" w:rsidRPr="00ED5918" w:rsidRDefault="00AE257F" w:rsidP="00AE257F">
      <w:pPr>
        <w:shd w:val="clear" w:color="auto" w:fill="FFFFFF"/>
        <w:tabs>
          <w:tab w:val="left" w:pos="9781"/>
        </w:tabs>
        <w:ind w:firstLine="540"/>
        <w:rPr>
          <w:sz w:val="20"/>
          <w:szCs w:val="20"/>
        </w:rPr>
      </w:pPr>
      <w:r w:rsidRPr="00ED5918">
        <w:rPr>
          <w:sz w:val="20"/>
          <w:szCs w:val="20"/>
        </w:rPr>
        <w:t xml:space="preserve">1. Продолжительность одного УТС перед </w:t>
      </w:r>
      <w:proofErr w:type="gramStart"/>
      <w:r w:rsidRPr="00ED5918">
        <w:rPr>
          <w:sz w:val="20"/>
          <w:szCs w:val="20"/>
        </w:rPr>
        <w:t>соревнованиями  перед</w:t>
      </w:r>
      <w:proofErr w:type="gramEnd"/>
      <w:r w:rsidRPr="00ED5918">
        <w:rPr>
          <w:sz w:val="20"/>
          <w:szCs w:val="20"/>
        </w:rPr>
        <w:t xml:space="preserve"> соревнованиями без учета пр</w:t>
      </w:r>
      <w:r w:rsidRPr="00ED5918">
        <w:rPr>
          <w:sz w:val="20"/>
          <w:szCs w:val="20"/>
        </w:rPr>
        <w:t>о</w:t>
      </w:r>
      <w:r w:rsidRPr="00ED5918">
        <w:rPr>
          <w:sz w:val="20"/>
          <w:szCs w:val="20"/>
        </w:rPr>
        <w:t>езда в места проведения:</w:t>
      </w:r>
    </w:p>
    <w:p w:rsidR="00AE257F" w:rsidRPr="00ED5918" w:rsidRDefault="00AE257F" w:rsidP="00AE257F">
      <w:pPr>
        <w:shd w:val="clear" w:color="auto" w:fill="FFFFFF"/>
        <w:ind w:firstLine="540"/>
        <w:rPr>
          <w:sz w:val="20"/>
          <w:szCs w:val="20"/>
        </w:rPr>
      </w:pPr>
      <w:r w:rsidRPr="00ED5918">
        <w:rPr>
          <w:sz w:val="20"/>
          <w:szCs w:val="20"/>
        </w:rPr>
        <w:t xml:space="preserve">     -районные -     5 дней</w:t>
      </w:r>
    </w:p>
    <w:p w:rsidR="00AE257F" w:rsidRPr="00ED5918" w:rsidRDefault="00AE257F" w:rsidP="00AE257F">
      <w:pPr>
        <w:shd w:val="clear" w:color="auto" w:fill="FFFFFF"/>
        <w:tabs>
          <w:tab w:val="left" w:pos="9456"/>
        </w:tabs>
        <w:ind w:firstLine="540"/>
        <w:rPr>
          <w:sz w:val="20"/>
          <w:szCs w:val="20"/>
        </w:rPr>
      </w:pPr>
      <w:r w:rsidRPr="00ED5918">
        <w:rPr>
          <w:sz w:val="20"/>
          <w:szCs w:val="20"/>
        </w:rPr>
        <w:t xml:space="preserve">     -областные -  10 дней</w:t>
      </w:r>
      <w:r w:rsidRPr="00ED5918">
        <w:rPr>
          <w:sz w:val="20"/>
          <w:szCs w:val="20"/>
        </w:rPr>
        <w:tab/>
      </w:r>
    </w:p>
    <w:p w:rsidR="00AE257F" w:rsidRPr="00ED5918" w:rsidRDefault="00AE257F" w:rsidP="00AE257F">
      <w:pPr>
        <w:shd w:val="clear" w:color="auto" w:fill="FFFFFF"/>
        <w:tabs>
          <w:tab w:val="left" w:pos="9451"/>
        </w:tabs>
        <w:ind w:firstLine="540"/>
        <w:rPr>
          <w:sz w:val="20"/>
          <w:szCs w:val="20"/>
        </w:rPr>
      </w:pPr>
      <w:r w:rsidRPr="00ED5918">
        <w:rPr>
          <w:sz w:val="20"/>
          <w:szCs w:val="20"/>
        </w:rPr>
        <w:t xml:space="preserve">     -зональные соревнования, чемпионаты, первенства, кубки РФ, международные соревнования -     15 дней.</w:t>
      </w:r>
    </w:p>
    <w:p w:rsidR="00AE257F" w:rsidRPr="00ED5918" w:rsidRDefault="00AE257F" w:rsidP="00AE257F">
      <w:pPr>
        <w:shd w:val="clear" w:color="auto" w:fill="FFFFFF"/>
        <w:ind w:firstLine="540"/>
        <w:rPr>
          <w:sz w:val="20"/>
          <w:szCs w:val="20"/>
        </w:rPr>
      </w:pPr>
      <w:r w:rsidRPr="00ED5918">
        <w:rPr>
          <w:sz w:val="20"/>
          <w:szCs w:val="20"/>
        </w:rPr>
        <w:t xml:space="preserve"> 2. Спортивные   судьи   питанием   не   </w:t>
      </w:r>
      <w:proofErr w:type="gramStart"/>
      <w:r w:rsidRPr="00ED5918">
        <w:rPr>
          <w:sz w:val="20"/>
          <w:szCs w:val="20"/>
        </w:rPr>
        <w:t xml:space="preserve">обеспечиваются,   </w:t>
      </w:r>
      <w:proofErr w:type="gramEnd"/>
      <w:r w:rsidRPr="00ED5918">
        <w:rPr>
          <w:sz w:val="20"/>
          <w:szCs w:val="20"/>
        </w:rPr>
        <w:t>оплата   их   труда   производится с</w:t>
      </w:r>
      <w:r w:rsidRPr="00ED5918">
        <w:rPr>
          <w:sz w:val="20"/>
          <w:szCs w:val="20"/>
        </w:rPr>
        <w:t>о</w:t>
      </w:r>
      <w:r w:rsidRPr="00ED5918">
        <w:rPr>
          <w:sz w:val="20"/>
          <w:szCs w:val="20"/>
        </w:rPr>
        <w:t>гласно приложению №3.</w:t>
      </w:r>
    </w:p>
    <w:p w:rsidR="00AE257F" w:rsidRPr="00ED5918" w:rsidRDefault="00AE257F" w:rsidP="00AE257F">
      <w:pPr>
        <w:shd w:val="clear" w:color="auto" w:fill="FFFFFF"/>
        <w:ind w:firstLine="540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jc w:val="center"/>
        <w:rPr>
          <w:b/>
          <w:bCs/>
          <w:spacing w:val="-1"/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b/>
          <w:bCs/>
          <w:spacing w:val="-1"/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b/>
          <w:bCs/>
          <w:spacing w:val="-1"/>
          <w:sz w:val="20"/>
          <w:szCs w:val="20"/>
        </w:rPr>
      </w:pP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proofErr w:type="gramStart"/>
      <w:r w:rsidRPr="00ED5918">
        <w:rPr>
          <w:sz w:val="20"/>
          <w:szCs w:val="20"/>
        </w:rPr>
        <w:t>Приложение  №</w:t>
      </w:r>
      <w:proofErr w:type="gramEnd"/>
      <w:r w:rsidRPr="00ED5918">
        <w:rPr>
          <w:sz w:val="20"/>
          <w:szCs w:val="20"/>
        </w:rPr>
        <w:t xml:space="preserve">2 к МП </w:t>
      </w: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r w:rsidRPr="00ED5918">
        <w:rPr>
          <w:sz w:val="20"/>
          <w:szCs w:val="20"/>
        </w:rPr>
        <w:t xml:space="preserve">Уведомления </w:t>
      </w:r>
      <w:proofErr w:type="gramStart"/>
      <w:r w:rsidRPr="00ED5918">
        <w:rPr>
          <w:sz w:val="20"/>
          <w:szCs w:val="20"/>
        </w:rPr>
        <w:t>о  постановлении</w:t>
      </w:r>
      <w:proofErr w:type="gramEnd"/>
      <w:r w:rsidRPr="00ED5918">
        <w:rPr>
          <w:sz w:val="20"/>
          <w:szCs w:val="20"/>
        </w:rPr>
        <w:t xml:space="preserve"> </w:t>
      </w: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r w:rsidRPr="00ED5918">
        <w:rPr>
          <w:sz w:val="20"/>
          <w:szCs w:val="20"/>
        </w:rPr>
        <w:t>Администрации Первомайского района</w:t>
      </w:r>
    </w:p>
    <w:p w:rsidR="00AE257F" w:rsidRPr="00ED5918" w:rsidRDefault="00AE257F" w:rsidP="00AE257F">
      <w:pPr>
        <w:shd w:val="clear" w:color="auto" w:fill="FFFFFF"/>
        <w:rPr>
          <w:b/>
          <w:bCs/>
          <w:spacing w:val="-1"/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b/>
          <w:bCs/>
          <w:spacing w:val="-1"/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jc w:val="center"/>
        <w:rPr>
          <w:sz w:val="20"/>
          <w:szCs w:val="20"/>
        </w:rPr>
      </w:pPr>
      <w:r w:rsidRPr="00ED5918">
        <w:rPr>
          <w:b/>
          <w:bCs/>
          <w:spacing w:val="-1"/>
          <w:sz w:val="20"/>
          <w:szCs w:val="20"/>
        </w:rPr>
        <w:t>Нормы расходов</w:t>
      </w:r>
    </w:p>
    <w:p w:rsidR="00AE257F" w:rsidRPr="00ED5918" w:rsidRDefault="00AE257F" w:rsidP="00AE257F">
      <w:pPr>
        <w:shd w:val="clear" w:color="auto" w:fill="FFFFFF"/>
        <w:jc w:val="center"/>
        <w:rPr>
          <w:sz w:val="20"/>
          <w:szCs w:val="20"/>
        </w:rPr>
      </w:pPr>
      <w:proofErr w:type="gramStart"/>
      <w:r w:rsidRPr="00ED5918">
        <w:rPr>
          <w:b/>
          <w:bCs/>
          <w:sz w:val="20"/>
          <w:szCs w:val="20"/>
        </w:rPr>
        <w:t>на</w:t>
      </w:r>
      <w:proofErr w:type="gramEnd"/>
      <w:r w:rsidRPr="00ED5918">
        <w:rPr>
          <w:b/>
          <w:bCs/>
          <w:sz w:val="20"/>
          <w:szCs w:val="20"/>
        </w:rPr>
        <w:t xml:space="preserve"> награждение победителей и призеров с 1 по 5 место  официальных  физкультурных</w:t>
      </w:r>
      <w:r w:rsidRPr="00ED5918">
        <w:rPr>
          <w:sz w:val="20"/>
          <w:szCs w:val="20"/>
        </w:rPr>
        <w:t xml:space="preserve"> </w:t>
      </w:r>
      <w:r w:rsidRPr="00ED5918">
        <w:rPr>
          <w:b/>
          <w:bCs/>
          <w:sz w:val="20"/>
          <w:szCs w:val="20"/>
        </w:rPr>
        <w:t>м</w:t>
      </w:r>
      <w:r w:rsidRPr="00ED5918">
        <w:rPr>
          <w:b/>
          <w:bCs/>
          <w:sz w:val="20"/>
          <w:szCs w:val="20"/>
        </w:rPr>
        <w:t>е</w:t>
      </w:r>
      <w:r w:rsidRPr="00ED5918">
        <w:rPr>
          <w:b/>
          <w:bCs/>
          <w:sz w:val="20"/>
          <w:szCs w:val="20"/>
        </w:rPr>
        <w:t>роприятий, спортивных мероприятий и смотров-конкурсов</w:t>
      </w:r>
    </w:p>
    <w:p w:rsidR="00AE257F" w:rsidRPr="00ED5918" w:rsidRDefault="00AE257F" w:rsidP="00AE257F">
      <w:pPr>
        <w:shd w:val="clear" w:color="auto" w:fill="FFFFFF"/>
        <w:jc w:val="center"/>
        <w:rPr>
          <w:sz w:val="20"/>
          <w:szCs w:val="20"/>
        </w:rPr>
      </w:pPr>
    </w:p>
    <w:p w:rsidR="00AE257F" w:rsidRPr="00ED5918" w:rsidRDefault="00AE257F" w:rsidP="00AE257F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7"/>
        <w:gridCol w:w="2717"/>
        <w:gridCol w:w="2212"/>
      </w:tblGrid>
      <w:tr w:rsidR="00AE257F" w:rsidRPr="00ED5918" w:rsidTr="00695E30">
        <w:tblPrEx>
          <w:tblCellMar>
            <w:top w:w="0" w:type="dxa"/>
            <w:bottom w:w="0" w:type="dxa"/>
          </w:tblCellMar>
        </w:tblPrEx>
        <w:trPr>
          <w:trHeight w:hRule="exact" w:val="939"/>
          <w:jc w:val="center"/>
        </w:trPr>
        <w:tc>
          <w:tcPr>
            <w:tcW w:w="4627" w:type="dxa"/>
            <w:vMerge w:val="restart"/>
            <w:shd w:val="clear" w:color="auto" w:fill="FFFFFF"/>
            <w:vAlign w:val="center"/>
          </w:tcPr>
          <w:p w:rsidR="00AE257F" w:rsidRPr="00ED5918" w:rsidRDefault="00AE257F" w:rsidP="00695E3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</w:rPr>
              <w:t>Наименование официальных физкул</w:t>
            </w:r>
            <w:r w:rsidRPr="00ED5918">
              <w:rPr>
                <w:b/>
                <w:sz w:val="20"/>
                <w:szCs w:val="20"/>
              </w:rPr>
              <w:t>ь</w:t>
            </w:r>
            <w:r w:rsidRPr="00ED5918">
              <w:rPr>
                <w:b/>
                <w:sz w:val="20"/>
                <w:szCs w:val="20"/>
              </w:rPr>
              <w:t>турных мероприятий и спортивных меропри</w:t>
            </w:r>
            <w:r w:rsidRPr="00ED5918">
              <w:rPr>
                <w:b/>
                <w:sz w:val="20"/>
                <w:szCs w:val="20"/>
              </w:rPr>
              <w:t>я</w:t>
            </w:r>
            <w:r w:rsidRPr="00ED5918">
              <w:rPr>
                <w:b/>
                <w:sz w:val="20"/>
                <w:szCs w:val="20"/>
              </w:rPr>
              <w:t>тий</w:t>
            </w: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shd w:val="clear" w:color="auto" w:fill="FFFFFF"/>
            <w:vAlign w:val="center"/>
          </w:tcPr>
          <w:p w:rsidR="00AE257F" w:rsidRPr="00ED5918" w:rsidRDefault="00AE257F" w:rsidP="00695E3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</w:rPr>
              <w:t>Стоимость в рублях</w:t>
            </w:r>
          </w:p>
        </w:tc>
      </w:tr>
      <w:tr w:rsidR="00AE257F" w:rsidRPr="00ED5918" w:rsidTr="00695E3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27" w:type="dxa"/>
            <w:vMerge/>
            <w:shd w:val="clear" w:color="auto" w:fill="FFFFFF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Командные призы </w:t>
            </w:r>
            <w:r w:rsidRPr="00ED5918">
              <w:rPr>
                <w:spacing w:val="-2"/>
                <w:sz w:val="20"/>
                <w:szCs w:val="20"/>
              </w:rPr>
              <w:t>(ку</w:t>
            </w:r>
            <w:r w:rsidRPr="00ED5918">
              <w:rPr>
                <w:spacing w:val="-2"/>
                <w:sz w:val="20"/>
                <w:szCs w:val="20"/>
              </w:rPr>
              <w:t>б</w:t>
            </w:r>
            <w:r w:rsidRPr="00ED5918">
              <w:rPr>
                <w:spacing w:val="-2"/>
                <w:sz w:val="20"/>
                <w:szCs w:val="20"/>
              </w:rPr>
              <w:t xml:space="preserve">ки) или денежное </w:t>
            </w:r>
            <w:r w:rsidRPr="00ED5918">
              <w:rPr>
                <w:sz w:val="20"/>
                <w:szCs w:val="20"/>
              </w:rPr>
              <w:t>возн</w:t>
            </w:r>
            <w:r w:rsidRPr="00ED5918">
              <w:rPr>
                <w:sz w:val="20"/>
                <w:szCs w:val="20"/>
              </w:rPr>
              <w:t>а</w:t>
            </w:r>
            <w:r w:rsidRPr="00ED5918">
              <w:rPr>
                <w:sz w:val="20"/>
                <w:szCs w:val="20"/>
              </w:rPr>
              <w:t>граждение</w:t>
            </w:r>
          </w:p>
        </w:tc>
        <w:tc>
          <w:tcPr>
            <w:tcW w:w="2212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Личные призы</w:t>
            </w:r>
          </w:p>
        </w:tc>
      </w:tr>
      <w:tr w:rsidR="00AE257F" w:rsidRPr="00ED5918" w:rsidTr="00695E30">
        <w:tblPrEx>
          <w:tblCellMar>
            <w:top w:w="0" w:type="dxa"/>
            <w:bottom w:w="0" w:type="dxa"/>
          </w:tblCellMar>
        </w:tblPrEx>
        <w:trPr>
          <w:trHeight w:hRule="exact" w:val="1149"/>
          <w:jc w:val="center"/>
        </w:trPr>
        <w:tc>
          <w:tcPr>
            <w:tcW w:w="4627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ind w:firstLine="62"/>
              <w:rPr>
                <w:sz w:val="20"/>
                <w:szCs w:val="20"/>
              </w:rPr>
            </w:pPr>
            <w:r w:rsidRPr="00ED5918">
              <w:rPr>
                <w:spacing w:val="-2"/>
                <w:sz w:val="20"/>
                <w:szCs w:val="20"/>
              </w:rPr>
              <w:t xml:space="preserve">Районные официальные физкультурные мероприятий и спортивные мероприятия </w:t>
            </w:r>
            <w:r w:rsidRPr="00ED5918">
              <w:rPr>
                <w:sz w:val="20"/>
                <w:szCs w:val="20"/>
              </w:rPr>
              <w:t>(пе</w:t>
            </w:r>
            <w:r w:rsidRPr="00ED5918">
              <w:rPr>
                <w:sz w:val="20"/>
                <w:szCs w:val="20"/>
              </w:rPr>
              <w:t>р</w:t>
            </w:r>
            <w:r w:rsidRPr="00ED5918">
              <w:rPr>
                <w:sz w:val="20"/>
                <w:szCs w:val="20"/>
              </w:rPr>
              <w:t>венства, кубки, турниры)</w:t>
            </w:r>
          </w:p>
        </w:tc>
        <w:tc>
          <w:tcPr>
            <w:tcW w:w="2717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tabs>
                <w:tab w:val="left" w:pos="778"/>
              </w:tabs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</w:t>
            </w:r>
            <w:r w:rsidRPr="00ED5918">
              <w:rPr>
                <w:b/>
                <w:sz w:val="20"/>
                <w:szCs w:val="20"/>
              </w:rPr>
              <w:t xml:space="preserve">I </w:t>
            </w:r>
            <w:r w:rsidRPr="00ED5918">
              <w:rPr>
                <w:sz w:val="20"/>
                <w:szCs w:val="20"/>
              </w:rPr>
              <w:t xml:space="preserve">    место -  2400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874"/>
              </w:tabs>
              <w:ind w:firstLine="53"/>
              <w:rPr>
                <w:sz w:val="20"/>
                <w:szCs w:val="20"/>
              </w:rPr>
            </w:pPr>
            <w:r w:rsidRPr="00ED5918">
              <w:rPr>
                <w:b/>
                <w:bCs/>
                <w:spacing w:val="-22"/>
                <w:sz w:val="20"/>
                <w:szCs w:val="20"/>
              </w:rPr>
              <w:t xml:space="preserve">  </w:t>
            </w:r>
            <w:r w:rsidRPr="00ED5918">
              <w:rPr>
                <w:b/>
                <w:bCs/>
                <w:spacing w:val="-22"/>
                <w:sz w:val="20"/>
                <w:szCs w:val="20"/>
                <w:lang w:val="en-US"/>
              </w:rPr>
              <w:t>II</w:t>
            </w:r>
            <w:r w:rsidRPr="00ED5918">
              <w:rPr>
                <w:b/>
                <w:bCs/>
                <w:spacing w:val="-22"/>
                <w:sz w:val="20"/>
                <w:szCs w:val="20"/>
              </w:rPr>
              <w:t xml:space="preserve">       </w:t>
            </w:r>
            <w:r w:rsidRPr="00ED5918">
              <w:rPr>
                <w:sz w:val="20"/>
                <w:szCs w:val="20"/>
              </w:rPr>
              <w:t>место -  2000</w:t>
            </w:r>
            <w:r w:rsidRPr="00ED5918">
              <w:rPr>
                <w:sz w:val="20"/>
                <w:szCs w:val="20"/>
              </w:rPr>
              <w:br/>
              <w:t xml:space="preserve">  </w:t>
            </w:r>
            <w:r w:rsidRPr="00ED5918">
              <w:rPr>
                <w:b/>
                <w:bCs/>
                <w:spacing w:val="-5"/>
                <w:sz w:val="20"/>
                <w:szCs w:val="20"/>
                <w:lang w:val="en-US"/>
              </w:rPr>
              <w:t>III</w:t>
            </w:r>
            <w:r w:rsidRPr="00ED5918">
              <w:rPr>
                <w:b/>
                <w:bCs/>
                <w:spacing w:val="-5"/>
                <w:sz w:val="20"/>
                <w:szCs w:val="20"/>
              </w:rPr>
              <w:t xml:space="preserve">   </w:t>
            </w:r>
            <w:r w:rsidRPr="00ED5918">
              <w:rPr>
                <w:spacing w:val="-5"/>
                <w:sz w:val="20"/>
                <w:szCs w:val="20"/>
              </w:rPr>
              <w:t>место -  1600</w:t>
            </w:r>
          </w:p>
        </w:tc>
        <w:tc>
          <w:tcPr>
            <w:tcW w:w="2212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tabs>
                <w:tab w:val="left" w:pos="250"/>
              </w:tabs>
              <w:rPr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  <w:lang w:val="en-US"/>
              </w:rPr>
              <w:t>I</w:t>
            </w:r>
            <w:r w:rsidRPr="00ED5918">
              <w:rPr>
                <w:sz w:val="20"/>
                <w:szCs w:val="20"/>
              </w:rPr>
              <w:tab/>
              <w:t xml:space="preserve"> место - 500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331"/>
              </w:tabs>
              <w:rPr>
                <w:sz w:val="20"/>
                <w:szCs w:val="20"/>
              </w:rPr>
            </w:pPr>
            <w:r w:rsidRPr="00ED591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ED5918">
              <w:rPr>
                <w:b/>
                <w:bCs/>
                <w:sz w:val="20"/>
                <w:szCs w:val="20"/>
              </w:rPr>
              <w:tab/>
            </w:r>
            <w:r w:rsidRPr="00ED5918">
              <w:rPr>
                <w:sz w:val="20"/>
                <w:szCs w:val="20"/>
              </w:rPr>
              <w:t>место - 400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413"/>
              </w:tabs>
              <w:rPr>
                <w:sz w:val="20"/>
                <w:szCs w:val="20"/>
              </w:rPr>
            </w:pPr>
            <w:r w:rsidRPr="00ED5918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ED5918">
              <w:rPr>
                <w:b/>
                <w:bCs/>
                <w:sz w:val="20"/>
                <w:szCs w:val="20"/>
              </w:rPr>
              <w:t xml:space="preserve"> </w:t>
            </w:r>
            <w:r w:rsidRPr="00ED5918">
              <w:rPr>
                <w:sz w:val="20"/>
                <w:szCs w:val="20"/>
              </w:rPr>
              <w:t>место -300</w:t>
            </w:r>
          </w:p>
        </w:tc>
      </w:tr>
      <w:tr w:rsidR="00AE257F" w:rsidRPr="00ED5918" w:rsidTr="00695E30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4627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ED5918">
              <w:rPr>
                <w:spacing w:val="-2"/>
                <w:sz w:val="20"/>
                <w:szCs w:val="20"/>
              </w:rPr>
              <w:t xml:space="preserve">Областные летние сельские спортивные </w:t>
            </w:r>
            <w:r w:rsidRPr="00ED5918">
              <w:rPr>
                <w:sz w:val="20"/>
                <w:szCs w:val="20"/>
              </w:rPr>
              <w:t>и</w:t>
            </w:r>
            <w:r w:rsidRPr="00ED5918">
              <w:rPr>
                <w:sz w:val="20"/>
                <w:szCs w:val="20"/>
              </w:rPr>
              <w:t>г</w:t>
            </w:r>
            <w:r w:rsidRPr="00ED5918">
              <w:rPr>
                <w:sz w:val="20"/>
                <w:szCs w:val="20"/>
              </w:rPr>
              <w:t>ры «Стадион для всех» и областные зимние сельские спортивные игры «Снежные уз</w:t>
            </w:r>
            <w:r w:rsidRPr="00ED5918">
              <w:rPr>
                <w:sz w:val="20"/>
                <w:szCs w:val="20"/>
              </w:rPr>
              <w:t>о</w:t>
            </w:r>
            <w:r w:rsidRPr="00ED5918">
              <w:rPr>
                <w:sz w:val="20"/>
                <w:szCs w:val="20"/>
              </w:rPr>
              <w:t>ры»</w:t>
            </w:r>
          </w:p>
        </w:tc>
        <w:tc>
          <w:tcPr>
            <w:tcW w:w="2717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  <w:lang w:val="en-US"/>
              </w:rPr>
              <w:t>I</w:t>
            </w:r>
            <w:r w:rsidRPr="00ED5918">
              <w:rPr>
                <w:b/>
                <w:sz w:val="20"/>
                <w:szCs w:val="20"/>
              </w:rPr>
              <w:t xml:space="preserve"> </w:t>
            </w:r>
            <w:r w:rsidRPr="00ED5918">
              <w:rPr>
                <w:sz w:val="20"/>
                <w:szCs w:val="20"/>
              </w:rPr>
              <w:t xml:space="preserve">  место - 10000 </w:t>
            </w:r>
          </w:p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  <w:lang w:val="en-US"/>
              </w:rPr>
              <w:t>II</w:t>
            </w:r>
            <w:r w:rsidRPr="00ED5918">
              <w:rPr>
                <w:sz w:val="20"/>
                <w:szCs w:val="20"/>
              </w:rPr>
              <w:t xml:space="preserve">  место- 7000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413"/>
              </w:tabs>
              <w:rPr>
                <w:sz w:val="20"/>
                <w:szCs w:val="20"/>
              </w:rPr>
            </w:pPr>
            <w:r w:rsidRPr="00ED5918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ED5918">
              <w:rPr>
                <w:b/>
                <w:bCs/>
                <w:sz w:val="20"/>
                <w:szCs w:val="20"/>
              </w:rPr>
              <w:tab/>
            </w:r>
            <w:r w:rsidRPr="00ED5918">
              <w:rPr>
                <w:sz w:val="20"/>
                <w:szCs w:val="20"/>
              </w:rPr>
              <w:t>место - 5000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413"/>
              </w:tabs>
              <w:rPr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  <w:lang w:val="en-US"/>
              </w:rPr>
              <w:t>IV</w:t>
            </w:r>
            <w:r w:rsidRPr="00ED5918">
              <w:rPr>
                <w:sz w:val="20"/>
                <w:szCs w:val="20"/>
                <w:lang w:val="en-US"/>
              </w:rPr>
              <w:tab/>
            </w:r>
            <w:r w:rsidRPr="00ED5918">
              <w:rPr>
                <w:sz w:val="20"/>
                <w:szCs w:val="20"/>
              </w:rPr>
              <w:t>место – 3000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413"/>
              </w:tabs>
              <w:rPr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  <w:lang w:val="en-US"/>
              </w:rPr>
              <w:t xml:space="preserve"> V</w:t>
            </w:r>
            <w:r w:rsidRPr="00ED5918">
              <w:rPr>
                <w:sz w:val="20"/>
                <w:szCs w:val="20"/>
                <w:lang w:val="en-US"/>
              </w:rPr>
              <w:tab/>
            </w:r>
            <w:r w:rsidRPr="00ED5918">
              <w:rPr>
                <w:sz w:val="20"/>
                <w:szCs w:val="20"/>
              </w:rPr>
              <w:t>место-   2000</w:t>
            </w:r>
          </w:p>
        </w:tc>
      </w:tr>
      <w:tr w:rsidR="00AE257F" w:rsidRPr="00ED5918" w:rsidTr="00695E3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627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Районные смотры-конкурсы в соответствии с Положением о них</w:t>
            </w:r>
          </w:p>
        </w:tc>
        <w:tc>
          <w:tcPr>
            <w:tcW w:w="2717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tabs>
                <w:tab w:val="left" w:pos="595"/>
              </w:tabs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 </w:t>
            </w:r>
            <w:r w:rsidRPr="00ED5918">
              <w:rPr>
                <w:b/>
                <w:sz w:val="20"/>
                <w:szCs w:val="20"/>
                <w:lang w:val="en-US"/>
              </w:rPr>
              <w:t>I</w:t>
            </w:r>
            <w:r w:rsidRPr="00ED5918">
              <w:rPr>
                <w:sz w:val="20"/>
                <w:szCs w:val="20"/>
              </w:rPr>
              <w:tab/>
              <w:t>место- 10000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634"/>
              </w:tabs>
              <w:rPr>
                <w:sz w:val="20"/>
                <w:szCs w:val="20"/>
              </w:rPr>
            </w:pPr>
            <w:r w:rsidRPr="00ED5918">
              <w:rPr>
                <w:b/>
                <w:bCs/>
                <w:spacing w:val="-20"/>
                <w:sz w:val="20"/>
                <w:szCs w:val="20"/>
              </w:rPr>
              <w:t xml:space="preserve">     </w:t>
            </w:r>
            <w:r w:rsidRPr="00ED5918">
              <w:rPr>
                <w:b/>
                <w:bCs/>
                <w:spacing w:val="-20"/>
                <w:sz w:val="20"/>
                <w:szCs w:val="20"/>
                <w:lang w:val="en-US"/>
              </w:rPr>
              <w:t>II</w:t>
            </w:r>
            <w:r w:rsidRPr="00ED5918">
              <w:rPr>
                <w:b/>
                <w:bCs/>
                <w:sz w:val="20"/>
                <w:szCs w:val="20"/>
              </w:rPr>
              <w:t xml:space="preserve">     </w:t>
            </w:r>
            <w:r w:rsidRPr="00ED5918">
              <w:rPr>
                <w:sz w:val="20"/>
                <w:szCs w:val="20"/>
              </w:rPr>
              <w:t>место - 8000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701"/>
              </w:tabs>
              <w:rPr>
                <w:sz w:val="20"/>
                <w:szCs w:val="20"/>
              </w:rPr>
            </w:pPr>
            <w:r w:rsidRPr="00ED5918">
              <w:rPr>
                <w:b/>
                <w:bCs/>
                <w:spacing w:val="-19"/>
                <w:sz w:val="20"/>
                <w:szCs w:val="20"/>
              </w:rPr>
              <w:t xml:space="preserve">    </w:t>
            </w:r>
            <w:r w:rsidRPr="00ED5918">
              <w:rPr>
                <w:b/>
                <w:bCs/>
                <w:spacing w:val="-19"/>
                <w:sz w:val="20"/>
                <w:szCs w:val="20"/>
                <w:lang w:val="en-US"/>
              </w:rPr>
              <w:t>III</w:t>
            </w:r>
            <w:r w:rsidRPr="00ED5918">
              <w:rPr>
                <w:b/>
                <w:bCs/>
                <w:sz w:val="20"/>
                <w:szCs w:val="20"/>
              </w:rPr>
              <w:t xml:space="preserve">    </w:t>
            </w:r>
            <w:r w:rsidRPr="00ED5918">
              <w:rPr>
                <w:sz w:val="20"/>
                <w:szCs w:val="20"/>
              </w:rPr>
              <w:t>место - 5000</w:t>
            </w:r>
          </w:p>
        </w:tc>
        <w:tc>
          <w:tcPr>
            <w:tcW w:w="2212" w:type="dxa"/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tabs>
                <w:tab w:val="left" w:pos="250"/>
              </w:tabs>
              <w:rPr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  <w:lang w:val="en-US"/>
              </w:rPr>
              <w:t>I</w:t>
            </w:r>
            <w:r w:rsidRPr="00ED5918">
              <w:rPr>
                <w:b/>
                <w:sz w:val="20"/>
                <w:szCs w:val="20"/>
              </w:rPr>
              <w:tab/>
              <w:t xml:space="preserve"> </w:t>
            </w:r>
            <w:r w:rsidRPr="00ED5918">
              <w:rPr>
                <w:sz w:val="20"/>
                <w:szCs w:val="20"/>
              </w:rPr>
              <w:t>место- 1000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331"/>
              </w:tabs>
              <w:rPr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  <w:lang w:val="en-US"/>
              </w:rPr>
              <w:t>II</w:t>
            </w:r>
            <w:r w:rsidRPr="00ED5918">
              <w:rPr>
                <w:b/>
                <w:sz w:val="20"/>
                <w:szCs w:val="20"/>
              </w:rPr>
              <w:tab/>
            </w:r>
            <w:r w:rsidRPr="00ED5918">
              <w:rPr>
                <w:sz w:val="20"/>
                <w:szCs w:val="20"/>
              </w:rPr>
              <w:t>место-  800</w:t>
            </w:r>
          </w:p>
          <w:p w:rsidR="00AE257F" w:rsidRPr="00ED5918" w:rsidRDefault="00AE257F" w:rsidP="00695E30">
            <w:pPr>
              <w:shd w:val="clear" w:color="auto" w:fill="FFFFFF"/>
              <w:tabs>
                <w:tab w:val="left" w:pos="413"/>
              </w:tabs>
              <w:rPr>
                <w:sz w:val="20"/>
                <w:szCs w:val="20"/>
              </w:rPr>
            </w:pPr>
            <w:r w:rsidRPr="00ED5918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ED5918">
              <w:rPr>
                <w:b/>
                <w:bCs/>
                <w:sz w:val="20"/>
                <w:szCs w:val="20"/>
              </w:rPr>
              <w:t xml:space="preserve"> </w:t>
            </w:r>
            <w:r w:rsidRPr="00ED5918">
              <w:rPr>
                <w:sz w:val="20"/>
                <w:szCs w:val="20"/>
              </w:rPr>
              <w:t>место - 500</w:t>
            </w:r>
          </w:p>
        </w:tc>
      </w:tr>
    </w:tbl>
    <w:p w:rsidR="00AE257F" w:rsidRPr="00ED5918" w:rsidRDefault="00AE257F" w:rsidP="00AE257F">
      <w:pPr>
        <w:rPr>
          <w:sz w:val="20"/>
          <w:szCs w:val="20"/>
        </w:rPr>
        <w:sectPr w:rsidR="00AE257F" w:rsidRPr="00ED5918" w:rsidSect="00C77B4E">
          <w:footerReference w:type="even" r:id="rId7"/>
          <w:footerReference w:type="default" r:id="rId8"/>
          <w:pgSz w:w="11909" w:h="16834"/>
          <w:pgMar w:top="624" w:right="493" w:bottom="851" w:left="1418" w:header="720" w:footer="720" w:gutter="0"/>
          <w:cols w:space="60"/>
          <w:noEndnote/>
        </w:sectPr>
      </w:pPr>
    </w:p>
    <w:p w:rsidR="00AE257F" w:rsidRPr="00ED5918" w:rsidRDefault="00AE257F" w:rsidP="00AE257F">
      <w:pPr>
        <w:rPr>
          <w:sz w:val="20"/>
          <w:szCs w:val="20"/>
        </w:rPr>
      </w:pPr>
    </w:p>
    <w:p w:rsidR="00AE257F" w:rsidRPr="00ED5918" w:rsidRDefault="00AE257F" w:rsidP="00AE257F">
      <w:pPr>
        <w:framePr w:h="350" w:hRule="exact" w:hSpace="10080" w:wrap="notBeside" w:vAnchor="text" w:hAnchor="margin" w:x="5747" w:y="831"/>
        <w:shd w:val="clear" w:color="auto" w:fill="FFFFFF"/>
        <w:rPr>
          <w:sz w:val="20"/>
          <w:szCs w:val="20"/>
        </w:rPr>
        <w:sectPr w:rsidR="00AE257F" w:rsidRPr="00ED5918">
          <w:type w:val="continuous"/>
          <w:pgSz w:w="11909" w:h="16834"/>
          <w:pgMar w:top="624" w:right="493" w:bottom="360" w:left="1418" w:header="720" w:footer="720" w:gutter="0"/>
          <w:cols w:space="720"/>
          <w:noEndnote/>
        </w:sectPr>
      </w:pP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r w:rsidRPr="00ED5918">
        <w:rPr>
          <w:sz w:val="20"/>
          <w:szCs w:val="20"/>
        </w:rPr>
        <w:lastRenderedPageBreak/>
        <w:t xml:space="preserve">   </w:t>
      </w:r>
      <w:proofErr w:type="gramStart"/>
      <w:r w:rsidRPr="00ED5918">
        <w:rPr>
          <w:sz w:val="20"/>
          <w:szCs w:val="20"/>
        </w:rPr>
        <w:t>Приложение  №</w:t>
      </w:r>
      <w:proofErr w:type="gramEnd"/>
      <w:r w:rsidRPr="00ED5918">
        <w:rPr>
          <w:sz w:val="20"/>
          <w:szCs w:val="20"/>
        </w:rPr>
        <w:t xml:space="preserve">3 к МП </w:t>
      </w: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r w:rsidRPr="00ED5918">
        <w:rPr>
          <w:sz w:val="20"/>
          <w:szCs w:val="20"/>
        </w:rPr>
        <w:t xml:space="preserve">Уведомления </w:t>
      </w:r>
      <w:proofErr w:type="gramStart"/>
      <w:r w:rsidRPr="00ED5918">
        <w:rPr>
          <w:sz w:val="20"/>
          <w:szCs w:val="20"/>
        </w:rPr>
        <w:t>о  постановлении</w:t>
      </w:r>
      <w:proofErr w:type="gramEnd"/>
      <w:r w:rsidRPr="00ED5918">
        <w:rPr>
          <w:sz w:val="20"/>
          <w:szCs w:val="20"/>
        </w:rPr>
        <w:t xml:space="preserve"> </w:t>
      </w: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r w:rsidRPr="00ED5918">
        <w:rPr>
          <w:sz w:val="20"/>
          <w:szCs w:val="20"/>
        </w:rPr>
        <w:t>Администрации Первомайского района</w:t>
      </w:r>
    </w:p>
    <w:p w:rsidR="00AE257F" w:rsidRPr="00ED5918" w:rsidRDefault="00AE257F" w:rsidP="00AE257F">
      <w:pPr>
        <w:shd w:val="clear" w:color="auto" w:fill="FFFFFF"/>
        <w:rPr>
          <w:b/>
          <w:bCs/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ind w:left="284"/>
        <w:jc w:val="center"/>
        <w:rPr>
          <w:b/>
          <w:bCs/>
          <w:sz w:val="20"/>
          <w:szCs w:val="20"/>
        </w:rPr>
      </w:pPr>
      <w:r w:rsidRPr="00ED5918">
        <w:rPr>
          <w:b/>
          <w:bCs/>
          <w:sz w:val="20"/>
          <w:szCs w:val="20"/>
        </w:rPr>
        <w:t xml:space="preserve">Нормы расходов </w:t>
      </w:r>
      <w:r w:rsidRPr="00ED5918">
        <w:rPr>
          <w:b/>
          <w:sz w:val="20"/>
          <w:szCs w:val="20"/>
        </w:rPr>
        <w:t xml:space="preserve">на </w:t>
      </w:r>
      <w:r w:rsidRPr="00ED5918">
        <w:rPr>
          <w:b/>
          <w:bCs/>
          <w:sz w:val="20"/>
          <w:szCs w:val="20"/>
        </w:rPr>
        <w:t xml:space="preserve">оплату </w:t>
      </w:r>
      <w:r w:rsidRPr="00ED5918">
        <w:rPr>
          <w:b/>
          <w:sz w:val="20"/>
          <w:szCs w:val="20"/>
        </w:rPr>
        <w:t xml:space="preserve">труда </w:t>
      </w:r>
      <w:r w:rsidRPr="00ED5918">
        <w:rPr>
          <w:b/>
          <w:bCs/>
          <w:sz w:val="20"/>
          <w:szCs w:val="20"/>
        </w:rPr>
        <w:t xml:space="preserve">судьям и обслуживающему персоналу </w:t>
      </w:r>
    </w:p>
    <w:p w:rsidR="00AE257F" w:rsidRPr="00ED5918" w:rsidRDefault="00AE257F" w:rsidP="00AE257F">
      <w:pPr>
        <w:shd w:val="clear" w:color="auto" w:fill="FFFFFF"/>
        <w:ind w:left="284"/>
        <w:jc w:val="center"/>
        <w:rPr>
          <w:b/>
          <w:sz w:val="20"/>
          <w:szCs w:val="20"/>
        </w:rPr>
      </w:pPr>
      <w:proofErr w:type="gramStart"/>
      <w:r w:rsidRPr="00ED5918">
        <w:rPr>
          <w:b/>
          <w:sz w:val="20"/>
          <w:szCs w:val="20"/>
        </w:rPr>
        <w:t>за</w:t>
      </w:r>
      <w:proofErr w:type="gramEnd"/>
      <w:r w:rsidRPr="00ED5918">
        <w:rPr>
          <w:b/>
          <w:sz w:val="20"/>
          <w:szCs w:val="20"/>
        </w:rPr>
        <w:t xml:space="preserve"> подготовку и прове</w:t>
      </w:r>
      <w:r w:rsidRPr="00ED5918">
        <w:rPr>
          <w:b/>
          <w:sz w:val="20"/>
          <w:szCs w:val="20"/>
        </w:rPr>
        <w:softHyphen/>
        <w:t xml:space="preserve">дение районных </w:t>
      </w:r>
      <w:r w:rsidRPr="00ED5918">
        <w:rPr>
          <w:b/>
          <w:bCs/>
          <w:sz w:val="20"/>
          <w:szCs w:val="20"/>
        </w:rPr>
        <w:t xml:space="preserve"> соревнований, а </w:t>
      </w:r>
      <w:r w:rsidRPr="00ED5918">
        <w:rPr>
          <w:b/>
          <w:sz w:val="20"/>
          <w:szCs w:val="20"/>
        </w:rPr>
        <w:t>также соревнов</w:t>
      </w:r>
      <w:r w:rsidRPr="00ED5918">
        <w:rPr>
          <w:b/>
          <w:sz w:val="20"/>
          <w:szCs w:val="20"/>
        </w:rPr>
        <w:t>а</w:t>
      </w:r>
      <w:r w:rsidRPr="00ED5918">
        <w:rPr>
          <w:b/>
          <w:sz w:val="20"/>
          <w:szCs w:val="20"/>
        </w:rPr>
        <w:t xml:space="preserve">ний </w:t>
      </w:r>
    </w:p>
    <w:p w:rsidR="00AE257F" w:rsidRPr="00ED5918" w:rsidRDefault="00AE257F" w:rsidP="00AE257F">
      <w:pPr>
        <w:shd w:val="clear" w:color="auto" w:fill="FFFFFF"/>
        <w:ind w:left="284"/>
        <w:jc w:val="center"/>
        <w:rPr>
          <w:b/>
          <w:bCs/>
          <w:spacing w:val="-4"/>
          <w:sz w:val="20"/>
          <w:szCs w:val="20"/>
        </w:rPr>
      </w:pPr>
      <w:proofErr w:type="gramStart"/>
      <w:r w:rsidRPr="00ED5918">
        <w:rPr>
          <w:b/>
          <w:sz w:val="20"/>
          <w:szCs w:val="20"/>
        </w:rPr>
        <w:t>в</w:t>
      </w:r>
      <w:proofErr w:type="gramEnd"/>
      <w:r w:rsidRPr="00ED5918">
        <w:rPr>
          <w:b/>
          <w:sz w:val="20"/>
          <w:szCs w:val="20"/>
        </w:rPr>
        <w:t xml:space="preserve"> сельских  </w:t>
      </w:r>
      <w:r w:rsidRPr="00ED5918">
        <w:rPr>
          <w:b/>
          <w:bCs/>
          <w:spacing w:val="-4"/>
          <w:sz w:val="20"/>
          <w:szCs w:val="20"/>
        </w:rPr>
        <w:t>посел</w:t>
      </w:r>
      <w:r w:rsidRPr="00ED5918">
        <w:rPr>
          <w:b/>
          <w:bCs/>
          <w:spacing w:val="-4"/>
          <w:sz w:val="20"/>
          <w:szCs w:val="20"/>
        </w:rPr>
        <w:t>е</w:t>
      </w:r>
      <w:r w:rsidRPr="00ED5918">
        <w:rPr>
          <w:b/>
          <w:bCs/>
          <w:spacing w:val="-4"/>
          <w:sz w:val="20"/>
          <w:szCs w:val="20"/>
        </w:rPr>
        <w:t>ниях</w:t>
      </w:r>
    </w:p>
    <w:p w:rsidR="00AE257F" w:rsidRPr="00ED5918" w:rsidRDefault="00AE257F" w:rsidP="00AE257F">
      <w:pPr>
        <w:shd w:val="clear" w:color="auto" w:fill="FFFFFF"/>
        <w:ind w:firstLine="3528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jc w:val="center"/>
        <w:rPr>
          <w:sz w:val="20"/>
          <w:szCs w:val="20"/>
        </w:rPr>
      </w:pPr>
      <w:r w:rsidRPr="00ED5918">
        <w:rPr>
          <w:spacing w:val="-1"/>
          <w:sz w:val="20"/>
          <w:szCs w:val="20"/>
        </w:rPr>
        <w:t>Судейство и обслуживание соревнований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tbl>
      <w:tblPr>
        <w:tblpPr w:leftFromText="180" w:rightFromText="180" w:vertAnchor="text" w:horzAnchor="page" w:tblpX="1594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58"/>
        <w:gridCol w:w="1601"/>
        <w:gridCol w:w="1741"/>
        <w:gridCol w:w="1857"/>
      </w:tblGrid>
      <w:tr w:rsidR="00AE257F" w:rsidRPr="00ED5918" w:rsidTr="00695E30">
        <w:trPr>
          <w:trHeight w:val="600"/>
        </w:trPr>
        <w:tc>
          <w:tcPr>
            <w:tcW w:w="812" w:type="dxa"/>
            <w:vMerge w:val="restart"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17" w:type="dxa"/>
            <w:vMerge w:val="restart"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5324" w:type="dxa"/>
            <w:gridSpan w:val="3"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</w:rPr>
              <w:t xml:space="preserve">Размеры выплат в рублях по судейским </w:t>
            </w:r>
          </w:p>
          <w:p w:rsidR="00AE257F" w:rsidRPr="00ED5918" w:rsidRDefault="00AE257F" w:rsidP="00695E3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D5918">
              <w:rPr>
                <w:b/>
                <w:sz w:val="20"/>
                <w:szCs w:val="20"/>
              </w:rPr>
              <w:t>катег</w:t>
            </w:r>
            <w:r w:rsidRPr="00ED5918">
              <w:rPr>
                <w:b/>
                <w:sz w:val="20"/>
                <w:szCs w:val="20"/>
              </w:rPr>
              <w:t>о</w:t>
            </w:r>
            <w:r w:rsidRPr="00ED5918">
              <w:rPr>
                <w:b/>
                <w:sz w:val="20"/>
                <w:szCs w:val="20"/>
              </w:rPr>
              <w:t>риям</w:t>
            </w:r>
            <w:proofErr w:type="gramEnd"/>
          </w:p>
        </w:tc>
      </w:tr>
      <w:tr w:rsidR="00AE257F" w:rsidRPr="00ED5918" w:rsidTr="00695E30">
        <w:trPr>
          <w:trHeight w:val="189"/>
        </w:trPr>
        <w:tc>
          <w:tcPr>
            <w:tcW w:w="812" w:type="dxa"/>
            <w:vMerge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vMerge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</w:rPr>
              <w:t>1 катег</w:t>
            </w:r>
            <w:r w:rsidRPr="00ED5918">
              <w:rPr>
                <w:b/>
                <w:sz w:val="20"/>
                <w:szCs w:val="20"/>
              </w:rPr>
              <w:t>о</w:t>
            </w:r>
            <w:r w:rsidRPr="00ED5918">
              <w:rPr>
                <w:b/>
                <w:sz w:val="20"/>
                <w:szCs w:val="20"/>
              </w:rPr>
              <w:t>рия</w:t>
            </w:r>
          </w:p>
        </w:tc>
        <w:tc>
          <w:tcPr>
            <w:tcW w:w="1793" w:type="dxa"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</w:rPr>
              <w:t>Без катег</w:t>
            </w:r>
            <w:r w:rsidRPr="00ED5918">
              <w:rPr>
                <w:b/>
                <w:sz w:val="20"/>
                <w:szCs w:val="20"/>
              </w:rPr>
              <w:t>о</w:t>
            </w:r>
            <w:r w:rsidRPr="00ED5918">
              <w:rPr>
                <w:b/>
                <w:sz w:val="20"/>
                <w:szCs w:val="20"/>
              </w:rPr>
              <w:t>рии</w:t>
            </w:r>
          </w:p>
        </w:tc>
        <w:tc>
          <w:tcPr>
            <w:tcW w:w="1890" w:type="dxa"/>
            <w:vAlign w:val="center"/>
          </w:tcPr>
          <w:p w:rsidR="00AE257F" w:rsidRPr="00ED5918" w:rsidRDefault="00AE257F" w:rsidP="00695E30">
            <w:pPr>
              <w:jc w:val="center"/>
              <w:rPr>
                <w:b/>
                <w:sz w:val="20"/>
                <w:szCs w:val="20"/>
              </w:rPr>
            </w:pPr>
            <w:r w:rsidRPr="00ED5918">
              <w:rPr>
                <w:b/>
                <w:sz w:val="20"/>
                <w:szCs w:val="20"/>
              </w:rPr>
              <w:t>Судья соре</w:t>
            </w:r>
            <w:r w:rsidRPr="00ED5918">
              <w:rPr>
                <w:b/>
                <w:sz w:val="20"/>
                <w:szCs w:val="20"/>
              </w:rPr>
              <w:t>в</w:t>
            </w:r>
            <w:r w:rsidRPr="00ED5918">
              <w:rPr>
                <w:b/>
                <w:sz w:val="20"/>
                <w:szCs w:val="20"/>
              </w:rPr>
              <w:t>нований в сельских поселен</w:t>
            </w:r>
            <w:r w:rsidRPr="00ED5918">
              <w:rPr>
                <w:b/>
                <w:sz w:val="20"/>
                <w:szCs w:val="20"/>
              </w:rPr>
              <w:t>и</w:t>
            </w:r>
            <w:r w:rsidRPr="00ED5918">
              <w:rPr>
                <w:b/>
                <w:sz w:val="20"/>
                <w:szCs w:val="20"/>
              </w:rPr>
              <w:t>ях</w:t>
            </w:r>
          </w:p>
        </w:tc>
      </w:tr>
      <w:tr w:rsidR="00AE257F" w:rsidRPr="00ED5918" w:rsidTr="00695E30">
        <w:tc>
          <w:tcPr>
            <w:tcW w:w="812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1.</w:t>
            </w:r>
          </w:p>
        </w:tc>
        <w:tc>
          <w:tcPr>
            <w:tcW w:w="351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Главный судья </w:t>
            </w:r>
          </w:p>
        </w:tc>
        <w:tc>
          <w:tcPr>
            <w:tcW w:w="1641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280</w:t>
            </w:r>
          </w:p>
        </w:tc>
        <w:tc>
          <w:tcPr>
            <w:tcW w:w="1793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200</w:t>
            </w:r>
          </w:p>
        </w:tc>
        <w:tc>
          <w:tcPr>
            <w:tcW w:w="1890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100</w:t>
            </w:r>
          </w:p>
        </w:tc>
      </w:tr>
      <w:tr w:rsidR="00AE257F" w:rsidRPr="00ED5918" w:rsidTr="00695E30">
        <w:tc>
          <w:tcPr>
            <w:tcW w:w="812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2.</w:t>
            </w:r>
          </w:p>
        </w:tc>
        <w:tc>
          <w:tcPr>
            <w:tcW w:w="351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Главный секретарь </w:t>
            </w:r>
          </w:p>
        </w:tc>
        <w:tc>
          <w:tcPr>
            <w:tcW w:w="1641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280</w:t>
            </w:r>
          </w:p>
        </w:tc>
        <w:tc>
          <w:tcPr>
            <w:tcW w:w="1793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200</w:t>
            </w:r>
          </w:p>
        </w:tc>
        <w:tc>
          <w:tcPr>
            <w:tcW w:w="1890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100</w:t>
            </w:r>
          </w:p>
        </w:tc>
      </w:tr>
      <w:tr w:rsidR="00AE257F" w:rsidRPr="00ED5918" w:rsidTr="00695E30">
        <w:tc>
          <w:tcPr>
            <w:tcW w:w="812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3.</w:t>
            </w:r>
          </w:p>
        </w:tc>
        <w:tc>
          <w:tcPr>
            <w:tcW w:w="351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Зам. главного судьи или гла</w:t>
            </w:r>
            <w:r w:rsidRPr="00ED5918">
              <w:rPr>
                <w:sz w:val="20"/>
                <w:szCs w:val="20"/>
              </w:rPr>
              <w:t>в</w:t>
            </w:r>
            <w:r w:rsidRPr="00ED5918">
              <w:rPr>
                <w:sz w:val="20"/>
                <w:szCs w:val="20"/>
              </w:rPr>
              <w:t xml:space="preserve">ного секретаря </w:t>
            </w:r>
          </w:p>
        </w:tc>
        <w:tc>
          <w:tcPr>
            <w:tcW w:w="1641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180</w:t>
            </w:r>
          </w:p>
        </w:tc>
        <w:tc>
          <w:tcPr>
            <w:tcW w:w="1890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70</w:t>
            </w:r>
          </w:p>
        </w:tc>
      </w:tr>
      <w:tr w:rsidR="00AE257F" w:rsidRPr="00ED5918" w:rsidTr="00695E30">
        <w:tc>
          <w:tcPr>
            <w:tcW w:w="812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4.</w:t>
            </w:r>
          </w:p>
        </w:tc>
        <w:tc>
          <w:tcPr>
            <w:tcW w:w="351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Судья </w:t>
            </w:r>
          </w:p>
        </w:tc>
        <w:tc>
          <w:tcPr>
            <w:tcW w:w="1641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150</w:t>
            </w:r>
          </w:p>
        </w:tc>
        <w:tc>
          <w:tcPr>
            <w:tcW w:w="1890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50</w:t>
            </w:r>
          </w:p>
        </w:tc>
      </w:tr>
      <w:tr w:rsidR="00AE257F" w:rsidRPr="00ED5918" w:rsidTr="00695E30">
        <w:tc>
          <w:tcPr>
            <w:tcW w:w="812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5.</w:t>
            </w:r>
          </w:p>
        </w:tc>
        <w:tc>
          <w:tcPr>
            <w:tcW w:w="351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Рабочий по обслуживанию с</w:t>
            </w:r>
            <w:r w:rsidRPr="00ED5918">
              <w:rPr>
                <w:sz w:val="20"/>
                <w:szCs w:val="20"/>
              </w:rPr>
              <w:t>о</w:t>
            </w:r>
            <w:r w:rsidRPr="00ED5918">
              <w:rPr>
                <w:sz w:val="20"/>
                <w:szCs w:val="20"/>
              </w:rPr>
              <w:t xml:space="preserve">ревнований </w:t>
            </w:r>
          </w:p>
        </w:tc>
        <w:tc>
          <w:tcPr>
            <w:tcW w:w="1641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120</w:t>
            </w:r>
          </w:p>
        </w:tc>
        <w:tc>
          <w:tcPr>
            <w:tcW w:w="1890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50</w:t>
            </w:r>
          </w:p>
        </w:tc>
      </w:tr>
    </w:tbl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z w:val="20"/>
          <w:szCs w:val="20"/>
        </w:rPr>
        <w:t>Судейство   командных игровых видов спорта</w:t>
      </w:r>
    </w:p>
    <w:tbl>
      <w:tblPr>
        <w:tblpPr w:leftFromText="180" w:rightFromText="180" w:vertAnchor="text" w:horzAnchor="page" w:tblpX="1594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406"/>
        <w:gridCol w:w="1588"/>
        <w:gridCol w:w="1733"/>
        <w:gridCol w:w="1826"/>
      </w:tblGrid>
      <w:tr w:rsidR="00AE257F" w:rsidRPr="00ED5918" w:rsidTr="00695E30">
        <w:tc>
          <w:tcPr>
            <w:tcW w:w="812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1.</w:t>
            </w:r>
          </w:p>
        </w:tc>
        <w:tc>
          <w:tcPr>
            <w:tcW w:w="3515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Главный </w:t>
            </w:r>
            <w:proofErr w:type="gramStart"/>
            <w:r w:rsidRPr="00ED5918">
              <w:rPr>
                <w:sz w:val="20"/>
                <w:szCs w:val="20"/>
              </w:rPr>
              <w:t>судья  игры</w:t>
            </w:r>
            <w:proofErr w:type="gramEnd"/>
          </w:p>
        </w:tc>
        <w:tc>
          <w:tcPr>
            <w:tcW w:w="1640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120</w:t>
            </w:r>
          </w:p>
        </w:tc>
        <w:tc>
          <w:tcPr>
            <w:tcW w:w="1792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100</w:t>
            </w:r>
          </w:p>
        </w:tc>
        <w:tc>
          <w:tcPr>
            <w:tcW w:w="1894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50</w:t>
            </w:r>
          </w:p>
        </w:tc>
      </w:tr>
      <w:tr w:rsidR="00AE257F" w:rsidRPr="00ED5918" w:rsidTr="00695E30">
        <w:tc>
          <w:tcPr>
            <w:tcW w:w="812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2.</w:t>
            </w:r>
          </w:p>
        </w:tc>
        <w:tc>
          <w:tcPr>
            <w:tcW w:w="3515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Помощник главного судьи  </w:t>
            </w:r>
          </w:p>
        </w:tc>
        <w:tc>
          <w:tcPr>
            <w:tcW w:w="1640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100</w:t>
            </w:r>
          </w:p>
        </w:tc>
        <w:tc>
          <w:tcPr>
            <w:tcW w:w="1792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80</w:t>
            </w:r>
          </w:p>
        </w:tc>
        <w:tc>
          <w:tcPr>
            <w:tcW w:w="1894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30</w:t>
            </w:r>
          </w:p>
        </w:tc>
      </w:tr>
      <w:tr w:rsidR="00AE257F" w:rsidRPr="00ED5918" w:rsidTr="00695E30">
        <w:tc>
          <w:tcPr>
            <w:tcW w:w="812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3.</w:t>
            </w:r>
          </w:p>
        </w:tc>
        <w:tc>
          <w:tcPr>
            <w:tcW w:w="3515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Судья в составе бригады </w:t>
            </w:r>
          </w:p>
        </w:tc>
        <w:tc>
          <w:tcPr>
            <w:tcW w:w="1640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90</w:t>
            </w:r>
          </w:p>
        </w:tc>
        <w:tc>
          <w:tcPr>
            <w:tcW w:w="1792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80</w:t>
            </w:r>
          </w:p>
        </w:tc>
        <w:tc>
          <w:tcPr>
            <w:tcW w:w="1894" w:type="dxa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30</w:t>
            </w:r>
          </w:p>
        </w:tc>
      </w:tr>
    </w:tbl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z w:val="20"/>
          <w:szCs w:val="20"/>
        </w:rPr>
        <w:t xml:space="preserve">   Судейство игровых видов спорта с укороченным регламентом или по упрощенным прав</w:t>
      </w:r>
      <w:r w:rsidRPr="00ED5918">
        <w:rPr>
          <w:sz w:val="20"/>
          <w:szCs w:val="20"/>
        </w:rPr>
        <w:t>и</w:t>
      </w:r>
      <w:r w:rsidRPr="00ED5918">
        <w:rPr>
          <w:sz w:val="20"/>
          <w:szCs w:val="20"/>
        </w:rPr>
        <w:t>лам</w:t>
      </w:r>
    </w:p>
    <w:p w:rsidR="00AE257F" w:rsidRPr="00ED5918" w:rsidRDefault="00AE257F" w:rsidP="00AE257F">
      <w:pPr>
        <w:rPr>
          <w:sz w:val="20"/>
          <w:szCs w:val="2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4152"/>
        <w:gridCol w:w="1502"/>
        <w:gridCol w:w="1620"/>
        <w:gridCol w:w="1980"/>
      </w:tblGrid>
      <w:tr w:rsidR="00AE257F" w:rsidRPr="00ED5918" w:rsidTr="00695E3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1.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Первый судья игры 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20</w:t>
            </w:r>
          </w:p>
        </w:tc>
      </w:tr>
      <w:tr w:rsidR="00AE257F" w:rsidRPr="00ED5918" w:rsidTr="00695E3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Судья в составе бригады 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257F" w:rsidRPr="00ED5918" w:rsidRDefault="00AE257F" w:rsidP="00695E3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20</w:t>
            </w:r>
          </w:p>
        </w:tc>
      </w:tr>
    </w:tbl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pacing w:val="-8"/>
          <w:sz w:val="20"/>
          <w:szCs w:val="20"/>
        </w:rPr>
        <w:t>Примечания: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1. Размеры выплат предусмотрены за обслуживание одного дня соревнований, в игровых в</w:t>
      </w:r>
      <w:r w:rsidRPr="00ED5918">
        <w:rPr>
          <w:sz w:val="20"/>
          <w:szCs w:val="20"/>
        </w:rPr>
        <w:t>и</w:t>
      </w:r>
      <w:r w:rsidRPr="00ED5918">
        <w:rPr>
          <w:sz w:val="20"/>
          <w:szCs w:val="20"/>
        </w:rPr>
        <w:t>дах - за обслуживание одной игры.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2. На подготовительном и заключительном этапах соревнований   продолжительность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proofErr w:type="gramStart"/>
      <w:r w:rsidRPr="00ED5918">
        <w:rPr>
          <w:sz w:val="20"/>
          <w:szCs w:val="20"/>
        </w:rPr>
        <w:t>работы</w:t>
      </w:r>
      <w:proofErr w:type="gramEnd"/>
      <w:r w:rsidRPr="00ED5918">
        <w:rPr>
          <w:sz w:val="20"/>
          <w:szCs w:val="20"/>
        </w:rPr>
        <w:t xml:space="preserve">   главного судьи и главного секретаря  составляет не более  трёх дней.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3. Количественный состав судейской коллегии определяется положением о соревновании   и уч</w:t>
      </w:r>
      <w:r w:rsidRPr="00ED5918">
        <w:rPr>
          <w:sz w:val="20"/>
          <w:szCs w:val="20"/>
        </w:rPr>
        <w:t>и</w:t>
      </w:r>
      <w:r w:rsidRPr="00ED5918">
        <w:rPr>
          <w:sz w:val="20"/>
          <w:szCs w:val="20"/>
        </w:rPr>
        <w:t xml:space="preserve">тывается в смете </w:t>
      </w:r>
      <w:proofErr w:type="gramStart"/>
      <w:r w:rsidRPr="00ED5918">
        <w:rPr>
          <w:sz w:val="20"/>
          <w:szCs w:val="20"/>
        </w:rPr>
        <w:t>расходов  данного</w:t>
      </w:r>
      <w:proofErr w:type="gramEnd"/>
      <w:r w:rsidRPr="00ED5918">
        <w:rPr>
          <w:sz w:val="20"/>
          <w:szCs w:val="20"/>
        </w:rPr>
        <w:t xml:space="preserve"> соревнования.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 xml:space="preserve">4. Главные судьи и судья в бригаде могут, обслуживать не более 4-х игр в день. 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z w:val="20"/>
          <w:szCs w:val="20"/>
        </w:rPr>
        <w:t>5.Оплата медицинскому персоналу устанавливается за 1 час работы   при её продолж</w:t>
      </w:r>
      <w:r w:rsidRPr="00ED5918">
        <w:rPr>
          <w:sz w:val="20"/>
          <w:szCs w:val="20"/>
        </w:rPr>
        <w:t>и</w:t>
      </w:r>
      <w:r w:rsidRPr="00ED5918">
        <w:rPr>
          <w:sz w:val="20"/>
          <w:szCs w:val="20"/>
        </w:rPr>
        <w:t>тельности не более 6-ти часов в день: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pacing w:val="-2"/>
          <w:sz w:val="20"/>
          <w:szCs w:val="20"/>
        </w:rPr>
        <w:t xml:space="preserve">     -врач - 50 руб.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z w:val="20"/>
          <w:szCs w:val="20"/>
        </w:rPr>
        <w:t xml:space="preserve">    -средний </w:t>
      </w:r>
      <w:proofErr w:type="spellStart"/>
      <w:r w:rsidRPr="00ED5918">
        <w:rPr>
          <w:sz w:val="20"/>
          <w:szCs w:val="20"/>
        </w:rPr>
        <w:t>мед.персонал</w:t>
      </w:r>
      <w:proofErr w:type="spellEnd"/>
      <w:r w:rsidRPr="00ED5918">
        <w:rPr>
          <w:sz w:val="20"/>
          <w:szCs w:val="20"/>
        </w:rPr>
        <w:t xml:space="preserve"> - 40 руб.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z w:val="20"/>
          <w:szCs w:val="20"/>
        </w:rPr>
        <w:t xml:space="preserve">    -водитель скорой помощи -30 руб. 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Оплата проезда по Томской области участников соревнований, входящих в состав сборной спортивной делегации (ст</w:t>
      </w:r>
      <w:r w:rsidRPr="00ED5918">
        <w:rPr>
          <w:sz w:val="20"/>
          <w:szCs w:val="20"/>
        </w:rPr>
        <w:t>у</w:t>
      </w:r>
      <w:r w:rsidRPr="00ED5918">
        <w:rPr>
          <w:sz w:val="20"/>
          <w:szCs w:val="20"/>
        </w:rPr>
        <w:t>дентов</w:t>
      </w:r>
      <w:proofErr w:type="gramStart"/>
      <w:r w:rsidRPr="00ED5918">
        <w:rPr>
          <w:sz w:val="20"/>
          <w:szCs w:val="20"/>
        </w:rPr>
        <w:t>),  производится</w:t>
      </w:r>
      <w:proofErr w:type="gramEnd"/>
      <w:r w:rsidRPr="00ED5918">
        <w:rPr>
          <w:sz w:val="20"/>
          <w:szCs w:val="20"/>
        </w:rPr>
        <w:t xml:space="preserve"> в размере  400  рублей на одного человека (</w:t>
      </w:r>
      <w:proofErr w:type="spellStart"/>
      <w:r w:rsidRPr="00ED5918">
        <w:rPr>
          <w:sz w:val="20"/>
          <w:szCs w:val="20"/>
        </w:rPr>
        <w:t>г.Томск</w:t>
      </w:r>
      <w:proofErr w:type="spellEnd"/>
      <w:r w:rsidRPr="00ED5918">
        <w:rPr>
          <w:sz w:val="20"/>
          <w:szCs w:val="20"/>
        </w:rPr>
        <w:t xml:space="preserve"> и о</w:t>
      </w:r>
      <w:r w:rsidRPr="00ED5918">
        <w:rPr>
          <w:sz w:val="20"/>
          <w:szCs w:val="20"/>
        </w:rPr>
        <w:t>б</w:t>
      </w:r>
      <w:r w:rsidRPr="00ED5918">
        <w:rPr>
          <w:sz w:val="20"/>
          <w:szCs w:val="20"/>
        </w:rPr>
        <w:t xml:space="preserve">ратно). 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6.Услуги по обеспечению автотранспортом (заправка ГСМ, аренда транспортных средств) оплач</w:t>
      </w:r>
      <w:r w:rsidRPr="00ED5918">
        <w:rPr>
          <w:sz w:val="20"/>
          <w:szCs w:val="20"/>
        </w:rPr>
        <w:t>и</w:t>
      </w:r>
      <w:r w:rsidRPr="00ED5918">
        <w:rPr>
          <w:sz w:val="20"/>
          <w:szCs w:val="20"/>
        </w:rPr>
        <w:t>вается с учётом сложившихся на территории Первомайского района тарифов и цен, обеспечива</w:t>
      </w:r>
      <w:r w:rsidRPr="00ED5918">
        <w:rPr>
          <w:sz w:val="20"/>
          <w:szCs w:val="20"/>
        </w:rPr>
        <w:t>ю</w:t>
      </w:r>
      <w:r w:rsidRPr="00ED5918">
        <w:rPr>
          <w:sz w:val="20"/>
          <w:szCs w:val="20"/>
        </w:rPr>
        <w:t xml:space="preserve">щих наиболее рациональное использование средств.  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7.Расходы по подготовке лыжной трассы подлежат возмещению на о</w:t>
      </w:r>
      <w:r w:rsidRPr="00ED5918">
        <w:rPr>
          <w:sz w:val="20"/>
          <w:szCs w:val="20"/>
        </w:rPr>
        <w:t>с</w:t>
      </w:r>
      <w:r w:rsidRPr="00ED5918">
        <w:rPr>
          <w:sz w:val="20"/>
          <w:szCs w:val="20"/>
        </w:rPr>
        <w:t>новании договора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proofErr w:type="gramStart"/>
      <w:r w:rsidRPr="00ED5918">
        <w:rPr>
          <w:sz w:val="20"/>
          <w:szCs w:val="20"/>
        </w:rPr>
        <w:t>на</w:t>
      </w:r>
      <w:proofErr w:type="gramEnd"/>
      <w:r w:rsidRPr="00ED5918">
        <w:rPr>
          <w:sz w:val="20"/>
          <w:szCs w:val="20"/>
        </w:rPr>
        <w:t xml:space="preserve"> оказание услуг в размере не более 400 рублей, по мере проведения соревнований по лыжным гонкам. 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8.Расходы по затратам на приготовление чая во время проведения спортивных мероприятий (чай, сахар, одноразовые стаканчики) подлежат возмещению на основании договора на оказание услуг в размере не более 400 рублей, по мере проведения соревнов</w:t>
      </w:r>
      <w:r w:rsidRPr="00ED5918">
        <w:rPr>
          <w:sz w:val="20"/>
          <w:szCs w:val="20"/>
        </w:rPr>
        <w:t>а</w:t>
      </w:r>
      <w:r w:rsidRPr="00ED5918">
        <w:rPr>
          <w:sz w:val="20"/>
          <w:szCs w:val="20"/>
        </w:rPr>
        <w:t xml:space="preserve">ний по лыжным гонкам. 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9. Расходы по затратам на изготовление дипломов и грамот к каждому спортивному мероприятию подлежат возмещению на основании догов</w:t>
      </w:r>
      <w:r w:rsidRPr="00ED5918">
        <w:rPr>
          <w:sz w:val="20"/>
          <w:szCs w:val="20"/>
        </w:rPr>
        <w:t>о</w:t>
      </w:r>
      <w:r w:rsidRPr="00ED5918">
        <w:rPr>
          <w:sz w:val="20"/>
          <w:szCs w:val="20"/>
        </w:rPr>
        <w:t>ра на оказание услуг в размере не более 1000 рублей.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z w:val="20"/>
          <w:szCs w:val="20"/>
        </w:rPr>
        <w:t xml:space="preserve">Стоимость в рублях 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z w:val="20"/>
          <w:szCs w:val="20"/>
        </w:rPr>
        <w:t>Приобретение кубков и мед</w:t>
      </w:r>
      <w:r w:rsidRPr="00ED5918">
        <w:rPr>
          <w:sz w:val="20"/>
          <w:szCs w:val="20"/>
        </w:rPr>
        <w:t>а</w:t>
      </w:r>
      <w:r w:rsidRPr="00ED5918">
        <w:rPr>
          <w:sz w:val="20"/>
          <w:szCs w:val="20"/>
        </w:rPr>
        <w:t xml:space="preserve">лей: </w:t>
      </w:r>
      <w:proofErr w:type="gramStart"/>
      <w:r w:rsidRPr="00ED5918">
        <w:rPr>
          <w:sz w:val="20"/>
          <w:szCs w:val="20"/>
        </w:rPr>
        <w:t>кубки  за</w:t>
      </w:r>
      <w:proofErr w:type="gramEnd"/>
      <w:r w:rsidRPr="00ED5918">
        <w:rPr>
          <w:sz w:val="20"/>
          <w:szCs w:val="20"/>
        </w:rPr>
        <w:t xml:space="preserve"> 1 место  -1000 рублей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z w:val="20"/>
          <w:szCs w:val="20"/>
        </w:rPr>
        <w:lastRenderedPageBreak/>
        <w:t xml:space="preserve">                                                                      </w:t>
      </w:r>
      <w:proofErr w:type="gramStart"/>
      <w:r w:rsidRPr="00ED5918">
        <w:rPr>
          <w:sz w:val="20"/>
          <w:szCs w:val="20"/>
        </w:rPr>
        <w:t>за</w:t>
      </w:r>
      <w:proofErr w:type="gramEnd"/>
      <w:r w:rsidRPr="00ED5918">
        <w:rPr>
          <w:sz w:val="20"/>
          <w:szCs w:val="20"/>
        </w:rPr>
        <w:t xml:space="preserve"> 2 место  - 800 рублей 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  <w:r w:rsidRPr="00ED5918">
        <w:rPr>
          <w:sz w:val="20"/>
          <w:szCs w:val="20"/>
        </w:rPr>
        <w:t xml:space="preserve">                                                                      </w:t>
      </w:r>
      <w:proofErr w:type="gramStart"/>
      <w:r w:rsidRPr="00ED5918">
        <w:rPr>
          <w:sz w:val="20"/>
          <w:szCs w:val="20"/>
        </w:rPr>
        <w:t>за</w:t>
      </w:r>
      <w:proofErr w:type="gramEnd"/>
      <w:r w:rsidRPr="00ED5918">
        <w:rPr>
          <w:sz w:val="20"/>
          <w:szCs w:val="20"/>
        </w:rPr>
        <w:t xml:space="preserve"> 3 место - 600 ру</w:t>
      </w:r>
      <w:r w:rsidRPr="00ED5918">
        <w:rPr>
          <w:sz w:val="20"/>
          <w:szCs w:val="20"/>
        </w:rPr>
        <w:t>б</w:t>
      </w:r>
      <w:r w:rsidRPr="00ED5918">
        <w:rPr>
          <w:sz w:val="20"/>
          <w:szCs w:val="20"/>
        </w:rPr>
        <w:t>лей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proofErr w:type="gramStart"/>
      <w:r w:rsidRPr="00ED5918">
        <w:rPr>
          <w:sz w:val="20"/>
          <w:szCs w:val="20"/>
        </w:rPr>
        <w:t>Медали  150</w:t>
      </w:r>
      <w:proofErr w:type="gramEnd"/>
      <w:r w:rsidRPr="00ED5918">
        <w:rPr>
          <w:sz w:val="20"/>
          <w:szCs w:val="20"/>
        </w:rPr>
        <w:t xml:space="preserve"> рублей 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r w:rsidRPr="00ED5918">
        <w:rPr>
          <w:sz w:val="20"/>
          <w:szCs w:val="20"/>
        </w:rPr>
        <w:t>По итогам выступлений в районных соревнованиях за командное первенство вручаются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proofErr w:type="gramStart"/>
      <w:r w:rsidRPr="00ED5918">
        <w:rPr>
          <w:sz w:val="20"/>
          <w:szCs w:val="20"/>
        </w:rPr>
        <w:t>кубки</w:t>
      </w:r>
      <w:proofErr w:type="gramEnd"/>
      <w:r w:rsidRPr="00ED5918">
        <w:rPr>
          <w:sz w:val="20"/>
          <w:szCs w:val="20"/>
        </w:rPr>
        <w:t xml:space="preserve"> - за 1,2,3 место и дипломы, в личном первенстве участники награждаются</w:t>
      </w:r>
    </w:p>
    <w:p w:rsidR="00AE257F" w:rsidRPr="00ED5918" w:rsidRDefault="00AE257F" w:rsidP="00AE257F">
      <w:pPr>
        <w:shd w:val="clear" w:color="auto" w:fill="FFFFFF"/>
        <w:jc w:val="both"/>
        <w:rPr>
          <w:sz w:val="20"/>
          <w:szCs w:val="20"/>
        </w:rPr>
      </w:pPr>
      <w:proofErr w:type="gramStart"/>
      <w:r w:rsidRPr="00ED5918">
        <w:rPr>
          <w:sz w:val="20"/>
          <w:szCs w:val="20"/>
        </w:rPr>
        <w:t>медалями</w:t>
      </w:r>
      <w:proofErr w:type="gramEnd"/>
      <w:r w:rsidRPr="00ED5918">
        <w:rPr>
          <w:sz w:val="20"/>
          <w:szCs w:val="20"/>
        </w:rPr>
        <w:t xml:space="preserve"> и грамотами.                                                     </w:t>
      </w:r>
    </w:p>
    <w:p w:rsidR="00AE257F" w:rsidRPr="00ED5918" w:rsidRDefault="00AE257F" w:rsidP="00AE257F">
      <w:pPr>
        <w:shd w:val="clear" w:color="auto" w:fill="FFFFFF"/>
        <w:rPr>
          <w:b/>
          <w:sz w:val="20"/>
          <w:szCs w:val="20"/>
        </w:rPr>
      </w:pPr>
      <w:r w:rsidRPr="00ED5918">
        <w:rPr>
          <w:sz w:val="20"/>
          <w:szCs w:val="20"/>
        </w:rPr>
        <w:t xml:space="preserve">10. Расходы по найму жилья устанавливаются в пределах в пределах норм, действующих на территории Российской Федерации.              </w:t>
      </w:r>
      <w:r w:rsidRPr="00ED5918">
        <w:rPr>
          <w:b/>
          <w:sz w:val="20"/>
          <w:szCs w:val="20"/>
        </w:rPr>
        <w:t xml:space="preserve">                                                                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proofErr w:type="gramStart"/>
      <w:r w:rsidRPr="00ED5918">
        <w:rPr>
          <w:sz w:val="20"/>
          <w:szCs w:val="20"/>
        </w:rPr>
        <w:t>Приложение  №</w:t>
      </w:r>
      <w:proofErr w:type="gramEnd"/>
      <w:r w:rsidRPr="00ED5918">
        <w:rPr>
          <w:sz w:val="20"/>
          <w:szCs w:val="20"/>
        </w:rPr>
        <w:t xml:space="preserve">4 к МП </w:t>
      </w: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r w:rsidRPr="00ED5918">
        <w:rPr>
          <w:sz w:val="20"/>
          <w:szCs w:val="20"/>
        </w:rPr>
        <w:t xml:space="preserve">Уведомления </w:t>
      </w:r>
      <w:proofErr w:type="gramStart"/>
      <w:r w:rsidRPr="00ED5918">
        <w:rPr>
          <w:sz w:val="20"/>
          <w:szCs w:val="20"/>
        </w:rPr>
        <w:t>о  постановлении</w:t>
      </w:r>
      <w:proofErr w:type="gramEnd"/>
      <w:r w:rsidRPr="00ED5918">
        <w:rPr>
          <w:sz w:val="20"/>
          <w:szCs w:val="20"/>
        </w:rPr>
        <w:t xml:space="preserve"> </w:t>
      </w:r>
    </w:p>
    <w:p w:rsidR="00AE257F" w:rsidRPr="00ED5918" w:rsidRDefault="00AE257F" w:rsidP="00AE257F">
      <w:pPr>
        <w:spacing w:line="240" w:lineRule="atLeast"/>
        <w:jc w:val="right"/>
        <w:rPr>
          <w:sz w:val="20"/>
          <w:szCs w:val="20"/>
        </w:rPr>
      </w:pPr>
      <w:r w:rsidRPr="00ED5918">
        <w:rPr>
          <w:sz w:val="20"/>
          <w:szCs w:val="20"/>
        </w:rPr>
        <w:t>Администрации Первомайского района</w:t>
      </w:r>
    </w:p>
    <w:p w:rsidR="00AE257F" w:rsidRPr="00ED5918" w:rsidRDefault="00AE257F" w:rsidP="00AE257F">
      <w:pPr>
        <w:shd w:val="clear" w:color="auto" w:fill="FFFFFF"/>
        <w:jc w:val="right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jc w:val="center"/>
        <w:rPr>
          <w:b/>
          <w:sz w:val="20"/>
          <w:szCs w:val="20"/>
        </w:rPr>
      </w:pPr>
      <w:r w:rsidRPr="00ED5918">
        <w:rPr>
          <w:b/>
          <w:sz w:val="20"/>
          <w:szCs w:val="20"/>
        </w:rPr>
        <w:t xml:space="preserve">Нормы расходов разовых вознаграждений </w:t>
      </w:r>
    </w:p>
    <w:p w:rsidR="00AE257F" w:rsidRPr="00ED5918" w:rsidRDefault="00AE257F" w:rsidP="00AE257F">
      <w:pPr>
        <w:shd w:val="clear" w:color="auto" w:fill="FFFFFF"/>
        <w:jc w:val="center"/>
        <w:rPr>
          <w:b/>
          <w:sz w:val="20"/>
          <w:szCs w:val="20"/>
        </w:rPr>
      </w:pPr>
      <w:r w:rsidRPr="00ED5918">
        <w:rPr>
          <w:b/>
          <w:sz w:val="20"/>
          <w:szCs w:val="20"/>
        </w:rPr>
        <w:t>(</w:t>
      </w:r>
      <w:proofErr w:type="gramStart"/>
      <w:r w:rsidRPr="00ED5918">
        <w:rPr>
          <w:b/>
          <w:sz w:val="20"/>
          <w:szCs w:val="20"/>
        </w:rPr>
        <w:t>денежное</w:t>
      </w:r>
      <w:proofErr w:type="gramEnd"/>
      <w:r w:rsidRPr="00ED5918">
        <w:rPr>
          <w:b/>
          <w:sz w:val="20"/>
          <w:szCs w:val="20"/>
        </w:rPr>
        <w:t xml:space="preserve"> вознаграждение, подарки, спо</w:t>
      </w:r>
      <w:r w:rsidRPr="00ED5918">
        <w:rPr>
          <w:b/>
          <w:sz w:val="20"/>
          <w:szCs w:val="20"/>
        </w:rPr>
        <w:t>р</w:t>
      </w:r>
      <w:r w:rsidRPr="00ED5918">
        <w:rPr>
          <w:b/>
          <w:sz w:val="20"/>
          <w:szCs w:val="20"/>
        </w:rPr>
        <w:t>тивный инвентарь)</w:t>
      </w: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130"/>
        <w:gridCol w:w="2341"/>
        <w:gridCol w:w="2341"/>
      </w:tblGrid>
      <w:tr w:rsidR="00AE257F" w:rsidRPr="00ED5918" w:rsidTr="00695E30">
        <w:tc>
          <w:tcPr>
            <w:tcW w:w="534" w:type="dxa"/>
            <w:vAlign w:val="center"/>
          </w:tcPr>
          <w:p w:rsidR="00AE257F" w:rsidRPr="00D25BF6" w:rsidRDefault="00AE257F" w:rsidP="00695E30">
            <w:pPr>
              <w:rPr>
                <w:sz w:val="20"/>
                <w:szCs w:val="20"/>
              </w:rPr>
            </w:pPr>
            <w:bookmarkStart w:id="1" w:name="_GoBack" w:colFirst="0" w:colLast="0"/>
            <w:r w:rsidRPr="00D25BF6">
              <w:rPr>
                <w:sz w:val="20"/>
                <w:szCs w:val="20"/>
              </w:rPr>
              <w:t>1</w:t>
            </w:r>
          </w:p>
        </w:tc>
        <w:tc>
          <w:tcPr>
            <w:tcW w:w="4167" w:type="dxa"/>
            <w:vAlign w:val="center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Награждение за призовое место в официальных международных соре</w:t>
            </w:r>
            <w:r w:rsidRPr="00ED5918">
              <w:rPr>
                <w:sz w:val="20"/>
                <w:szCs w:val="20"/>
              </w:rPr>
              <w:t>в</w:t>
            </w:r>
            <w:r w:rsidRPr="00ED5918">
              <w:rPr>
                <w:sz w:val="20"/>
                <w:szCs w:val="20"/>
              </w:rPr>
              <w:t>нованиях в составе сборной РФ (юноши 16-18 лет, юниоры, взро</w:t>
            </w:r>
            <w:r w:rsidRPr="00ED5918">
              <w:rPr>
                <w:sz w:val="20"/>
                <w:szCs w:val="20"/>
              </w:rPr>
              <w:t>с</w:t>
            </w:r>
            <w:r w:rsidRPr="00ED5918">
              <w:rPr>
                <w:sz w:val="20"/>
                <w:szCs w:val="20"/>
              </w:rPr>
              <w:t>лые)</w:t>
            </w:r>
          </w:p>
        </w:tc>
        <w:tc>
          <w:tcPr>
            <w:tcW w:w="2351" w:type="dxa"/>
            <w:vAlign w:val="center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Тренер</w:t>
            </w: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(</w:t>
            </w:r>
            <w:proofErr w:type="gramStart"/>
            <w:r w:rsidRPr="00ED5918">
              <w:rPr>
                <w:sz w:val="20"/>
                <w:szCs w:val="20"/>
              </w:rPr>
              <w:t>денежное</w:t>
            </w:r>
            <w:proofErr w:type="gramEnd"/>
            <w:r w:rsidRPr="00ED5918">
              <w:rPr>
                <w:sz w:val="20"/>
                <w:szCs w:val="20"/>
              </w:rPr>
              <w:t xml:space="preserve"> </w:t>
            </w: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proofErr w:type="gramStart"/>
            <w:r w:rsidRPr="00ED5918">
              <w:rPr>
                <w:sz w:val="20"/>
                <w:szCs w:val="20"/>
              </w:rPr>
              <w:t>возн</w:t>
            </w:r>
            <w:r w:rsidRPr="00ED5918">
              <w:rPr>
                <w:sz w:val="20"/>
                <w:szCs w:val="20"/>
              </w:rPr>
              <w:t>а</w:t>
            </w:r>
            <w:r w:rsidRPr="00ED5918">
              <w:rPr>
                <w:sz w:val="20"/>
                <w:szCs w:val="20"/>
              </w:rPr>
              <w:t>граждение</w:t>
            </w:r>
            <w:proofErr w:type="gramEnd"/>
            <w:r w:rsidRPr="00ED5918">
              <w:rPr>
                <w:sz w:val="20"/>
                <w:szCs w:val="20"/>
              </w:rPr>
              <w:t>)</w:t>
            </w: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15000 руб. </w:t>
            </w:r>
          </w:p>
        </w:tc>
        <w:tc>
          <w:tcPr>
            <w:tcW w:w="2351" w:type="dxa"/>
            <w:vAlign w:val="center"/>
          </w:tcPr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Спортсмен </w:t>
            </w: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(</w:t>
            </w:r>
            <w:proofErr w:type="gramStart"/>
            <w:r w:rsidRPr="00ED5918">
              <w:rPr>
                <w:sz w:val="20"/>
                <w:szCs w:val="20"/>
              </w:rPr>
              <w:t>денежное</w:t>
            </w:r>
            <w:proofErr w:type="gramEnd"/>
            <w:r w:rsidRPr="00ED5918">
              <w:rPr>
                <w:sz w:val="20"/>
                <w:szCs w:val="20"/>
              </w:rPr>
              <w:t xml:space="preserve"> </w:t>
            </w: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proofErr w:type="gramStart"/>
            <w:r w:rsidRPr="00ED5918">
              <w:rPr>
                <w:sz w:val="20"/>
                <w:szCs w:val="20"/>
              </w:rPr>
              <w:t>вознагражд</w:t>
            </w:r>
            <w:r w:rsidRPr="00ED5918">
              <w:rPr>
                <w:sz w:val="20"/>
                <w:szCs w:val="20"/>
              </w:rPr>
              <w:t>е</w:t>
            </w:r>
            <w:r w:rsidRPr="00ED5918">
              <w:rPr>
                <w:sz w:val="20"/>
                <w:szCs w:val="20"/>
              </w:rPr>
              <w:t>ние</w:t>
            </w:r>
            <w:proofErr w:type="gramEnd"/>
            <w:r w:rsidRPr="00ED5918">
              <w:rPr>
                <w:sz w:val="20"/>
                <w:szCs w:val="20"/>
              </w:rPr>
              <w:t>)</w:t>
            </w: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jc w:val="center"/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15000 руб. </w:t>
            </w:r>
          </w:p>
        </w:tc>
      </w:tr>
      <w:tr w:rsidR="00AE257F" w:rsidRPr="00ED5918" w:rsidTr="00695E30">
        <w:tc>
          <w:tcPr>
            <w:tcW w:w="534" w:type="dxa"/>
          </w:tcPr>
          <w:p w:rsidR="00AE257F" w:rsidRPr="00D25BF6" w:rsidRDefault="00AE257F" w:rsidP="00695E30">
            <w:pPr>
              <w:rPr>
                <w:sz w:val="20"/>
                <w:szCs w:val="20"/>
              </w:rPr>
            </w:pPr>
            <w:r w:rsidRPr="00D25BF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16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>Награждение за особые услуги в о</w:t>
            </w:r>
            <w:r w:rsidRPr="00ED5918">
              <w:rPr>
                <w:sz w:val="20"/>
                <w:szCs w:val="20"/>
              </w:rPr>
              <w:t>з</w:t>
            </w:r>
            <w:r w:rsidRPr="00ED5918">
              <w:rPr>
                <w:sz w:val="20"/>
                <w:szCs w:val="20"/>
              </w:rPr>
              <w:t>наменование Всероссийского дня физкультурника (спортсмены, трен</w:t>
            </w:r>
            <w:r w:rsidRPr="00ED5918">
              <w:rPr>
                <w:sz w:val="20"/>
                <w:szCs w:val="20"/>
              </w:rPr>
              <w:t>е</w:t>
            </w:r>
            <w:r w:rsidRPr="00ED5918">
              <w:rPr>
                <w:sz w:val="20"/>
                <w:szCs w:val="20"/>
              </w:rPr>
              <w:t>ры, активисты физкультурного дв</w:t>
            </w:r>
            <w:r w:rsidRPr="00ED5918">
              <w:rPr>
                <w:sz w:val="20"/>
                <w:szCs w:val="20"/>
              </w:rPr>
              <w:t>и</w:t>
            </w:r>
            <w:r w:rsidRPr="00ED5918">
              <w:rPr>
                <w:sz w:val="20"/>
                <w:szCs w:val="20"/>
              </w:rPr>
              <w:t>жения, руководители спортивных о</w:t>
            </w:r>
            <w:r w:rsidRPr="00ED5918">
              <w:rPr>
                <w:sz w:val="20"/>
                <w:szCs w:val="20"/>
              </w:rPr>
              <w:t>р</w:t>
            </w:r>
            <w:r w:rsidRPr="00ED5918">
              <w:rPr>
                <w:sz w:val="20"/>
                <w:szCs w:val="20"/>
              </w:rPr>
              <w:t xml:space="preserve">ганизаций и т.д.) </w:t>
            </w:r>
          </w:p>
        </w:tc>
        <w:tc>
          <w:tcPr>
            <w:tcW w:w="4702" w:type="dxa"/>
            <w:gridSpan w:val="2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   Тренеры и </w:t>
            </w:r>
            <w:proofErr w:type="gramStart"/>
            <w:r w:rsidRPr="00ED5918">
              <w:rPr>
                <w:sz w:val="20"/>
                <w:szCs w:val="20"/>
              </w:rPr>
              <w:t>спор</w:t>
            </w:r>
            <w:r w:rsidRPr="00ED5918">
              <w:rPr>
                <w:sz w:val="20"/>
                <w:szCs w:val="20"/>
              </w:rPr>
              <w:t>т</w:t>
            </w:r>
            <w:r w:rsidRPr="00ED5918">
              <w:rPr>
                <w:sz w:val="20"/>
                <w:szCs w:val="20"/>
              </w:rPr>
              <w:t>смены  5000</w:t>
            </w:r>
            <w:proofErr w:type="gramEnd"/>
            <w:r w:rsidRPr="00ED5918">
              <w:rPr>
                <w:sz w:val="20"/>
                <w:szCs w:val="20"/>
              </w:rPr>
              <w:t xml:space="preserve"> руб. </w:t>
            </w:r>
          </w:p>
        </w:tc>
      </w:tr>
      <w:tr w:rsidR="00AE257F" w:rsidRPr="00ED5918" w:rsidTr="00695E30">
        <w:trPr>
          <w:trHeight w:val="1676"/>
        </w:trPr>
        <w:tc>
          <w:tcPr>
            <w:tcW w:w="534" w:type="dxa"/>
          </w:tcPr>
          <w:p w:rsidR="00AE257F" w:rsidRPr="00D25BF6" w:rsidRDefault="00AE257F" w:rsidP="00695E30">
            <w:pPr>
              <w:rPr>
                <w:sz w:val="20"/>
                <w:szCs w:val="20"/>
              </w:rPr>
            </w:pPr>
          </w:p>
          <w:p w:rsidR="00AE257F" w:rsidRPr="00D25BF6" w:rsidRDefault="00AE257F" w:rsidP="00695E30">
            <w:pPr>
              <w:rPr>
                <w:sz w:val="20"/>
                <w:szCs w:val="20"/>
              </w:rPr>
            </w:pPr>
          </w:p>
          <w:p w:rsidR="00AE257F" w:rsidRPr="00D25BF6" w:rsidRDefault="00AE257F" w:rsidP="00695E30">
            <w:pPr>
              <w:rPr>
                <w:sz w:val="20"/>
                <w:szCs w:val="20"/>
              </w:rPr>
            </w:pPr>
            <w:r w:rsidRPr="00D25BF6">
              <w:rPr>
                <w:sz w:val="20"/>
                <w:szCs w:val="20"/>
              </w:rPr>
              <w:t>3.</w:t>
            </w:r>
          </w:p>
        </w:tc>
        <w:tc>
          <w:tcPr>
            <w:tcW w:w="4167" w:type="dxa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Награждение ведущих спортсменов, тренеров, активистов физкультурного движения, руководителей спортивных учреждений за особые заслуги перед районом в честь юбилейных дат 50, 55, 60, 75 </w:t>
            </w:r>
          </w:p>
        </w:tc>
        <w:tc>
          <w:tcPr>
            <w:tcW w:w="4702" w:type="dxa"/>
            <w:gridSpan w:val="2"/>
          </w:tcPr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</w:t>
            </w: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</w:p>
          <w:p w:rsidR="00AE257F" w:rsidRPr="00ED5918" w:rsidRDefault="00AE257F" w:rsidP="00695E30">
            <w:pPr>
              <w:rPr>
                <w:sz w:val="20"/>
                <w:szCs w:val="20"/>
              </w:rPr>
            </w:pPr>
            <w:r w:rsidRPr="00ED5918">
              <w:rPr>
                <w:sz w:val="20"/>
                <w:szCs w:val="20"/>
              </w:rPr>
              <w:t xml:space="preserve">   5000 руб. (денежное вознагра</w:t>
            </w:r>
            <w:r w:rsidRPr="00ED5918">
              <w:rPr>
                <w:sz w:val="20"/>
                <w:szCs w:val="20"/>
              </w:rPr>
              <w:t>ж</w:t>
            </w:r>
            <w:r w:rsidRPr="00ED5918">
              <w:rPr>
                <w:sz w:val="20"/>
                <w:szCs w:val="20"/>
              </w:rPr>
              <w:t xml:space="preserve">дение) </w:t>
            </w:r>
          </w:p>
        </w:tc>
      </w:tr>
      <w:bookmarkEnd w:id="1"/>
    </w:tbl>
    <w:p w:rsidR="00AE257F" w:rsidRPr="00ED5918" w:rsidRDefault="00AE257F" w:rsidP="00AE257F">
      <w:pPr>
        <w:shd w:val="clear" w:color="auto" w:fill="FFFFFF"/>
        <w:jc w:val="center"/>
        <w:rPr>
          <w:sz w:val="20"/>
          <w:szCs w:val="20"/>
        </w:rPr>
      </w:pPr>
    </w:p>
    <w:p w:rsidR="00AE257F" w:rsidRPr="00ED5918" w:rsidRDefault="00AE257F" w:rsidP="00AE257F">
      <w:pPr>
        <w:shd w:val="clear" w:color="auto" w:fill="FFFFFF"/>
        <w:jc w:val="center"/>
        <w:rPr>
          <w:sz w:val="20"/>
          <w:szCs w:val="20"/>
        </w:rPr>
      </w:pPr>
    </w:p>
    <w:p w:rsidR="00AE257F" w:rsidRPr="00ED5918" w:rsidRDefault="00AE257F" w:rsidP="00AE257F">
      <w:pPr>
        <w:spacing w:line="240" w:lineRule="atLeast"/>
        <w:rPr>
          <w:sz w:val="20"/>
          <w:szCs w:val="20"/>
        </w:rPr>
      </w:pPr>
    </w:p>
    <w:p w:rsidR="00AE257F" w:rsidRPr="00ED5918" w:rsidRDefault="00AE257F" w:rsidP="00AE257F">
      <w:pPr>
        <w:pStyle w:val="af7"/>
        <w:tabs>
          <w:tab w:val="clear" w:pos="6804"/>
        </w:tabs>
        <w:spacing w:before="0"/>
        <w:ind w:firstLine="540"/>
        <w:jc w:val="both"/>
        <w:rPr>
          <w:sz w:val="20"/>
        </w:rPr>
      </w:pPr>
    </w:p>
    <w:p w:rsidR="001173BA" w:rsidRPr="00ED5918" w:rsidRDefault="001173BA" w:rsidP="00697575">
      <w:pPr>
        <w:rPr>
          <w:sz w:val="20"/>
          <w:szCs w:val="20"/>
        </w:rPr>
      </w:pPr>
    </w:p>
    <w:sectPr w:rsidR="001173BA" w:rsidRPr="00ED5918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4E" w:rsidRDefault="00D25BF6" w:rsidP="00E739D0">
    <w:pPr>
      <w:pStyle w:val="a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77B4E" w:rsidRDefault="00D25BF6" w:rsidP="00E739D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4E" w:rsidRDefault="00D25BF6" w:rsidP="00E739D0">
    <w:pPr>
      <w:pStyle w:val="a8"/>
      <w:framePr w:wrap="around" w:vAnchor="text" w:hAnchor="margin" w:xAlign="right" w:y="1"/>
      <w:rPr>
        <w:rStyle w:val="afa"/>
      </w:rPr>
    </w:pPr>
  </w:p>
  <w:p w:rsidR="00C77B4E" w:rsidRDefault="00D25BF6" w:rsidP="00E739D0">
    <w:pPr>
      <w:pStyle w:val="a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09" w:rsidRDefault="00D25BF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173BA"/>
    <w:rsid w:val="001B7C8F"/>
    <w:rsid w:val="003E6D1A"/>
    <w:rsid w:val="004251EE"/>
    <w:rsid w:val="00454675"/>
    <w:rsid w:val="004F739F"/>
    <w:rsid w:val="00557819"/>
    <w:rsid w:val="00557E7E"/>
    <w:rsid w:val="006328F9"/>
    <w:rsid w:val="00697575"/>
    <w:rsid w:val="006B1A69"/>
    <w:rsid w:val="006D5A03"/>
    <w:rsid w:val="00723113"/>
    <w:rsid w:val="007332B4"/>
    <w:rsid w:val="00772E8A"/>
    <w:rsid w:val="0077668D"/>
    <w:rsid w:val="00907625"/>
    <w:rsid w:val="009B4D56"/>
    <w:rsid w:val="009D0621"/>
    <w:rsid w:val="00AE257F"/>
    <w:rsid w:val="00BC2690"/>
    <w:rsid w:val="00CC7875"/>
    <w:rsid w:val="00D25BF6"/>
    <w:rsid w:val="00D40FB8"/>
    <w:rsid w:val="00E87C8A"/>
    <w:rsid w:val="00EB3741"/>
    <w:rsid w:val="00EC25B1"/>
    <w:rsid w:val="00ED5918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table" w:styleId="af5">
    <w:name w:val="Table Grid"/>
    <w:basedOn w:val="a1"/>
    <w:rsid w:val="00AE25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2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Strong"/>
    <w:basedOn w:val="a0"/>
    <w:qFormat/>
    <w:rsid w:val="00AE257F"/>
    <w:rPr>
      <w:b/>
      <w:bCs/>
    </w:rPr>
  </w:style>
  <w:style w:type="paragraph" w:customStyle="1" w:styleId="af7">
    <w:name w:val="реквизитПодпись"/>
    <w:basedOn w:val="a"/>
    <w:rsid w:val="00AE257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af8">
    <w:name w:val="Основной"/>
    <w:basedOn w:val="a"/>
    <w:rsid w:val="00AE257F"/>
    <w:pPr>
      <w:widowControl/>
      <w:autoSpaceDE/>
      <w:autoSpaceDN/>
      <w:adjustRightInd/>
      <w:spacing w:after="20"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9">
    <w:name w:val="Титул средний по центру"/>
    <w:basedOn w:val="a"/>
    <w:rsid w:val="00AE257F"/>
    <w:pPr>
      <w:widowControl/>
      <w:autoSpaceDE/>
      <w:autoSpaceDN/>
      <w:adjustRightInd/>
      <w:jc w:val="center"/>
    </w:pPr>
    <w:rPr>
      <w:rFonts w:eastAsia="Times New Roman"/>
      <w:sz w:val="32"/>
      <w:szCs w:val="20"/>
    </w:rPr>
  </w:style>
  <w:style w:type="character" w:styleId="afa">
    <w:name w:val="page number"/>
    <w:basedOn w:val="a0"/>
    <w:rsid w:val="00AE257F"/>
  </w:style>
  <w:style w:type="paragraph" w:customStyle="1" w:styleId="ConsNormal">
    <w:name w:val="ConsNormal"/>
    <w:rsid w:val="00AE257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pmr.tom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cp:lastPrinted>2016-05-16T08:37:00Z</cp:lastPrinted>
  <dcterms:created xsi:type="dcterms:W3CDTF">2016-11-09T08:21:00Z</dcterms:created>
  <dcterms:modified xsi:type="dcterms:W3CDTF">2016-11-09T08:53:00Z</dcterms:modified>
</cp:coreProperties>
</file>