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AD" w:rsidRDefault="00ED21AD">
      <w:pPr>
        <w:pStyle w:val="ConsPlusTitlePage"/>
      </w:pPr>
      <w:r>
        <w:br/>
      </w:r>
    </w:p>
    <w:p w:rsidR="00B769FA" w:rsidRPr="00B769FA" w:rsidRDefault="00B769FA" w:rsidP="00B769FA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769F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B769FA" w:rsidRPr="00B769FA" w:rsidRDefault="00B769FA" w:rsidP="00B769FA">
      <w:pPr>
        <w:keepNext/>
        <w:spacing w:before="24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769F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769FA" w:rsidRPr="00B769FA" w:rsidRDefault="00B769FA" w:rsidP="00B769FA">
      <w:pPr>
        <w:widowControl w:val="0"/>
        <w:autoSpaceDE w:val="0"/>
        <w:autoSpaceDN w:val="0"/>
        <w:adjustRightInd w:val="0"/>
        <w:spacing w:before="480"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14.06.2018         </w:t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769F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№ 13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</w:p>
    <w:p w:rsidR="00B769FA" w:rsidRDefault="00B769FA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ОБ УТВЕРЖДЕНИИ ПРАВИЛ ОПРЕДЕЛЕНИЯ ТРЕБОВАНИЙ К ЗАКУПАЕМЫМ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ОРГАНАМИ МЕСТНОГО САМОУПРАВЛЕНИЯ МУНИЦИПАЛЬНОГО ОБРАЗОВАНИЯ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"</w:t>
      </w:r>
      <w:r w:rsidR="001556D6" w:rsidRPr="00B769FA">
        <w:rPr>
          <w:rFonts w:ascii="Times New Roman" w:hAnsi="Times New Roman" w:cs="Times New Roman"/>
          <w:b w:val="0"/>
        </w:rPr>
        <w:t>ПЕРВОМАЙСКИЙ</w:t>
      </w:r>
      <w:r w:rsidRPr="00B769FA">
        <w:rPr>
          <w:rFonts w:ascii="Times New Roman" w:hAnsi="Times New Roman" w:cs="Times New Roman"/>
          <w:b w:val="0"/>
        </w:rPr>
        <w:t xml:space="preserve"> РАЙОН" И ИХ ОРГАНАМИ, ИМЕЮЩИМИ СТАТУС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ЮРИДИЧЕСКОГО ЛИЦА, И ПОДВЕДОМСТВЕННЫМИ ИМ КАЗЕННЫМИ И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БЮДЖЕТНЫМИ УЧРЕЖДЕНИЯМИ, МУНИЦИПАЛЬНЫМИ УНИТАРНЫМИ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ПРЕДПРИЯТИЯМИ ОТДЕЛЬНЫМ ВИДАМ ТОВАРОВ, РАБОТ, УСЛУГ</w:t>
      </w:r>
    </w:p>
    <w:p w:rsidR="00ED21AD" w:rsidRPr="00B769FA" w:rsidRDefault="00ED21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769FA">
        <w:rPr>
          <w:rFonts w:ascii="Times New Roman" w:hAnsi="Times New Roman" w:cs="Times New Roman"/>
          <w:b w:val="0"/>
        </w:rPr>
        <w:t>(В ТОМ ЧИСЛЕ ПРЕДЕЛЬНЫХ ЦЕН ТОВАРОВ, РАБОТ, УСЛУГ)</w:t>
      </w:r>
    </w:p>
    <w:p w:rsidR="00ED21AD" w:rsidRDefault="00ED21AD">
      <w:pPr>
        <w:pStyle w:val="ConsPlusNormal"/>
        <w:jc w:val="center"/>
      </w:pPr>
    </w:p>
    <w:p w:rsidR="00B769FA" w:rsidRDefault="00ED21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769FA">
          <w:rPr>
            <w:rFonts w:ascii="Times New Roman" w:hAnsi="Times New Roman" w:cs="Times New Roman"/>
            <w:color w:val="0000FF"/>
            <w:sz w:val="26"/>
            <w:szCs w:val="26"/>
          </w:rPr>
          <w:t>пунктом 2) части 4 статьи 19</w:t>
        </w:r>
      </w:hyperlink>
      <w:r w:rsidRPr="00B769FA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B769FA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B769F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hyperlink r:id="rId6" w:history="1">
        <w:r w:rsidRPr="00B769FA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B769F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A6F35" w:rsidRPr="00B769FA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B769FA">
        <w:rPr>
          <w:rFonts w:ascii="Times New Roman" w:hAnsi="Times New Roman" w:cs="Times New Roman"/>
          <w:sz w:val="26"/>
          <w:szCs w:val="26"/>
        </w:rPr>
        <w:t>района от</w:t>
      </w:r>
      <w:r w:rsidR="00B769FA">
        <w:rPr>
          <w:rFonts w:ascii="Times New Roman" w:hAnsi="Times New Roman" w:cs="Times New Roman"/>
          <w:sz w:val="26"/>
          <w:szCs w:val="26"/>
        </w:rPr>
        <w:t>14.06.2018</w:t>
      </w:r>
      <w:r w:rsidRPr="00B769FA">
        <w:rPr>
          <w:rFonts w:ascii="Times New Roman" w:hAnsi="Times New Roman" w:cs="Times New Roman"/>
          <w:sz w:val="26"/>
          <w:szCs w:val="26"/>
        </w:rPr>
        <w:t xml:space="preserve"> N </w:t>
      </w:r>
      <w:r w:rsidR="00B769FA">
        <w:rPr>
          <w:rFonts w:ascii="Times New Roman" w:hAnsi="Times New Roman" w:cs="Times New Roman"/>
          <w:sz w:val="26"/>
          <w:szCs w:val="26"/>
        </w:rPr>
        <w:t>132</w:t>
      </w:r>
      <w:r w:rsidRPr="00B769FA">
        <w:rPr>
          <w:rFonts w:ascii="Times New Roman" w:hAnsi="Times New Roman" w:cs="Times New Roman"/>
          <w:sz w:val="26"/>
          <w:szCs w:val="26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"</w:t>
      </w:r>
      <w:r w:rsidR="00DA6F35" w:rsidRPr="00B769FA">
        <w:rPr>
          <w:rFonts w:ascii="Times New Roman" w:hAnsi="Times New Roman" w:cs="Times New Roman"/>
          <w:sz w:val="26"/>
          <w:szCs w:val="26"/>
        </w:rPr>
        <w:t>Первомайский</w:t>
      </w:r>
      <w:r w:rsidRPr="00B769FA">
        <w:rPr>
          <w:rFonts w:ascii="Times New Roman" w:hAnsi="Times New Roman" w:cs="Times New Roman"/>
          <w:sz w:val="26"/>
          <w:szCs w:val="26"/>
        </w:rPr>
        <w:t xml:space="preserve"> район", содержанию указанных актов и обеспечению их исполнения" </w:t>
      </w:r>
    </w:p>
    <w:p w:rsidR="00B769FA" w:rsidRDefault="00B769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AD" w:rsidRPr="00B769FA" w:rsidRDefault="00B769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D21AD" w:rsidRPr="00B769FA">
        <w:rPr>
          <w:rFonts w:ascii="Times New Roman" w:hAnsi="Times New Roman" w:cs="Times New Roman"/>
          <w:sz w:val="26"/>
          <w:szCs w:val="26"/>
        </w:rPr>
        <w:t>остановляю:</w:t>
      </w:r>
    </w:p>
    <w:p w:rsidR="00ED21AD" w:rsidRPr="00B769FA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B769FA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B769FA">
        <w:rPr>
          <w:rFonts w:ascii="Times New Roman" w:hAnsi="Times New Roman" w:cs="Times New Roman"/>
          <w:sz w:val="26"/>
          <w:szCs w:val="26"/>
        </w:rPr>
        <w:t xml:space="preserve"> определения требований к закупаемым органами местного самоуправления муниципального образования "</w:t>
      </w:r>
      <w:r w:rsidR="00DA6F35" w:rsidRPr="00B769FA">
        <w:rPr>
          <w:rFonts w:ascii="Times New Roman" w:hAnsi="Times New Roman" w:cs="Times New Roman"/>
          <w:sz w:val="26"/>
          <w:szCs w:val="26"/>
        </w:rPr>
        <w:t xml:space="preserve"> Первомайский</w:t>
      </w:r>
      <w:r w:rsidRPr="00B769FA">
        <w:rPr>
          <w:rFonts w:ascii="Times New Roman" w:hAnsi="Times New Roman" w:cs="Times New Roman"/>
          <w:sz w:val="26"/>
          <w:szCs w:val="26"/>
        </w:rPr>
        <w:t xml:space="preserve"> район"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 согласно приложению к настоящему постановлению.</w:t>
      </w:r>
    </w:p>
    <w:p w:rsidR="00DA6F35" w:rsidRPr="00B769FA" w:rsidRDefault="00DA6F35" w:rsidP="00DA6F3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F35" w:rsidRPr="00B769FA" w:rsidRDefault="00ED21AD" w:rsidP="00DA6F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69FA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DA6F35" w:rsidRPr="00B769FA"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постановление Администрации Первомайского района от 30.12.2015 №302 «Об утверждении правил определения </w:t>
      </w:r>
      <w:proofErr w:type="gramStart"/>
      <w:r w:rsidR="00DA6F35" w:rsidRPr="00B769FA">
        <w:rPr>
          <w:rFonts w:ascii="Times New Roman" w:hAnsi="Times New Roman" w:cs="Times New Roman"/>
          <w:b w:val="0"/>
          <w:sz w:val="26"/>
          <w:szCs w:val="26"/>
        </w:rPr>
        <w:t>требований  к</w:t>
      </w:r>
      <w:proofErr w:type="gramEnd"/>
      <w:r w:rsidR="00DA6F35" w:rsidRPr="00B769FA">
        <w:rPr>
          <w:rFonts w:ascii="Times New Roman" w:hAnsi="Times New Roman" w:cs="Times New Roman"/>
          <w:b w:val="0"/>
          <w:sz w:val="26"/>
          <w:szCs w:val="26"/>
        </w:rPr>
        <w:t xml:space="preserve"> закупаемым заказчиками отдельным видам товаров, работ, услуг (в том числе предельных цен товаров, работ, услуг) в муниципальном образовании «Первомайский район».</w:t>
      </w:r>
    </w:p>
    <w:p w:rsidR="00DA6F35" w:rsidRPr="00B769FA" w:rsidRDefault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даты его официального опубликования.</w:t>
      </w:r>
    </w:p>
    <w:p w:rsidR="00DA6F35" w:rsidRPr="00B769FA" w:rsidRDefault="00DA6F35" w:rsidP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t>4</w:t>
      </w:r>
      <w:r w:rsidR="00ED21AD" w:rsidRPr="00B769FA">
        <w:rPr>
          <w:rFonts w:ascii="Times New Roman" w:hAnsi="Times New Roman" w:cs="Times New Roman"/>
          <w:sz w:val="26"/>
          <w:szCs w:val="26"/>
        </w:rPr>
        <w:t xml:space="preserve">. </w:t>
      </w:r>
      <w:r w:rsidRPr="00B769F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 в информационно-телекоммуникационной сети «Интернет».</w:t>
      </w:r>
    </w:p>
    <w:p w:rsidR="00DA6F35" w:rsidRPr="00B769FA" w:rsidRDefault="00DA6F35" w:rsidP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lastRenderedPageBreak/>
        <w:t>5. Контроль за исполнением настоящего постановления возложить на заместителя Главы Первомайского района по экономике, финансам и инвестициям Гончарук Н.А.</w:t>
      </w:r>
    </w:p>
    <w:p w:rsidR="00ED21AD" w:rsidRDefault="00ED21AD" w:rsidP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9FA" w:rsidRDefault="00B769FA" w:rsidP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9FA" w:rsidRPr="00B769FA" w:rsidRDefault="00B769FA" w:rsidP="00DA6F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1AD" w:rsidRPr="00B769FA" w:rsidRDefault="00DA6F35" w:rsidP="00DA6F35">
      <w:pPr>
        <w:pStyle w:val="ConsPlusNormal"/>
        <w:tabs>
          <w:tab w:val="left" w:pos="318"/>
        </w:tabs>
        <w:rPr>
          <w:rFonts w:ascii="Times New Roman" w:hAnsi="Times New Roman" w:cs="Times New Roman"/>
          <w:sz w:val="26"/>
          <w:szCs w:val="26"/>
        </w:rPr>
      </w:pPr>
      <w:r w:rsidRPr="00B769F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B769FA">
        <w:rPr>
          <w:rFonts w:ascii="Times New Roman" w:hAnsi="Times New Roman" w:cs="Times New Roman"/>
          <w:sz w:val="26"/>
          <w:szCs w:val="26"/>
        </w:rPr>
        <w:tab/>
      </w:r>
      <w:r w:rsidR="00B769F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769FA">
        <w:rPr>
          <w:rFonts w:ascii="Times New Roman" w:hAnsi="Times New Roman" w:cs="Times New Roman"/>
          <w:sz w:val="26"/>
          <w:szCs w:val="26"/>
        </w:rPr>
        <w:tab/>
      </w:r>
      <w:r w:rsidRPr="00B769FA">
        <w:rPr>
          <w:rFonts w:ascii="Times New Roman" w:hAnsi="Times New Roman" w:cs="Times New Roman"/>
          <w:sz w:val="26"/>
          <w:szCs w:val="26"/>
        </w:rPr>
        <w:tab/>
      </w:r>
      <w:r w:rsidRPr="00B769FA">
        <w:rPr>
          <w:rFonts w:ascii="Times New Roman" w:hAnsi="Times New Roman" w:cs="Times New Roman"/>
          <w:sz w:val="26"/>
          <w:szCs w:val="26"/>
        </w:rPr>
        <w:tab/>
      </w:r>
      <w:r w:rsidRPr="00B769FA">
        <w:rPr>
          <w:rFonts w:ascii="Times New Roman" w:hAnsi="Times New Roman" w:cs="Times New Roman"/>
          <w:sz w:val="26"/>
          <w:szCs w:val="26"/>
        </w:rPr>
        <w:tab/>
      </w:r>
      <w:r w:rsidRPr="00B769FA">
        <w:rPr>
          <w:rFonts w:ascii="Times New Roman" w:hAnsi="Times New Roman" w:cs="Times New Roman"/>
          <w:sz w:val="26"/>
          <w:szCs w:val="26"/>
        </w:rPr>
        <w:tab/>
        <w:t>И.И. Сиберт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B769FA" w:rsidRPr="001F04C9" w:rsidRDefault="00B769FA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DA6F3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F04C9">
        <w:rPr>
          <w:rFonts w:ascii="Times New Roman" w:hAnsi="Times New Roman" w:cs="Times New Roman"/>
          <w:sz w:val="16"/>
          <w:szCs w:val="16"/>
        </w:rPr>
        <w:t xml:space="preserve">О.Б. </w:t>
      </w:r>
      <w:proofErr w:type="spellStart"/>
      <w:r w:rsidRPr="001F04C9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</w:p>
    <w:p w:rsidR="00DA6F35" w:rsidRPr="001F04C9" w:rsidRDefault="00DA6F3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1F04C9">
        <w:rPr>
          <w:rFonts w:ascii="Times New Roman" w:hAnsi="Times New Roman" w:cs="Times New Roman"/>
          <w:sz w:val="16"/>
          <w:szCs w:val="16"/>
        </w:rPr>
        <w:t>2-14-53</w:t>
      </w:r>
    </w:p>
    <w:p w:rsidR="00DA6F35" w:rsidRPr="001F04C9" w:rsidRDefault="00DA6F35" w:rsidP="00DA6F35">
      <w:pPr>
        <w:pStyle w:val="ConsPlusNormal"/>
        <w:outlineLvl w:val="0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lastRenderedPageBreak/>
        <w:t>Приложение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к постановлению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Администрации </w:t>
      </w:r>
      <w:r w:rsidR="00DA6F35" w:rsidRPr="001F04C9">
        <w:rPr>
          <w:rFonts w:ascii="Times New Roman" w:hAnsi="Times New Roman" w:cs="Times New Roman"/>
        </w:rPr>
        <w:t xml:space="preserve">Первомайского </w:t>
      </w:r>
      <w:r w:rsidRPr="001F04C9">
        <w:rPr>
          <w:rFonts w:ascii="Times New Roman" w:hAnsi="Times New Roman" w:cs="Times New Roman"/>
        </w:rPr>
        <w:t xml:space="preserve"> района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от </w:t>
      </w:r>
      <w:r w:rsidR="00B769FA">
        <w:rPr>
          <w:rFonts w:ascii="Times New Roman" w:hAnsi="Times New Roman" w:cs="Times New Roman"/>
        </w:rPr>
        <w:t>14.06.2018</w:t>
      </w:r>
      <w:r w:rsidRPr="001F04C9">
        <w:rPr>
          <w:rFonts w:ascii="Times New Roman" w:hAnsi="Times New Roman" w:cs="Times New Roman"/>
        </w:rPr>
        <w:t xml:space="preserve"> N </w:t>
      </w:r>
      <w:r w:rsidR="00B769FA">
        <w:rPr>
          <w:rFonts w:ascii="Times New Roman" w:hAnsi="Times New Roman" w:cs="Times New Roman"/>
        </w:rPr>
        <w:t>132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1F04C9">
        <w:rPr>
          <w:rFonts w:ascii="Times New Roman" w:hAnsi="Times New Roman" w:cs="Times New Roman"/>
        </w:rPr>
        <w:t>ПРАВИЛА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ОПРЕДЕЛЕНИЯ ТРЕБОВАНИЙ К ЗАКУПАЕМЫМ ОРГАНАМИ МЕСТНОГО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>ПЕРВОМАЙСКИЙ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РАЙОН" И ИХ ОРГАНАМИ, ИМЕЮЩИМИ СТАТУС ЮРИДИЧЕСКОГО ЛИЦА,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И ПОДВЕДОМСТВЕННЫМИ ИМ КАЗЕННЫМИ И БЮДЖЕТНЫМИ УЧРЕЖДЕНИЯМИ,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МУНИЦИПАЛЬНЫМИ УНИТАРНЫМИ ПРЕДПРИЯТИЯМИ ОТДЕЛЬНЫМ ВИДАМ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ТОВАРОВ, РАБОТ, УСЛУГ (В ТОМ ЧИСЛЕ ПРЕДЕЛЬНЫХ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ЦЕН ТОВАРОВ, РАБОТ, УСЛУГ)</w:t>
      </w:r>
    </w:p>
    <w:p w:rsidR="00ED21AD" w:rsidRPr="001F04C9" w:rsidRDefault="00ED21AD">
      <w:pPr>
        <w:spacing w:after="1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1. Настоящие Правила устанавливают порядок определения требований к закупаемым органами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видам, товаров, работ, услуг (в том числе предельных цен товаров, работ, услуг).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2. Органы местного самоуправления муниципального образования "</w:t>
      </w:r>
      <w:r w:rsidR="001556D6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органы, имеющие статус юридического лица,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учреждениями,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для обеспечения нужд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(далее - ведомственный перечень).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Ведомственный </w:t>
      </w:r>
      <w:hyperlink w:anchor="P82" w:history="1">
        <w:r w:rsidRPr="001F04C9">
          <w:rPr>
            <w:rFonts w:ascii="Times New Roman" w:hAnsi="Times New Roman" w:cs="Times New Roman"/>
            <w:color w:val="0000FF"/>
          </w:rPr>
          <w:t>перечень</w:t>
        </w:r>
      </w:hyperlink>
      <w:r w:rsidRPr="001F04C9">
        <w:rPr>
          <w:rFonts w:ascii="Times New Roman" w:hAnsi="Times New Roman" w:cs="Times New Roman"/>
        </w:rPr>
        <w:t xml:space="preserve"> составляется по форме согласно приложению N 1 к настоящим Правилам на основании обязательного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перечня</w:t>
        </w:r>
      </w:hyperlink>
      <w:r w:rsidRPr="001F04C9">
        <w:rPr>
          <w:rFonts w:ascii="Times New Roman" w:hAnsi="Times New Roman" w:cs="Times New Roman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В отношении отдельных видов товаров, работ, услуг, включенных в обязательный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перечень</w:t>
        </w:r>
      </w:hyperlink>
      <w:r w:rsidRPr="001F04C9">
        <w:rPr>
          <w:rFonts w:ascii="Times New Roman" w:hAnsi="Times New Roman" w:cs="Times New Roman"/>
        </w:rPr>
        <w:t>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Органы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органы, имеющие статус юридического лица в ведомственном перечне,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перечень</w:t>
        </w:r>
      </w:hyperlink>
      <w:r w:rsidRPr="001F04C9">
        <w:rPr>
          <w:rFonts w:ascii="Times New Roman" w:hAnsi="Times New Roman" w:cs="Times New Roman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1F04C9">
        <w:rPr>
          <w:rFonts w:ascii="Times New Roman" w:hAnsi="Times New Roman" w:cs="Times New Roman"/>
        </w:rPr>
        <w:t xml:space="preserve">3. Отдельные виды товаров, работ, услуг, не включенные в обязательный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перечень</w:t>
        </w:r>
      </w:hyperlink>
      <w:r w:rsidRPr="001F04C9">
        <w:rPr>
          <w:rFonts w:ascii="Times New Roman" w:hAnsi="Times New Roman" w:cs="Times New Roman"/>
        </w:rPr>
        <w:t>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1) доля оплаты по отдельному виду товаров, работ, услуг для обеспечения нужд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органами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органами, имеющими статус юридического лица, и </w:t>
      </w:r>
      <w:r w:rsidRPr="001F04C9">
        <w:rPr>
          <w:rFonts w:ascii="Times New Roman" w:hAnsi="Times New Roman" w:cs="Times New Roman"/>
        </w:rPr>
        <w:lastRenderedPageBreak/>
        <w:t>подведомственными им казенными и бюджетными учреждениями, муниципальными унитарными предприятиями в общем объеме оплаты по контрактам, включенным в указанные реестры (по графикам платежей), заключенным соответствующими органами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органами, имеющими статус юридического лица, и подведомственными им казенными и бюджетными учреждениями;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2) доля контрактов органов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органов, имеющих статус юридического лица, включая подведомственные им казенные учреждения и бюджетные учреждения на приобретение отдельного вида товаров, работ, услуг для обеспечения нужд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район", заключенных в отчетном финансовом году, в общем количестве контрактов органов местного самоуправления и их органов, имеющих статус юридического лица, включая подведомственные им казенные учреждения и бюджетные учреждения, муниципальных унитарных предприятий на приобретение товаров, работ, услуг, заключенных в отчетном финансовом году.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4. Органы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органы, имеющие статус юридического лица, при включении в ведомственный перечень отдельных видов товаров, работ, услуг, не указанных в обязательном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перечне</w:t>
        </w:r>
      </w:hyperlink>
      <w:r w:rsidRPr="001F04C9">
        <w:rPr>
          <w:rFonts w:ascii="Times New Roman" w:hAnsi="Times New Roman" w:cs="Times New Roman"/>
        </w:rPr>
        <w:t xml:space="preserve">, применяют установленные </w:t>
      </w:r>
      <w:hyperlink w:anchor="P52" w:history="1">
        <w:r w:rsidRPr="001F04C9">
          <w:rPr>
            <w:rFonts w:ascii="Times New Roman" w:hAnsi="Times New Roman" w:cs="Times New Roman"/>
            <w:color w:val="0000FF"/>
          </w:rPr>
          <w:t>пунктом 3</w:t>
        </w:r>
      </w:hyperlink>
      <w:r w:rsidRPr="001F04C9">
        <w:rPr>
          <w:rFonts w:ascii="Times New Roman" w:hAnsi="Times New Roman" w:cs="Times New Roman"/>
        </w:rPr>
        <w:t xml:space="preserve"> настоящих Правил критерии исходя из определения их значений в процентном отношении к объему осуществляемых органами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органами, имеющими статус юридического лица, включая подведомственные им казенные учреждения и бюджетные учреждения, муниципальными унитарными предприятиями закупок.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5. Органы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органы, имеющие статус юридического лица, при формировании ведомственного перечня в случае принятия ими такого решения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2" w:history="1">
        <w:r w:rsidRPr="001F04C9">
          <w:rPr>
            <w:rFonts w:ascii="Times New Roman" w:hAnsi="Times New Roman" w:cs="Times New Roman"/>
            <w:color w:val="0000FF"/>
          </w:rPr>
          <w:t>пунктом 3</w:t>
        </w:r>
      </w:hyperlink>
      <w:r w:rsidRPr="001F04C9">
        <w:rPr>
          <w:rFonts w:ascii="Times New Roman" w:hAnsi="Times New Roman" w:cs="Times New Roman"/>
        </w:rPr>
        <w:t xml:space="preserve"> настоящих Правил.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6. Органы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органы, имеющие статус юридического лица, при формировании ведомственного перечня в случае принятия ими такого решения включают в него дополнительно: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1) отдельные виды товаров, работ, услуг, не указанные в обязательном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перечне</w:t>
        </w:r>
      </w:hyperlink>
      <w:r w:rsidRPr="001F04C9">
        <w:rPr>
          <w:rFonts w:ascii="Times New Roman" w:hAnsi="Times New Roman" w:cs="Times New Roman"/>
        </w:rPr>
        <w:t xml:space="preserve"> и не соответствующие критериям, указанным в </w:t>
      </w:r>
      <w:hyperlink w:anchor="P52" w:history="1">
        <w:r w:rsidRPr="001F04C9">
          <w:rPr>
            <w:rFonts w:ascii="Times New Roman" w:hAnsi="Times New Roman" w:cs="Times New Roman"/>
            <w:color w:val="0000FF"/>
          </w:rPr>
          <w:t>пункте 3</w:t>
        </w:r>
      </w:hyperlink>
      <w:r w:rsidRPr="001F04C9">
        <w:rPr>
          <w:rFonts w:ascii="Times New Roman" w:hAnsi="Times New Roman" w:cs="Times New Roman"/>
        </w:rPr>
        <w:t xml:space="preserve"> настоящих Правил;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2) характеристики (свойства) товаров, работ, услуг, не включенные в обязательный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перечень</w:t>
        </w:r>
      </w:hyperlink>
      <w:r w:rsidRPr="001F04C9">
        <w:rPr>
          <w:rFonts w:ascii="Times New Roman" w:hAnsi="Times New Roman" w:cs="Times New Roman"/>
        </w:rPr>
        <w:t xml:space="preserve"> и не приводящие к необоснованным ограничениям количества участников закупки;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перечнем</w:t>
        </w:r>
      </w:hyperlink>
      <w:r w:rsidRPr="001F04C9">
        <w:rPr>
          <w:rFonts w:ascii="Times New Roman" w:hAnsi="Times New Roman" w:cs="Times New Roman"/>
        </w:rPr>
        <w:t xml:space="preserve">, и обоснование которых содержится в соответствующей графе </w:t>
      </w:r>
      <w:hyperlink w:anchor="P82" w:history="1">
        <w:r w:rsidRPr="001F04C9">
          <w:rPr>
            <w:rFonts w:ascii="Times New Roman" w:hAnsi="Times New Roman" w:cs="Times New Roman"/>
            <w:color w:val="0000FF"/>
          </w:rPr>
          <w:t>приложения N 1</w:t>
        </w:r>
      </w:hyperlink>
      <w:r w:rsidRPr="001F04C9">
        <w:rPr>
          <w:rFonts w:ascii="Times New Roman" w:hAnsi="Times New Roman" w:cs="Times New Roman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1) с учетом категорий и (или) групп должностей работников органов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органов, имеющих статус юридического лица, включая подведомственные им казенные учреждения и бюджетные учреждения,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 </w:t>
      </w:r>
      <w:r w:rsidRPr="001F04C9">
        <w:rPr>
          <w:rFonts w:ascii="Times New Roman" w:hAnsi="Times New Roman" w:cs="Times New Roman"/>
        </w:rPr>
        <w:lastRenderedPageBreak/>
        <w:t>органов местного самоуправления и их органов, имеющих статус юридического лица, включая подведомственные им казенные и бюджетные учреждения (далее - требования к определению нормативных затрат), определяются с учетом категорий и (или) групп должностей работников;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органами местного 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  <w:r w:rsidRPr="001F04C9">
        <w:rPr>
          <w:rFonts w:ascii="Times New Roman" w:hAnsi="Times New Roman" w:cs="Times New Roman"/>
        </w:rPr>
        <w:t xml:space="preserve"> район" и их органами, имеющими статус юридического лица.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перечне</w:t>
        </w:r>
      </w:hyperlink>
      <w:r w:rsidRPr="001F04C9">
        <w:rPr>
          <w:rFonts w:ascii="Times New Roman" w:hAnsi="Times New Roman" w:cs="Times New Roman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7" w:history="1">
        <w:r w:rsidRPr="001F04C9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1F04C9">
        <w:rPr>
          <w:rFonts w:ascii="Times New Roman" w:hAnsi="Times New Roman" w:cs="Times New Roman"/>
        </w:rPr>
        <w:t xml:space="preserve"> продукции по видам экономической деятельности.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6F35" w:rsidRPr="001F04C9" w:rsidRDefault="00DA6F3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769FA" w:rsidSect="00DA6F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9FA" w:rsidRDefault="00B769F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Приложение N 1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к Правилам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определения требований к закупаемым органами местного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район" и их органами, имеющими статус юридического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лица, и подведомственными им казенными и бюджетными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учреждениями, муниципальными унитарными предприятиями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отдельным видам товаров, работ, услуг (в том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числе предельных цен товаров, работ, услуг)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Normal"/>
        <w:jc w:val="center"/>
        <w:rPr>
          <w:rFonts w:ascii="Times New Roman" w:hAnsi="Times New Roman" w:cs="Times New Roman"/>
        </w:rPr>
      </w:pPr>
      <w:bookmarkStart w:id="2" w:name="P82"/>
      <w:bookmarkEnd w:id="2"/>
      <w:r w:rsidRPr="001F04C9">
        <w:rPr>
          <w:rFonts w:ascii="Times New Roman" w:hAnsi="Times New Roman" w:cs="Times New Roman"/>
        </w:rPr>
        <w:t>Перечень отдельных видов товаров, работ, услуг,</w:t>
      </w:r>
    </w:p>
    <w:p w:rsidR="00ED21AD" w:rsidRPr="001F04C9" w:rsidRDefault="00ED21AD">
      <w:pPr>
        <w:pStyle w:val="ConsPlusNormal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их потребительские свойства (в том числе качество)</w:t>
      </w:r>
    </w:p>
    <w:p w:rsidR="00ED21AD" w:rsidRPr="001F04C9" w:rsidRDefault="00ED21AD">
      <w:pPr>
        <w:pStyle w:val="ConsPlusNormal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и иные характеристики (в том числе предельные</w:t>
      </w:r>
    </w:p>
    <w:p w:rsidR="00ED21AD" w:rsidRPr="001F04C9" w:rsidRDefault="00ED21AD">
      <w:pPr>
        <w:pStyle w:val="ConsPlusNormal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цены товаров, работ, услуг) к ним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64"/>
        <w:gridCol w:w="1417"/>
        <w:gridCol w:w="850"/>
        <w:gridCol w:w="737"/>
        <w:gridCol w:w="1077"/>
        <w:gridCol w:w="1871"/>
        <w:gridCol w:w="1077"/>
        <w:gridCol w:w="1191"/>
        <w:gridCol w:w="2551"/>
        <w:gridCol w:w="1417"/>
      </w:tblGrid>
      <w:tr w:rsidR="00ED21AD" w:rsidRPr="001F04C9">
        <w:tc>
          <w:tcPr>
            <w:tcW w:w="426" w:type="dxa"/>
            <w:vMerge w:val="restart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1F04C9">
                <w:rPr>
                  <w:rFonts w:ascii="Times New Roman" w:hAnsi="Times New Roman" w:cs="Times New Roman"/>
                  <w:color w:val="0000FF"/>
                </w:rPr>
                <w:t>ОКПД2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587" w:type="dxa"/>
            <w:gridSpan w:val="2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48" w:type="dxa"/>
            <w:gridSpan w:val="2"/>
            <w:vAlign w:val="center"/>
          </w:tcPr>
          <w:p w:rsidR="00ED21AD" w:rsidRPr="001F04C9" w:rsidRDefault="00ED21AD" w:rsidP="00DA6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DA6F35" w:rsidRPr="001F04C9">
              <w:rPr>
                <w:rFonts w:ascii="Times New Roman" w:hAnsi="Times New Roman" w:cs="Times New Roman"/>
              </w:rPr>
              <w:t>Первомайского</w:t>
            </w:r>
            <w:r w:rsidRPr="001F04C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6236" w:type="dxa"/>
            <w:gridSpan w:val="4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органами местного самоуправления муниципального образования "</w:t>
            </w:r>
            <w:r w:rsidR="00DA6F35" w:rsidRPr="001F04C9">
              <w:rPr>
                <w:rFonts w:ascii="Times New Roman" w:hAnsi="Times New Roman" w:cs="Times New Roman"/>
              </w:rPr>
              <w:t xml:space="preserve"> Первомайский</w:t>
            </w:r>
            <w:r w:rsidRPr="001F04C9">
              <w:rPr>
                <w:rFonts w:ascii="Times New Roman" w:hAnsi="Times New Roman" w:cs="Times New Roman"/>
              </w:rPr>
              <w:t xml:space="preserve"> район", и их органами, имеющими статус юридического лица</w:t>
            </w:r>
          </w:p>
        </w:tc>
      </w:tr>
      <w:tr w:rsidR="00ED21AD" w:rsidRPr="001F04C9">
        <w:tc>
          <w:tcPr>
            <w:tcW w:w="426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1F04C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hyperlink w:anchor="P176" w:history="1">
              <w:r w:rsidRPr="001F04C9">
                <w:rPr>
                  <w:rFonts w:ascii="Times New Roman" w:hAnsi="Times New Roman" w:cs="Times New Roman"/>
                  <w:color w:val="0000FF"/>
                </w:rPr>
                <w:t>приложением N 2</w:t>
              </w:r>
            </w:hyperlink>
            <w:r w:rsidRPr="001F04C9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органами муниципального образования "</w:t>
            </w:r>
            <w:r w:rsidR="00DA6F35" w:rsidRPr="001F04C9">
              <w:rPr>
                <w:rFonts w:ascii="Times New Roman" w:hAnsi="Times New Roman" w:cs="Times New Roman"/>
              </w:rPr>
              <w:t xml:space="preserve"> Первомайский</w:t>
            </w:r>
            <w:r w:rsidRPr="001F04C9">
              <w:rPr>
                <w:rFonts w:ascii="Times New Roman" w:hAnsi="Times New Roman" w:cs="Times New Roman"/>
              </w:rPr>
              <w:t xml:space="preserve"> район" и их органами, имеющими </w:t>
            </w:r>
            <w:r w:rsidRPr="001F04C9">
              <w:rPr>
                <w:rFonts w:ascii="Times New Roman" w:hAnsi="Times New Roman" w:cs="Times New Roman"/>
              </w:rPr>
              <w:lastRenderedPageBreak/>
              <w:t>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цены товаров, работ, услуг)</w:t>
            </w: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функциональное назначение </w:t>
            </w:r>
            <w:hyperlink w:anchor="P160" w:history="1">
              <w:r w:rsidRPr="001F04C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D21AD" w:rsidRPr="001F04C9">
        <w:tc>
          <w:tcPr>
            <w:tcW w:w="13578" w:type="dxa"/>
            <w:gridSpan w:val="11"/>
            <w:vAlign w:val="center"/>
          </w:tcPr>
          <w:p w:rsidR="00ED21AD" w:rsidRPr="001F04C9" w:rsidRDefault="00ED21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</w:t>
            </w:r>
            <w:hyperlink w:anchor="P176" w:history="1">
              <w:r w:rsidRPr="001F04C9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Pr="001F04C9">
              <w:rPr>
                <w:rFonts w:ascii="Times New Roman" w:hAnsi="Times New Roman" w:cs="Times New Roman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органами местного самоуправления муниципального образования "</w:t>
            </w:r>
            <w:r w:rsidR="00DA6F35" w:rsidRPr="001F04C9">
              <w:rPr>
                <w:rFonts w:ascii="Times New Roman" w:hAnsi="Times New Roman" w:cs="Times New Roman"/>
              </w:rPr>
              <w:t xml:space="preserve"> Первомайский</w:t>
            </w:r>
            <w:r w:rsidRPr="001F04C9">
              <w:rPr>
                <w:rFonts w:ascii="Times New Roman" w:hAnsi="Times New Roman" w:cs="Times New Roman"/>
              </w:rPr>
              <w:t xml:space="preserve"> район" и их органами, имеющими статус юридического лица,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      </w:r>
          </w:p>
        </w:tc>
      </w:tr>
      <w:tr w:rsidR="00ED21AD" w:rsidRPr="001F04C9">
        <w:tc>
          <w:tcPr>
            <w:tcW w:w="426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26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13578" w:type="dxa"/>
            <w:gridSpan w:val="11"/>
            <w:vAlign w:val="center"/>
          </w:tcPr>
          <w:p w:rsidR="00ED21AD" w:rsidRPr="001F04C9" w:rsidRDefault="00ED21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органами местного самоуправления муниципального образования "</w:t>
            </w:r>
            <w:r w:rsidR="00DA6F35" w:rsidRPr="001F04C9">
              <w:rPr>
                <w:rFonts w:ascii="Times New Roman" w:hAnsi="Times New Roman" w:cs="Times New Roman"/>
              </w:rPr>
              <w:t xml:space="preserve"> Первомайский</w:t>
            </w:r>
            <w:r w:rsidRPr="001F04C9">
              <w:rPr>
                <w:rFonts w:ascii="Times New Roman" w:hAnsi="Times New Roman" w:cs="Times New Roman"/>
              </w:rPr>
              <w:t xml:space="preserve"> район" и их органами, имеющими статус юридического лица</w:t>
            </w:r>
          </w:p>
        </w:tc>
      </w:tr>
      <w:tr w:rsidR="00ED21AD" w:rsidRPr="001F04C9">
        <w:tc>
          <w:tcPr>
            <w:tcW w:w="426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</w:tr>
      <w:tr w:rsidR="00ED21AD" w:rsidRPr="001F04C9">
        <w:tc>
          <w:tcPr>
            <w:tcW w:w="426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</w:tr>
      <w:tr w:rsidR="00ED21AD" w:rsidRPr="001F04C9">
        <w:tc>
          <w:tcPr>
            <w:tcW w:w="426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x</w:t>
            </w:r>
          </w:p>
        </w:tc>
      </w:tr>
    </w:tbl>
    <w:p w:rsidR="00ED21AD" w:rsidRPr="001F04C9" w:rsidRDefault="00ED21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--------------------------------</w:t>
      </w:r>
    </w:p>
    <w:p w:rsidR="00ED21AD" w:rsidRPr="001F04C9" w:rsidRDefault="00ED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60"/>
      <w:bookmarkEnd w:id="3"/>
      <w:r w:rsidRPr="001F04C9">
        <w:rPr>
          <w:rFonts w:ascii="Times New Roman" w:hAnsi="Times New Roman" w:cs="Times New Roman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76" w:history="1">
        <w:r w:rsidRPr="001F04C9">
          <w:rPr>
            <w:rFonts w:ascii="Times New Roman" w:hAnsi="Times New Roman" w:cs="Times New Roman"/>
            <w:color w:val="0000FF"/>
          </w:rPr>
          <w:t>перечне</w:t>
        </w:r>
      </w:hyperlink>
      <w:r w:rsidRPr="001F04C9">
        <w:rPr>
          <w:rFonts w:ascii="Times New Roman" w:hAnsi="Times New Roman" w:cs="Times New Roman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D21AD" w:rsidRPr="001F04C9" w:rsidRDefault="00ED21A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_GoBack"/>
      <w:bookmarkEnd w:id="4"/>
      <w:r w:rsidRPr="001F04C9">
        <w:rPr>
          <w:rFonts w:ascii="Times New Roman" w:hAnsi="Times New Roman" w:cs="Times New Roman"/>
        </w:rPr>
        <w:lastRenderedPageBreak/>
        <w:t>Приложение N 2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к Правилам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определения требований к закупаемым органами местного</w:t>
      </w:r>
    </w:p>
    <w:p w:rsidR="00DA6F35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самоуправления муниципального образования "</w:t>
      </w:r>
      <w:r w:rsidR="00DA6F35" w:rsidRPr="001F04C9">
        <w:rPr>
          <w:rFonts w:ascii="Times New Roman" w:hAnsi="Times New Roman" w:cs="Times New Roman"/>
        </w:rPr>
        <w:t xml:space="preserve"> Первомайский 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район" и их органами, имеющими статус юридического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лица, и подведомственными им казенными и бюджетными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учреждениями, муниципальными унитарными предприятиями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отдельным видам товаров, работ, услуг (в том</w:t>
      </w:r>
    </w:p>
    <w:p w:rsidR="00ED21AD" w:rsidRPr="001F04C9" w:rsidRDefault="00ED21AD">
      <w:pPr>
        <w:pStyle w:val="ConsPlusNormal"/>
        <w:jc w:val="right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числе предельных цен товаров, работ, услуг)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bookmarkStart w:id="5" w:name="P176"/>
      <w:bookmarkEnd w:id="5"/>
      <w:r w:rsidRPr="001F04C9">
        <w:rPr>
          <w:rFonts w:ascii="Times New Roman" w:hAnsi="Times New Roman" w:cs="Times New Roman"/>
        </w:rPr>
        <w:t>ОБЯЗАТЕЛЬНЫЙ ПЕРЕЧЕНЬ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ОТДЕЛЬНЫХ ВИДОВ ТОВАРОВ, РАБОТ, УСЛУГ, В ОТНОШЕНИИ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КОТОРЫХ ОПРЕДЕЛЯЮТСЯ ТРЕБОВАНИЯ К ИХ ПОТРЕБИТЕЛЬСКИМ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СВОЙСТВАМ (В ТОМ ЧИСЛЕ КАЧЕСТВУ) И ИНЫМ ХАРАКТЕРИСТИКАМ</w:t>
      </w:r>
    </w:p>
    <w:p w:rsidR="00ED21AD" w:rsidRPr="001F04C9" w:rsidRDefault="00ED21AD">
      <w:pPr>
        <w:pStyle w:val="ConsPlusTitle"/>
        <w:jc w:val="center"/>
        <w:rPr>
          <w:rFonts w:ascii="Times New Roman" w:hAnsi="Times New Roman" w:cs="Times New Roman"/>
        </w:rPr>
      </w:pPr>
      <w:r w:rsidRPr="001F04C9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18"/>
        <w:gridCol w:w="1529"/>
        <w:gridCol w:w="1475"/>
        <w:gridCol w:w="850"/>
        <w:gridCol w:w="710"/>
        <w:gridCol w:w="1134"/>
        <w:gridCol w:w="1020"/>
        <w:gridCol w:w="1077"/>
        <w:gridCol w:w="1474"/>
        <w:gridCol w:w="1417"/>
        <w:gridCol w:w="1402"/>
      </w:tblGrid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18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1F04C9">
                <w:rPr>
                  <w:rFonts w:ascii="Times New Roman" w:hAnsi="Times New Roman" w:cs="Times New Roman"/>
                  <w:color w:val="0000FF"/>
                </w:rPr>
                <w:t>ОКПД2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0559" w:type="dxa"/>
            <w:gridSpan w:val="9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24" w:type="dxa"/>
            <w:gridSpan w:val="6"/>
            <w:vMerge w:val="restart"/>
            <w:vAlign w:val="center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1F04C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24" w:type="dxa"/>
            <w:gridSpan w:val="6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13560" w:type="dxa"/>
            <w:gridSpan w:val="12"/>
          </w:tcPr>
          <w:p w:rsidR="00ED21AD" w:rsidRPr="001F04C9" w:rsidRDefault="00ED21A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Лица, замещающие муниципальные должности на </w:t>
            </w:r>
            <w:r w:rsidRPr="001F04C9">
              <w:rPr>
                <w:rFonts w:ascii="Times New Roman" w:hAnsi="Times New Roman" w:cs="Times New Roman"/>
              </w:rPr>
              <w:lastRenderedPageBreak/>
              <w:t>постоянной основе</w:t>
            </w:r>
          </w:p>
        </w:tc>
        <w:tc>
          <w:tcPr>
            <w:tcW w:w="4988" w:type="dxa"/>
            <w:gridSpan w:val="4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Должности муниципальной службы</w:t>
            </w:r>
          </w:p>
        </w:tc>
        <w:tc>
          <w:tcPr>
            <w:tcW w:w="1402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Должности категории "обеспечивающие специалисты"</w:t>
            </w: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Должности муниципальной службы старшей группы </w:t>
            </w:r>
            <w:r w:rsidRPr="001F04C9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Должности муниципальной службы младшей группы </w:t>
            </w:r>
            <w:r w:rsidRPr="001F04C9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26.20.11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1F04C9">
              <w:rPr>
                <w:rFonts w:ascii="Times New Roman" w:hAnsi="Times New Roman" w:cs="Times New Roman"/>
              </w:rPr>
              <w:t>Wi-Fi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4C9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F04C9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тип </w:t>
            </w:r>
            <w:r w:rsidRPr="001F04C9">
              <w:rPr>
                <w:rFonts w:ascii="Times New Roman" w:hAnsi="Times New Roman" w:cs="Times New Roman"/>
              </w:rPr>
              <w:lastRenderedPageBreak/>
              <w:t>видеоадаптера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26.20.15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</w:t>
            </w:r>
            <w:r w:rsidRPr="001F04C9">
              <w:rPr>
                <w:rFonts w:ascii="Times New Roman" w:hAnsi="Times New Roman" w:cs="Times New Roman"/>
              </w:rPr>
              <w:lastRenderedPageBreak/>
              <w:t>требуемой продукции: компьютеры персональные настольные, рабочие станции вывода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26.20.16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наличие дополнительн</w:t>
            </w:r>
            <w:r w:rsidRPr="001F04C9">
              <w:rPr>
                <w:rFonts w:ascii="Times New Roman" w:hAnsi="Times New Roman" w:cs="Times New Roman"/>
              </w:rPr>
              <w:lastRenderedPageBreak/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1F04C9">
              <w:rPr>
                <w:rFonts w:ascii="Times New Roman" w:hAnsi="Times New Roman" w:cs="Times New Roman"/>
              </w:rPr>
              <w:t>Wi-Fi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04C9">
              <w:rPr>
                <w:rFonts w:ascii="Times New Roman" w:hAnsi="Times New Roman" w:cs="Times New Roman"/>
              </w:rPr>
              <w:t>Bluetooth</w:t>
            </w:r>
            <w:proofErr w:type="spellEnd"/>
            <w:r w:rsidRPr="001F04C9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15,0 тыс.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10,0 тыс.</w:t>
            </w: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5,0 тыс.</w:t>
            </w: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29.10.21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1F04C9">
              <w:rPr>
                <w:rFonts w:ascii="Times New Roman" w:hAnsi="Times New Roman" w:cs="Times New Roman"/>
                <w:vertAlign w:val="superscript"/>
              </w:rPr>
              <w:t>3</w:t>
            </w:r>
            <w:r w:rsidRPr="001F04C9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2,5 млн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2,0 млн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29.10.22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Средства транспортные </w:t>
            </w:r>
            <w:r w:rsidRPr="001F04C9">
              <w:rPr>
                <w:rFonts w:ascii="Times New Roman" w:hAnsi="Times New Roman" w:cs="Times New Roman"/>
              </w:rPr>
              <w:lastRenderedPageBreak/>
              <w:t>с двигателем с искровым зажиганием, с рабочим объемом цилиндров более 1500 см</w:t>
            </w:r>
            <w:r w:rsidRPr="001F04C9">
              <w:rPr>
                <w:rFonts w:ascii="Times New Roman" w:hAnsi="Times New Roman" w:cs="Times New Roman"/>
                <w:vertAlign w:val="superscript"/>
              </w:rPr>
              <w:t>3</w:t>
            </w:r>
            <w:r w:rsidRPr="001F04C9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лошадиная </w:t>
            </w:r>
            <w:r w:rsidRPr="001F04C9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2,5 млн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2,0 млн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29.10.23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1F04C9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2,5 млн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2,0 млн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29.10.24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2,5 млн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2,0 млн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1,5 млн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29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29.10.30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31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29.10.41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1F04C9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33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29.10.42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35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29.10.43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37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29.10.44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Шасси с установленны</w:t>
            </w:r>
            <w:r w:rsidRPr="001F04C9">
              <w:rPr>
                <w:rFonts w:ascii="Times New Roman" w:hAnsi="Times New Roman" w:cs="Times New Roman"/>
              </w:rPr>
              <w:lastRenderedPageBreak/>
              <w:t>ми двигателями для автотранспортных средств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лошадиная </w:t>
            </w:r>
            <w:r w:rsidRPr="001F04C9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39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0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предельное значение: массив древесины ценных пород (твердолиственных и тропических). 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предельное значение: массив древесины ценных пород (твердолиственных и тропических). 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предельное значение: массив древесины ценных пород (твердолиственных и тропических). 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предельное значение: кожа натуральная. </w:t>
            </w:r>
            <w:r w:rsidRPr="001F04C9">
              <w:rPr>
                <w:rFonts w:ascii="Times New Roman" w:hAnsi="Times New Roman" w:cs="Times New Roman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предельное значение: кожа натуральная. </w:t>
            </w:r>
            <w:r w:rsidRPr="001F04C9">
              <w:rPr>
                <w:rFonts w:ascii="Times New Roman" w:hAnsi="Times New Roman" w:cs="Times New Roman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предельное значение: кожа натуральная. </w:t>
            </w:r>
            <w:r w:rsidRPr="001F04C9">
              <w:rPr>
                <w:rFonts w:ascii="Times New Roman" w:hAnsi="Times New Roman" w:cs="Times New Roman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предельное значение: искусственная кожа. Возможные значения: </w:t>
            </w:r>
            <w:r w:rsidRPr="001F04C9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предельное значение: искусственная кожа. Возможные значения: </w:t>
            </w:r>
            <w:r w:rsidRPr="001F04C9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предельное значение: ткань. Возможные значения: нетканые </w:t>
            </w:r>
            <w:r w:rsidRPr="001F04C9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1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49.32.11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2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время предоставления </w:t>
            </w:r>
            <w:r w:rsidRPr="001F04C9">
              <w:rPr>
                <w:rFonts w:ascii="Times New Roman" w:hAnsi="Times New Roman" w:cs="Times New Roman"/>
              </w:rPr>
              <w:lastRenderedPageBreak/>
              <w:t>автомобиля потребителю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3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49.32.12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850" w:type="dxa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4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5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61.10.30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6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61.20.11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Услуги подвижной связи общего </w:t>
            </w:r>
            <w:r w:rsidRPr="001F04C9">
              <w:rPr>
                <w:rFonts w:ascii="Times New Roman" w:hAnsi="Times New Roman" w:cs="Times New Roman"/>
              </w:rPr>
              <w:lastRenderedPageBreak/>
              <w:t>пользования - обеспечение доступа и поддержка пользователя.</w:t>
            </w:r>
          </w:p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тарификация услуги голосовой </w:t>
            </w:r>
            <w:r w:rsidRPr="001F04C9">
              <w:rPr>
                <w:rFonts w:ascii="Times New Roman" w:hAnsi="Times New Roman" w:cs="Times New Roman"/>
              </w:rPr>
              <w:lastRenderedPageBreak/>
              <w:t>связи, доступа в информационно-телекоммуникационную сеть "Интернет" (лимитная/</w:t>
            </w:r>
            <w:proofErr w:type="spellStart"/>
            <w:r w:rsidRPr="001F04C9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1F04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</w:t>
            </w:r>
            <w:r w:rsidRPr="001F04C9">
              <w:rPr>
                <w:rFonts w:ascii="Times New Roman" w:hAnsi="Times New Roman" w:cs="Times New Roman"/>
              </w:rPr>
              <w:lastRenderedPageBreak/>
              <w:t>роуминг), доступ в информационно-телекоммуникационную сеть "Интернет" (Гб) (да/нет)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7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77.11.10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850" w:type="dxa"/>
            <w:vMerge w:val="restart"/>
          </w:tcPr>
          <w:p w:rsidR="00ED21AD" w:rsidRPr="001F04C9" w:rsidRDefault="00B769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710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13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20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077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7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услуга по аренде и лизингу легких (до 3,5 т) автотранспортных средств </w:t>
            </w:r>
            <w:r w:rsidRPr="001F04C9">
              <w:rPr>
                <w:rFonts w:ascii="Times New Roman" w:hAnsi="Times New Roman" w:cs="Times New Roman"/>
              </w:rPr>
              <w:lastRenderedPageBreak/>
              <w:t>без водителя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85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49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58.29.13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50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58.29.21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1" w:history="1">
              <w:r w:rsidRPr="001F04C9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1F04C9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 w:val="restart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8" w:type="dxa"/>
            <w:vMerge w:val="restart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52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58.29.31</w:t>
              </w:r>
            </w:hyperlink>
          </w:p>
        </w:tc>
        <w:tc>
          <w:tcPr>
            <w:tcW w:w="1529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</w:t>
            </w:r>
            <w:r w:rsidRPr="001F04C9">
              <w:rPr>
                <w:rFonts w:ascii="Times New Roman" w:hAnsi="Times New Roman" w:cs="Times New Roman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 xml:space="preserve">использование российских </w:t>
            </w:r>
            <w:proofErr w:type="spellStart"/>
            <w:r w:rsidRPr="001F04C9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1F04C9">
              <w:rPr>
                <w:rFonts w:ascii="Times New Roman" w:hAnsi="Times New Roman" w:cs="Times New Roman"/>
              </w:rPr>
              <w:t xml:space="preserve"> при использовании криптографической защиты </w:t>
            </w:r>
            <w:r w:rsidRPr="001F04C9">
              <w:rPr>
                <w:rFonts w:ascii="Times New Roman" w:hAnsi="Times New Roman" w:cs="Times New Roman"/>
              </w:rPr>
              <w:lastRenderedPageBreak/>
              <w:t>информации в составе средств обеспечения информационной безопасности систем</w:t>
            </w:r>
          </w:p>
        </w:tc>
        <w:tc>
          <w:tcPr>
            <w:tcW w:w="85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 w:val="restart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</w:tcPr>
          <w:p w:rsidR="00ED21AD" w:rsidRPr="001F04C9" w:rsidRDefault="00ED21AD">
            <w:pPr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8" w:type="dxa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53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58.29.32</w:t>
              </w:r>
            </w:hyperlink>
          </w:p>
        </w:tc>
        <w:tc>
          <w:tcPr>
            <w:tcW w:w="1529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21AD" w:rsidRPr="001F04C9">
        <w:tc>
          <w:tcPr>
            <w:tcW w:w="454" w:type="dxa"/>
          </w:tcPr>
          <w:p w:rsidR="00ED21AD" w:rsidRPr="001F04C9" w:rsidRDefault="00ED2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18" w:type="dxa"/>
          </w:tcPr>
          <w:p w:rsidR="00ED21AD" w:rsidRPr="001F04C9" w:rsidRDefault="00B769FA">
            <w:pPr>
              <w:pStyle w:val="ConsPlusNormal"/>
              <w:rPr>
                <w:rFonts w:ascii="Times New Roman" w:hAnsi="Times New Roman" w:cs="Times New Roman"/>
              </w:rPr>
            </w:pPr>
            <w:hyperlink r:id="rId54" w:history="1">
              <w:r w:rsidR="00ED21AD" w:rsidRPr="001F04C9">
                <w:rPr>
                  <w:rFonts w:ascii="Times New Roman" w:hAnsi="Times New Roman" w:cs="Times New Roman"/>
                  <w:color w:val="0000FF"/>
                </w:rPr>
                <w:t>61.90.10</w:t>
              </w:r>
            </w:hyperlink>
          </w:p>
        </w:tc>
        <w:tc>
          <w:tcPr>
            <w:tcW w:w="1529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75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  <w:r w:rsidRPr="001F04C9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5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D21AD" w:rsidRPr="001F04C9" w:rsidRDefault="00ED21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D21AD" w:rsidRPr="001F04C9" w:rsidRDefault="00ED21AD">
      <w:pPr>
        <w:pStyle w:val="ConsPlusNormal"/>
        <w:jc w:val="both"/>
        <w:rPr>
          <w:rFonts w:ascii="Times New Roman" w:hAnsi="Times New Roman" w:cs="Times New Roman"/>
        </w:rPr>
      </w:pPr>
    </w:p>
    <w:p w:rsidR="00DD1A66" w:rsidRPr="001F04C9" w:rsidRDefault="00DD1A66">
      <w:pPr>
        <w:rPr>
          <w:rFonts w:ascii="Times New Roman" w:hAnsi="Times New Roman" w:cs="Times New Roman"/>
        </w:rPr>
      </w:pPr>
    </w:p>
    <w:sectPr w:rsidR="00DD1A66" w:rsidRPr="001F04C9" w:rsidSect="00B769FA"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1AD"/>
    <w:rsid w:val="001556D6"/>
    <w:rsid w:val="001F04C9"/>
    <w:rsid w:val="00816E3C"/>
    <w:rsid w:val="00831327"/>
    <w:rsid w:val="009B5B29"/>
    <w:rsid w:val="00B769FA"/>
    <w:rsid w:val="00CC0C5D"/>
    <w:rsid w:val="00D830AE"/>
    <w:rsid w:val="00DA6F35"/>
    <w:rsid w:val="00DD1A66"/>
    <w:rsid w:val="00E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74C"/>
  <w15:docId w15:val="{77C1A616-FA01-4F0C-AFE2-1CAFCEA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2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2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2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2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21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D62B79804EADAD70EBF2148B126BD52F453675973CEC2D745F9F4E25BE51CE98276017C873C15A30n3K" TargetMode="External"/><Relationship Id="rId18" Type="http://schemas.openxmlformats.org/officeDocument/2006/relationships/hyperlink" Target="consultantplus://offline/ref=CDD62B79804EADAD70EBF2148B126BD52F443A729730EC2D745F9F4E25BE51CE98276017C97AC15F30nCK" TargetMode="External"/><Relationship Id="rId26" Type="http://schemas.openxmlformats.org/officeDocument/2006/relationships/hyperlink" Target="consultantplus://offline/ref=CDD62B79804EADAD70EBF2148B126BD52F453675973CEC2D745F9F4E25BE51CE98276017CB79C65B30nFK" TargetMode="External"/><Relationship Id="rId39" Type="http://schemas.openxmlformats.org/officeDocument/2006/relationships/hyperlink" Target="consultantplus://offline/ref=CDD62B79804EADAD70EBF2148B126BD52F453675973CEC2D745F9F4E25BE51CE98276017CB7EC55130n3K" TargetMode="External"/><Relationship Id="rId21" Type="http://schemas.openxmlformats.org/officeDocument/2006/relationships/hyperlink" Target="consultantplus://offline/ref=CDD62B79804EADAD70EBF2148B126BD52F443A729730EC2D745F9F4E25BE51CE98276017C97AC15F30nCK" TargetMode="External"/><Relationship Id="rId34" Type="http://schemas.openxmlformats.org/officeDocument/2006/relationships/hyperlink" Target="consultantplus://offline/ref=CDD62B79804EADAD70EBF2148B126BD52F443A729730EC2D745F9F4E25BE51CE98276017C97AC15F30nCK" TargetMode="External"/><Relationship Id="rId42" Type="http://schemas.openxmlformats.org/officeDocument/2006/relationships/hyperlink" Target="consultantplus://offline/ref=CDD62B79804EADAD70EBF2148B126BD52F443A729730EC2D745F9F4E25BE51CE98276017C97AC15F30nCK" TargetMode="External"/><Relationship Id="rId47" Type="http://schemas.openxmlformats.org/officeDocument/2006/relationships/hyperlink" Target="consultantplus://offline/ref=CDD62B79804EADAD70EBF2148B126BD52F453675973CEC2D745F9F4E25BE51CE98276017CA79C35130n8K" TargetMode="External"/><Relationship Id="rId50" Type="http://schemas.openxmlformats.org/officeDocument/2006/relationships/hyperlink" Target="consultantplus://offline/ref=CDD62B79804EADAD70EBF2148B126BD52F453675973CEC2D745F9F4E25BE51CE98276017CA7BC35E30nB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DD62B79804EADAD70EBF2148B126BD52F453675973CEC2D745F9F4E253BnEK" TargetMode="External"/><Relationship Id="rId12" Type="http://schemas.openxmlformats.org/officeDocument/2006/relationships/hyperlink" Target="consultantplus://offline/ref=CDD62B79804EADAD70EBF2148B126BD52F453675973CEC2D745F9F4E25BE51CE98276017C873C15830n3K" TargetMode="External"/><Relationship Id="rId17" Type="http://schemas.openxmlformats.org/officeDocument/2006/relationships/hyperlink" Target="consultantplus://offline/ref=CDD62B79804EADAD70EBF2148B126BD52F453675973CEC2D745F9F4E25BE51CE98276017CB79C65830n9K" TargetMode="External"/><Relationship Id="rId25" Type="http://schemas.openxmlformats.org/officeDocument/2006/relationships/hyperlink" Target="consultantplus://offline/ref=CDD62B79804EADAD70EBF2148B126BD52F443A729730EC2D745F9F4E25BE51CE98276017C97AC15130n9K" TargetMode="External"/><Relationship Id="rId33" Type="http://schemas.openxmlformats.org/officeDocument/2006/relationships/hyperlink" Target="consultantplus://offline/ref=CDD62B79804EADAD70EBF2148B126BD52F453675973CEC2D745F9F4E25BE51CE98276017CB79C65F30n3K" TargetMode="External"/><Relationship Id="rId38" Type="http://schemas.openxmlformats.org/officeDocument/2006/relationships/hyperlink" Target="consultantplus://offline/ref=CDD62B79804EADAD70EBF2148B126BD52F443A729730EC2D745F9F4E25BE51CE98276017C97AC15F30nCK" TargetMode="External"/><Relationship Id="rId46" Type="http://schemas.openxmlformats.org/officeDocument/2006/relationships/hyperlink" Target="consultantplus://offline/ref=CDD62B79804EADAD70EBF2148B126BD52F453675973CEC2D745F9F4E25BE51CE98276017CA7BC75F30n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D62B79804EADAD70EBF2148B126BD52F443A729730EC2D745F9F4E25BE51CE98276017C97AC15130n9K" TargetMode="External"/><Relationship Id="rId20" Type="http://schemas.openxmlformats.org/officeDocument/2006/relationships/hyperlink" Target="consultantplus://offline/ref=CDD62B79804EADAD70EBF2148B126BD52F453675973CEC2D745F9F4E25BE51CE98276017CB79C65830nDK" TargetMode="External"/><Relationship Id="rId29" Type="http://schemas.openxmlformats.org/officeDocument/2006/relationships/hyperlink" Target="consultantplus://offline/ref=CDD62B79804EADAD70EBF2148B126BD52F453675973CEC2D745F9F4E25BE51CE98276017CB79C65A30nBK" TargetMode="External"/><Relationship Id="rId41" Type="http://schemas.openxmlformats.org/officeDocument/2006/relationships/hyperlink" Target="consultantplus://offline/ref=CDD62B79804EADAD70EBF2148B126BD52F453675973CEC2D745F9F4E25BE51CE98276017CB73CB5130n9K" TargetMode="External"/><Relationship Id="rId54" Type="http://schemas.openxmlformats.org/officeDocument/2006/relationships/hyperlink" Target="consultantplus://offline/ref=CDD62B79804EADAD70EBF2148B126BD52F453675973CEC2D745F9F4E25BE51CE98276017CA7BC65A30n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D62B79804EADAD70EBF202887E35D12C476D7E9234E2722E0E99197AEE579BD86766428A3ECE580ADFDCA932n2K" TargetMode="External"/><Relationship Id="rId11" Type="http://schemas.openxmlformats.org/officeDocument/2006/relationships/hyperlink" Target="consultantplus://offline/ref=CDD62B79804EADAD70EBF2148B126BD52F443A729730EC2D745F9F4E253BnEK" TargetMode="External"/><Relationship Id="rId24" Type="http://schemas.openxmlformats.org/officeDocument/2006/relationships/hyperlink" Target="consultantplus://offline/ref=CDD62B79804EADAD70EBF2148B126BD52F443A729730EC2D745F9F4E25BE51CE98276017C97AC15F30nCK" TargetMode="External"/><Relationship Id="rId32" Type="http://schemas.openxmlformats.org/officeDocument/2006/relationships/hyperlink" Target="consultantplus://offline/ref=CDD62B79804EADAD70EBF2148B126BD52F443A729730EC2D745F9F4E25BE51CE98276017C97AC15F30nCK" TargetMode="External"/><Relationship Id="rId37" Type="http://schemas.openxmlformats.org/officeDocument/2006/relationships/hyperlink" Target="consultantplus://offline/ref=CDD62B79804EADAD70EBF2148B126BD52F453675973CEC2D745F9F4E25BE51CE98276017CB79C65030nBK" TargetMode="External"/><Relationship Id="rId40" Type="http://schemas.openxmlformats.org/officeDocument/2006/relationships/hyperlink" Target="consultantplus://offline/ref=CDD62B79804EADAD70EBF2148B126BD52F453675973CEC2D745F9F4E25BE51CE98276017CB7EC45830nBK" TargetMode="External"/><Relationship Id="rId45" Type="http://schemas.openxmlformats.org/officeDocument/2006/relationships/hyperlink" Target="consultantplus://offline/ref=CDD62B79804EADAD70EBF2148B126BD52F453675973CEC2D745F9F4E25BE51CE98276017CA7BC75830n3K" TargetMode="External"/><Relationship Id="rId53" Type="http://schemas.openxmlformats.org/officeDocument/2006/relationships/hyperlink" Target="consultantplus://offline/ref=CDD62B79804EADAD70EBF2148B126BD52F453675973CEC2D745F9F4E25BE51CE98276017CA7BC35130nFK" TargetMode="External"/><Relationship Id="rId5" Type="http://schemas.openxmlformats.org/officeDocument/2006/relationships/hyperlink" Target="consultantplus://offline/ref=CDD62B79804EADAD70EBF2148B126BD52F4D31749636EC2D745F9F4E25BE51CE98276017C97AC35830n9K" TargetMode="External"/><Relationship Id="rId15" Type="http://schemas.openxmlformats.org/officeDocument/2006/relationships/hyperlink" Target="consultantplus://offline/ref=CDD62B79804EADAD70EBF2148B126BD52F453675973CEC2D745F9F4E25BE51CE98276017C873C05830nDK" TargetMode="External"/><Relationship Id="rId23" Type="http://schemas.openxmlformats.org/officeDocument/2006/relationships/hyperlink" Target="consultantplus://offline/ref=CDD62B79804EADAD70EBF2148B126BD52F453675973CEC2D745F9F4E25BE51CE98276017CB79C65B30nBK" TargetMode="External"/><Relationship Id="rId28" Type="http://schemas.openxmlformats.org/officeDocument/2006/relationships/hyperlink" Target="consultantplus://offline/ref=CDD62B79804EADAD70EBF2148B126BD52F443A729730EC2D745F9F4E25BE51CE98276017C97AC15130n9K" TargetMode="External"/><Relationship Id="rId36" Type="http://schemas.openxmlformats.org/officeDocument/2006/relationships/hyperlink" Target="consultantplus://offline/ref=CDD62B79804EADAD70EBF2148B126BD52F443A729730EC2D745F9F4E25BE51CE98276017C97AC15F30nCK" TargetMode="External"/><Relationship Id="rId49" Type="http://schemas.openxmlformats.org/officeDocument/2006/relationships/hyperlink" Target="consultantplus://offline/ref=CDD62B79804EADAD70EBF2148B126BD52F453675973CEC2D745F9F4E25BE51CE98276017CA7BC35F30nBK" TargetMode="External"/><Relationship Id="rId10" Type="http://schemas.openxmlformats.org/officeDocument/2006/relationships/hyperlink" Target="consultantplus://offline/ref=CDD62B79804EADAD70EBF2148B126BD52F453675973CEC2D745F9F4E253BnEK" TargetMode="External"/><Relationship Id="rId19" Type="http://schemas.openxmlformats.org/officeDocument/2006/relationships/hyperlink" Target="consultantplus://offline/ref=CDD62B79804EADAD70EBF2148B126BD52F443A729730EC2D745F9F4E25BE51CE98276017C97AC15130n9K" TargetMode="External"/><Relationship Id="rId31" Type="http://schemas.openxmlformats.org/officeDocument/2006/relationships/hyperlink" Target="consultantplus://offline/ref=CDD62B79804EADAD70EBF2148B126BD52F453675973CEC2D745F9F4E25BE51CE98276017CB79C65C30nBK" TargetMode="External"/><Relationship Id="rId44" Type="http://schemas.openxmlformats.org/officeDocument/2006/relationships/hyperlink" Target="consultantplus://offline/ref=CDD62B79804EADAD70EBF2148B126BD52F443A729730EC2D745F9F4E25BE51CE98276017C97AC15F30nCK" TargetMode="External"/><Relationship Id="rId52" Type="http://schemas.openxmlformats.org/officeDocument/2006/relationships/hyperlink" Target="consultantplus://offline/ref=CDD62B79804EADAD70EBF2148B126BD52F453675973CEC2D745F9F4E25BE51CE98276017CA7BC35130nBK" TargetMode="External"/><Relationship Id="rId4" Type="http://schemas.openxmlformats.org/officeDocument/2006/relationships/hyperlink" Target="consultantplus://offline/ref=CDD62B79804EADAD70EBF2148B126BD52F4434719A3DEC2D745F9F4E25BE51CE982760173CnCK" TargetMode="External"/><Relationship Id="rId9" Type="http://schemas.openxmlformats.org/officeDocument/2006/relationships/hyperlink" Target="consultantplus://offline/ref=CDD62B79804EADAD70EBF2148B126BD52F443A729730EC2D745F9F4E253BnEK" TargetMode="External"/><Relationship Id="rId14" Type="http://schemas.openxmlformats.org/officeDocument/2006/relationships/hyperlink" Target="consultantplus://offline/ref=CDD62B79804EADAD70EBF2148B126BD52F453675973CEC2D745F9F4E25BE51CE98276017C873C15D30n9K" TargetMode="External"/><Relationship Id="rId22" Type="http://schemas.openxmlformats.org/officeDocument/2006/relationships/hyperlink" Target="consultantplus://offline/ref=CDD62B79804EADAD70EBF2148B126BD52F443A729730EC2D745F9F4E25BE51CE98276017C97AC15130n9K" TargetMode="External"/><Relationship Id="rId27" Type="http://schemas.openxmlformats.org/officeDocument/2006/relationships/hyperlink" Target="consultantplus://offline/ref=CDD62B79804EADAD70EBF2148B126BD52F443A729730EC2D745F9F4E25BE51CE98276017C97AC15F30nCK" TargetMode="External"/><Relationship Id="rId30" Type="http://schemas.openxmlformats.org/officeDocument/2006/relationships/hyperlink" Target="consultantplus://offline/ref=CDD62B79804EADAD70EBF2148B126BD52F443A729730EC2D745F9F4E25BE51CE98276017C97AC15F30nCK" TargetMode="External"/><Relationship Id="rId35" Type="http://schemas.openxmlformats.org/officeDocument/2006/relationships/hyperlink" Target="consultantplus://offline/ref=CDD62B79804EADAD70EBF2148B126BD52F453675973CEC2D745F9F4E25BE51CE98276017CB79C65130nDK" TargetMode="External"/><Relationship Id="rId43" Type="http://schemas.openxmlformats.org/officeDocument/2006/relationships/hyperlink" Target="consultantplus://offline/ref=CDD62B79804EADAD70EBF2148B126BD52F453675973CEC2D745F9F4E25BE51CE98276017CB73CB5130nDK" TargetMode="External"/><Relationship Id="rId48" Type="http://schemas.openxmlformats.org/officeDocument/2006/relationships/hyperlink" Target="consultantplus://offline/ref=CDD62B79804EADAD70EBF2148B126BD52F443A729730EC2D745F9F4E25BE51CE98276017C97AC15F30nC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DD62B79804EADAD70EBF2148B126BD52F453675973CEC2D745F9F4E253BnEK" TargetMode="External"/><Relationship Id="rId51" Type="http://schemas.openxmlformats.org/officeDocument/2006/relationships/hyperlink" Target="consultantplus://offline/ref=CDD62B79804EADAD70EBF2148B126BD52F4E32779731EC2D745F9F4E253Bn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6</cp:revision>
  <cp:lastPrinted>2018-06-15T03:24:00Z</cp:lastPrinted>
  <dcterms:created xsi:type="dcterms:W3CDTF">2018-04-29T15:30:00Z</dcterms:created>
  <dcterms:modified xsi:type="dcterms:W3CDTF">2018-06-15T03:24:00Z</dcterms:modified>
</cp:coreProperties>
</file>