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D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  <w:r w:rsidRPr="00E020F8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020F8" w:rsidRPr="00E020F8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</w:p>
    <w:p w:rsidR="00E9334D" w:rsidRPr="00E020F8" w:rsidRDefault="00E020F8" w:rsidP="00E9334D">
      <w:pPr>
        <w:suppressAutoHyphens/>
        <w:jc w:val="center"/>
        <w:rPr>
          <w:b/>
          <w:sz w:val="32"/>
          <w:szCs w:val="32"/>
          <w:lang w:eastAsia="ar-SA"/>
        </w:rPr>
      </w:pPr>
      <w:r w:rsidRPr="00E020F8">
        <w:rPr>
          <w:b/>
          <w:sz w:val="32"/>
          <w:szCs w:val="32"/>
          <w:lang w:eastAsia="ar-SA"/>
        </w:rPr>
        <w:t>ПОСТАНОВЛЕНИЕ</w:t>
      </w:r>
    </w:p>
    <w:p w:rsidR="00E9334D" w:rsidRPr="00655A6D" w:rsidRDefault="00655A6D" w:rsidP="00E020F8">
      <w:pPr>
        <w:suppressAutoHyphens/>
        <w:spacing w:before="480" w:after="480"/>
        <w:rPr>
          <w:sz w:val="26"/>
          <w:szCs w:val="26"/>
          <w:lang w:eastAsia="ar-SA"/>
        </w:rPr>
      </w:pPr>
      <w:r w:rsidRPr="00655A6D">
        <w:rPr>
          <w:sz w:val="26"/>
          <w:szCs w:val="26"/>
          <w:lang w:eastAsia="ar-SA"/>
        </w:rPr>
        <w:t>12</w:t>
      </w:r>
      <w:r w:rsidR="00E020F8" w:rsidRPr="00655A6D">
        <w:rPr>
          <w:sz w:val="26"/>
          <w:szCs w:val="26"/>
          <w:lang w:eastAsia="ar-SA"/>
        </w:rPr>
        <w:t>.</w:t>
      </w:r>
      <w:r w:rsidR="001B01A7" w:rsidRPr="00655A6D">
        <w:rPr>
          <w:sz w:val="26"/>
          <w:szCs w:val="26"/>
          <w:lang w:eastAsia="ar-SA"/>
        </w:rPr>
        <w:t>04</w:t>
      </w:r>
      <w:r w:rsidR="00E020F8" w:rsidRPr="00655A6D">
        <w:rPr>
          <w:sz w:val="26"/>
          <w:szCs w:val="26"/>
          <w:lang w:eastAsia="ar-SA"/>
        </w:rPr>
        <w:t>.20</w:t>
      </w:r>
      <w:r w:rsidR="001B01A7" w:rsidRPr="00655A6D">
        <w:rPr>
          <w:sz w:val="26"/>
          <w:szCs w:val="26"/>
          <w:lang w:eastAsia="ar-SA"/>
        </w:rPr>
        <w:t>23</w:t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</w:r>
      <w:r w:rsidR="0097146F" w:rsidRPr="00655A6D">
        <w:rPr>
          <w:sz w:val="26"/>
          <w:szCs w:val="26"/>
          <w:lang w:eastAsia="ar-SA"/>
        </w:rPr>
        <w:tab/>
        <w:t xml:space="preserve">               </w:t>
      </w:r>
      <w:r w:rsidRPr="00655A6D">
        <w:rPr>
          <w:sz w:val="26"/>
          <w:szCs w:val="26"/>
          <w:lang w:eastAsia="ar-SA"/>
        </w:rPr>
        <w:t xml:space="preserve">  </w:t>
      </w:r>
      <w:r w:rsidR="0097146F" w:rsidRPr="00655A6D">
        <w:rPr>
          <w:sz w:val="26"/>
          <w:szCs w:val="26"/>
          <w:lang w:eastAsia="ar-SA"/>
        </w:rPr>
        <w:t xml:space="preserve">№ </w:t>
      </w:r>
      <w:r w:rsidRPr="00655A6D">
        <w:rPr>
          <w:sz w:val="26"/>
          <w:szCs w:val="26"/>
          <w:lang w:eastAsia="ar-SA"/>
        </w:rPr>
        <w:t>102</w:t>
      </w:r>
    </w:p>
    <w:p w:rsidR="00655A6D" w:rsidRDefault="00655A6D" w:rsidP="00655A6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lang w:eastAsia="ar-SA"/>
        </w:rPr>
      </w:pPr>
      <w:r w:rsidRPr="00655A6D">
        <w:rPr>
          <w:rFonts w:ascii="Times New Roman" w:hAnsi="Times New Roman" w:cs="Times New Roman"/>
          <w:b w:val="0"/>
          <w:color w:val="auto"/>
          <w:lang w:eastAsia="ar-SA"/>
        </w:rPr>
        <w:t xml:space="preserve">с. Первомайское </w:t>
      </w:r>
    </w:p>
    <w:p w:rsidR="00655A6D" w:rsidRPr="00655A6D" w:rsidRDefault="00655A6D" w:rsidP="00655A6D">
      <w:pPr>
        <w:rPr>
          <w:lang w:eastAsia="ar-SA"/>
        </w:rPr>
      </w:pPr>
    </w:p>
    <w:p w:rsidR="00241106" w:rsidRPr="00655A6D" w:rsidRDefault="001B01A7" w:rsidP="00655A6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655A6D">
        <w:rPr>
          <w:rFonts w:ascii="Times New Roman" w:hAnsi="Times New Roman" w:cs="Times New Roman"/>
          <w:b w:val="0"/>
          <w:color w:val="auto"/>
          <w:lang w:eastAsia="ar-SA"/>
        </w:rPr>
        <w:t>О</w:t>
      </w:r>
      <w:r w:rsidR="003C18F6" w:rsidRPr="00655A6D">
        <w:rPr>
          <w:rFonts w:ascii="Times New Roman" w:hAnsi="Times New Roman" w:cs="Times New Roman"/>
          <w:b w:val="0"/>
          <w:color w:val="auto"/>
          <w:lang w:eastAsia="ar-SA"/>
        </w:rPr>
        <w:t>б</w:t>
      </w:r>
      <w:r w:rsidRPr="00655A6D">
        <w:rPr>
          <w:rFonts w:ascii="Times New Roman" w:hAnsi="Times New Roman" w:cs="Times New Roman"/>
          <w:b w:val="0"/>
          <w:color w:val="auto"/>
          <w:lang w:eastAsia="ar-SA"/>
        </w:rPr>
        <w:t xml:space="preserve"> </w:t>
      </w:r>
      <w:r w:rsidR="003C18F6" w:rsidRPr="00655A6D">
        <w:rPr>
          <w:rFonts w:ascii="Times New Roman" w:hAnsi="Times New Roman" w:cs="Times New Roman"/>
          <w:b w:val="0"/>
          <w:color w:val="auto"/>
          <w:lang w:eastAsia="ar-SA"/>
        </w:rPr>
        <w:t xml:space="preserve">утверждении Порядка </w:t>
      </w:r>
      <w:r w:rsidR="003B4CC4" w:rsidRPr="00655A6D">
        <w:rPr>
          <w:rFonts w:ascii="Times New Roman" w:hAnsi="Times New Roman" w:cs="Times New Roman"/>
          <w:b w:val="0"/>
          <w:color w:val="auto"/>
          <w:lang w:eastAsia="ar-SA"/>
        </w:rPr>
        <w:t xml:space="preserve">распределения субсидии </w:t>
      </w:r>
      <w:r w:rsidR="00241106" w:rsidRPr="00655A6D">
        <w:rPr>
          <w:rFonts w:ascii="Times New Roman" w:eastAsia="Times New Roman" w:hAnsi="Times New Roman" w:cs="Times New Roman"/>
          <w:b w:val="0"/>
          <w:color w:val="auto"/>
        </w:rPr>
        <w:t xml:space="preserve">на </w:t>
      </w:r>
      <w:r w:rsidR="00A80DB0" w:rsidRPr="00655A6D">
        <w:rPr>
          <w:rFonts w:ascii="Times New Roman" w:hAnsi="Times New Roman" w:cs="Times New Roman"/>
          <w:b w:val="0"/>
          <w:color w:val="auto"/>
        </w:rPr>
        <w:t>стимулирующие выплаты учреждениям дополнительного образования Первомайского района</w:t>
      </w:r>
    </w:p>
    <w:p w:rsidR="00E020F8" w:rsidRDefault="00E020F8" w:rsidP="00E020F8">
      <w:pPr>
        <w:suppressAutoHyphens/>
        <w:jc w:val="center"/>
        <w:rPr>
          <w:sz w:val="26"/>
          <w:szCs w:val="26"/>
          <w:lang w:eastAsia="ar-SA"/>
        </w:rPr>
      </w:pPr>
    </w:p>
    <w:p w:rsidR="00655A6D" w:rsidRPr="00655A6D" w:rsidRDefault="00655A6D" w:rsidP="00E020F8">
      <w:pPr>
        <w:suppressAutoHyphens/>
        <w:jc w:val="center"/>
        <w:rPr>
          <w:sz w:val="26"/>
          <w:szCs w:val="26"/>
          <w:lang w:eastAsia="ar-SA"/>
        </w:rPr>
      </w:pPr>
    </w:p>
    <w:p w:rsidR="003B4CC4" w:rsidRPr="00655A6D" w:rsidRDefault="003B4CC4" w:rsidP="00E020F8">
      <w:pPr>
        <w:suppressAutoHyphens/>
        <w:jc w:val="center"/>
        <w:rPr>
          <w:sz w:val="26"/>
          <w:szCs w:val="26"/>
          <w:lang w:eastAsia="ar-SA"/>
        </w:rPr>
      </w:pPr>
    </w:p>
    <w:p w:rsidR="00A80DB0" w:rsidRPr="00655A6D" w:rsidRDefault="00A80DB0" w:rsidP="00655A6D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655A6D">
        <w:rPr>
          <w:rFonts w:ascii="Times New Roman" w:hAnsi="Times New Roman" w:cs="Times New Roman"/>
          <w:b w:val="0"/>
          <w:color w:val="auto"/>
        </w:rPr>
        <w:t>В соответствии с постановлением Администрации Томской области от 27 сентября 2019 года № 342а «</w:t>
      </w:r>
      <w:r w:rsidR="006B046F" w:rsidRPr="00655A6D">
        <w:rPr>
          <w:rFonts w:ascii="Times New Roman" w:hAnsi="Times New Roman" w:cs="Times New Roman"/>
          <w:b w:val="0"/>
          <w:color w:val="auto"/>
          <w:shd w:val="clear" w:color="auto" w:fill="FFFFFF"/>
        </w:rPr>
        <w:t>Об утверждении государственной программы «Развитие образования в Томской области»</w:t>
      </w:r>
    </w:p>
    <w:p w:rsidR="0097146F" w:rsidRPr="00655A6D" w:rsidRDefault="0097146F" w:rsidP="00655A6D">
      <w:pPr>
        <w:ind w:firstLine="709"/>
        <w:jc w:val="both"/>
        <w:rPr>
          <w:sz w:val="26"/>
          <w:szCs w:val="26"/>
        </w:rPr>
      </w:pPr>
      <w:r w:rsidRPr="00655A6D">
        <w:rPr>
          <w:sz w:val="26"/>
          <w:szCs w:val="26"/>
        </w:rPr>
        <w:t>ПОСТАНОВЛЯЮ:</w:t>
      </w:r>
    </w:p>
    <w:p w:rsidR="006F02F6" w:rsidRPr="00655A6D" w:rsidRDefault="006F02F6" w:rsidP="00655A6D">
      <w:pPr>
        <w:pStyle w:val="a4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655A6D">
        <w:rPr>
          <w:sz w:val="26"/>
          <w:szCs w:val="26"/>
        </w:rPr>
        <w:t xml:space="preserve">Утвердить Порядок </w:t>
      </w:r>
      <w:r w:rsidRPr="00655A6D">
        <w:rPr>
          <w:sz w:val="26"/>
          <w:szCs w:val="26"/>
          <w:lang w:eastAsia="ar-SA"/>
        </w:rPr>
        <w:t xml:space="preserve">распределения субсидии </w:t>
      </w:r>
      <w:r w:rsidRPr="00655A6D">
        <w:rPr>
          <w:sz w:val="26"/>
          <w:szCs w:val="26"/>
        </w:rPr>
        <w:t xml:space="preserve">на </w:t>
      </w:r>
      <w:r w:rsidR="006B046F" w:rsidRPr="00655A6D">
        <w:rPr>
          <w:sz w:val="26"/>
          <w:szCs w:val="26"/>
        </w:rPr>
        <w:t>стимулирующие выплаты учреждениям дополнительного образования Первомайского района</w:t>
      </w:r>
      <w:r w:rsidRPr="00655A6D">
        <w:rPr>
          <w:sz w:val="26"/>
          <w:szCs w:val="26"/>
        </w:rPr>
        <w:t xml:space="preserve"> согласно </w:t>
      </w:r>
      <w:r w:rsidR="00655A6D" w:rsidRPr="00655A6D">
        <w:rPr>
          <w:sz w:val="26"/>
          <w:szCs w:val="26"/>
        </w:rPr>
        <w:t>приложению,</w:t>
      </w:r>
      <w:r w:rsidRPr="00655A6D">
        <w:rPr>
          <w:sz w:val="26"/>
          <w:szCs w:val="26"/>
        </w:rPr>
        <w:t xml:space="preserve"> к настоящему постановлению.</w:t>
      </w:r>
    </w:p>
    <w:p w:rsidR="001008E2" w:rsidRPr="00655A6D" w:rsidRDefault="001008E2" w:rsidP="00655A6D">
      <w:pPr>
        <w:pStyle w:val="a4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655A6D">
        <w:rPr>
          <w:sz w:val="26"/>
          <w:szCs w:val="26"/>
        </w:rPr>
        <w:t>Признать утратившим силу постановление Администрации Первомайского района от 23.09.2014 № 168 «О распределении субсидии на стимулирующие выплаты учреждениям дополнительного образования Первомайского района».</w:t>
      </w:r>
    </w:p>
    <w:p w:rsidR="001008E2" w:rsidRPr="00655A6D" w:rsidRDefault="001008E2" w:rsidP="00655A6D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5A6D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Pr="00655A6D">
          <w:rPr>
            <w:sz w:val="26"/>
            <w:szCs w:val="26"/>
            <w:u w:val="single"/>
          </w:rPr>
          <w:t>http://pmr.tomsk.ru/</w:t>
        </w:r>
      </w:hyperlink>
      <w:r w:rsidRPr="00655A6D">
        <w:rPr>
          <w:sz w:val="26"/>
          <w:szCs w:val="26"/>
        </w:rPr>
        <w:t>).</w:t>
      </w:r>
    </w:p>
    <w:p w:rsidR="001008E2" w:rsidRPr="00655A6D" w:rsidRDefault="001008E2" w:rsidP="00655A6D">
      <w:pPr>
        <w:pStyle w:val="a4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655A6D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008E2" w:rsidRPr="00655A6D" w:rsidRDefault="001008E2" w:rsidP="00655A6D">
      <w:pPr>
        <w:pStyle w:val="a4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655A6D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97146F" w:rsidRDefault="0097146F" w:rsidP="00AD6974">
      <w:pPr>
        <w:ind w:firstLine="426"/>
        <w:jc w:val="both"/>
        <w:rPr>
          <w:sz w:val="26"/>
          <w:szCs w:val="26"/>
        </w:rPr>
      </w:pPr>
    </w:p>
    <w:p w:rsidR="00655A6D" w:rsidRDefault="00655A6D" w:rsidP="00AD6974">
      <w:pPr>
        <w:ind w:firstLine="426"/>
        <w:jc w:val="both"/>
        <w:rPr>
          <w:sz w:val="26"/>
          <w:szCs w:val="26"/>
        </w:rPr>
      </w:pPr>
    </w:p>
    <w:p w:rsidR="00655A6D" w:rsidRPr="00655A6D" w:rsidRDefault="00655A6D" w:rsidP="00AD6974">
      <w:pPr>
        <w:ind w:firstLine="426"/>
        <w:jc w:val="both"/>
        <w:rPr>
          <w:sz w:val="26"/>
          <w:szCs w:val="26"/>
        </w:rPr>
      </w:pPr>
    </w:p>
    <w:p w:rsidR="006E4DF4" w:rsidRPr="00655A6D" w:rsidRDefault="00655A6D" w:rsidP="006F02F6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И.о.</w:t>
      </w:r>
      <w:r w:rsidR="006E4DF4" w:rsidRPr="00655A6D">
        <w:rPr>
          <w:sz w:val="26"/>
          <w:szCs w:val="26"/>
          <w:lang w:eastAsia="ar-SA"/>
        </w:rPr>
        <w:t xml:space="preserve"> </w:t>
      </w:r>
      <w:r w:rsidR="00E9334D" w:rsidRPr="00655A6D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="00E9334D" w:rsidRPr="00655A6D">
        <w:rPr>
          <w:sz w:val="26"/>
          <w:szCs w:val="26"/>
          <w:lang w:eastAsia="ar-SA"/>
        </w:rPr>
        <w:t xml:space="preserve"> Первомайского района                                       </w:t>
      </w:r>
      <w:r w:rsidR="006E4DF4" w:rsidRPr="00655A6D">
        <w:rPr>
          <w:sz w:val="26"/>
          <w:szCs w:val="26"/>
          <w:lang w:eastAsia="ar-SA"/>
        </w:rPr>
        <w:t xml:space="preserve">  </w:t>
      </w:r>
      <w:r w:rsidR="00EB7B91" w:rsidRPr="00655A6D">
        <w:rPr>
          <w:sz w:val="26"/>
          <w:szCs w:val="26"/>
          <w:lang w:eastAsia="ar-SA"/>
        </w:rPr>
        <w:t xml:space="preserve">            </w:t>
      </w:r>
      <w:r w:rsidR="006E4DF4" w:rsidRPr="00655A6D">
        <w:rPr>
          <w:sz w:val="26"/>
          <w:szCs w:val="26"/>
          <w:lang w:eastAsia="ar-SA"/>
        </w:rPr>
        <w:t xml:space="preserve">    </w:t>
      </w:r>
      <w:r>
        <w:rPr>
          <w:sz w:val="26"/>
          <w:szCs w:val="26"/>
          <w:lang w:eastAsia="ar-SA"/>
        </w:rPr>
        <w:t xml:space="preserve">   Н.Н. Петроченко </w:t>
      </w:r>
    </w:p>
    <w:p w:rsidR="006F02F6" w:rsidRPr="00655A6D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6F02F6" w:rsidRPr="00655A6D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6F02F6" w:rsidRPr="00655A6D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9E7664" w:rsidRPr="00BC59E3" w:rsidRDefault="009E7664" w:rsidP="00655A6D">
      <w:pPr>
        <w:suppressAutoHyphens/>
        <w:rPr>
          <w:sz w:val="20"/>
          <w:szCs w:val="20"/>
          <w:lang w:eastAsia="ar-SA"/>
        </w:rPr>
      </w:pPr>
    </w:p>
    <w:p w:rsidR="009E7664" w:rsidRPr="00BC59E3" w:rsidRDefault="009E7664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9E7664" w:rsidRPr="00BC59E3" w:rsidRDefault="009E7664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9E7664" w:rsidRPr="00BC59E3" w:rsidRDefault="009E7664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9E7664" w:rsidRPr="00BC59E3" w:rsidRDefault="009E7664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9E7664" w:rsidRPr="00BC59E3" w:rsidRDefault="009E7664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9E7664" w:rsidRPr="00BC59E3" w:rsidRDefault="009E7664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EB7B91" w:rsidRPr="00BC59E3" w:rsidRDefault="00EB7B91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EB7B91" w:rsidRPr="00BC59E3" w:rsidRDefault="00EB7B91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55A6D" w:rsidRDefault="00655A6D" w:rsidP="006F02F6">
      <w:pPr>
        <w:suppressAutoHyphens/>
        <w:rPr>
          <w:sz w:val="20"/>
          <w:szCs w:val="20"/>
          <w:lang w:eastAsia="ar-SA"/>
        </w:rPr>
      </w:pPr>
    </w:p>
    <w:p w:rsidR="006E4DF4" w:rsidRPr="00BC59E3" w:rsidRDefault="001B01A7" w:rsidP="006F02F6">
      <w:pPr>
        <w:suppressAutoHyphens/>
        <w:rPr>
          <w:sz w:val="20"/>
          <w:szCs w:val="20"/>
          <w:lang w:eastAsia="ar-SA"/>
        </w:rPr>
      </w:pPr>
      <w:r w:rsidRPr="00BC59E3">
        <w:rPr>
          <w:sz w:val="20"/>
          <w:szCs w:val="20"/>
          <w:lang w:eastAsia="ar-SA"/>
        </w:rPr>
        <w:t>Тимков А.В.</w:t>
      </w:r>
    </w:p>
    <w:p w:rsidR="00951BE2" w:rsidRPr="00BC59E3" w:rsidRDefault="006E4DF4" w:rsidP="006F02F6">
      <w:pPr>
        <w:suppressAutoHyphens/>
        <w:rPr>
          <w:sz w:val="20"/>
          <w:szCs w:val="20"/>
          <w:lang w:eastAsia="ar-SA"/>
        </w:rPr>
      </w:pPr>
      <w:r w:rsidRPr="00BC59E3">
        <w:rPr>
          <w:sz w:val="20"/>
          <w:szCs w:val="20"/>
          <w:lang w:eastAsia="ar-SA"/>
        </w:rPr>
        <w:t>8</w:t>
      </w:r>
      <w:r w:rsidR="006F02F6" w:rsidRPr="00BC59E3">
        <w:rPr>
          <w:sz w:val="20"/>
          <w:szCs w:val="20"/>
          <w:lang w:eastAsia="ar-SA"/>
        </w:rPr>
        <w:t xml:space="preserve"> </w:t>
      </w:r>
      <w:r w:rsidRPr="00BC59E3">
        <w:rPr>
          <w:sz w:val="20"/>
          <w:szCs w:val="20"/>
          <w:lang w:eastAsia="ar-SA"/>
        </w:rPr>
        <w:t>(38</w:t>
      </w:r>
      <w:r w:rsidR="006F02F6" w:rsidRPr="00BC59E3">
        <w:rPr>
          <w:sz w:val="20"/>
          <w:szCs w:val="20"/>
          <w:lang w:eastAsia="ar-SA"/>
        </w:rPr>
        <w:t>-</w:t>
      </w:r>
      <w:r w:rsidRPr="00BC59E3">
        <w:rPr>
          <w:sz w:val="20"/>
          <w:szCs w:val="20"/>
          <w:lang w:eastAsia="ar-SA"/>
        </w:rPr>
        <w:t>245) 2</w:t>
      </w:r>
      <w:r w:rsidR="006F02F6" w:rsidRPr="00BC59E3">
        <w:rPr>
          <w:sz w:val="20"/>
          <w:szCs w:val="20"/>
          <w:lang w:eastAsia="ar-SA"/>
        </w:rPr>
        <w:t>-</w:t>
      </w:r>
      <w:r w:rsidRPr="00BC59E3">
        <w:rPr>
          <w:sz w:val="20"/>
          <w:szCs w:val="20"/>
          <w:lang w:eastAsia="ar-SA"/>
        </w:rPr>
        <w:t>28</w:t>
      </w:r>
      <w:r w:rsidR="006F02F6" w:rsidRPr="00BC59E3">
        <w:rPr>
          <w:sz w:val="20"/>
          <w:szCs w:val="20"/>
          <w:lang w:eastAsia="ar-SA"/>
        </w:rPr>
        <w:t>-</w:t>
      </w:r>
      <w:r w:rsidRPr="00BC59E3">
        <w:rPr>
          <w:sz w:val="20"/>
          <w:szCs w:val="20"/>
          <w:lang w:eastAsia="ar-SA"/>
        </w:rPr>
        <w:t>83</w:t>
      </w:r>
      <w:r w:rsidR="00E9334D" w:rsidRPr="00BC59E3">
        <w:rPr>
          <w:sz w:val="20"/>
          <w:szCs w:val="20"/>
          <w:lang w:eastAsia="ar-SA"/>
        </w:rPr>
        <w:t xml:space="preserve">  </w:t>
      </w:r>
    </w:p>
    <w:p w:rsidR="00655A6D" w:rsidRDefault="00655A6D" w:rsidP="00655A6D">
      <w:pPr>
        <w:tabs>
          <w:tab w:val="left" w:pos="648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59475C" w:rsidRPr="00BC59E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59475C" w:rsidRPr="00BC59E3">
        <w:rPr>
          <w:sz w:val="20"/>
          <w:szCs w:val="20"/>
        </w:rPr>
        <w:t xml:space="preserve">к постановлению </w:t>
      </w:r>
    </w:p>
    <w:p w:rsidR="0059475C" w:rsidRPr="00BC59E3" w:rsidRDefault="0059475C" w:rsidP="00655A6D">
      <w:pPr>
        <w:tabs>
          <w:tab w:val="left" w:pos="6480"/>
        </w:tabs>
        <w:ind w:firstLine="709"/>
        <w:jc w:val="right"/>
        <w:rPr>
          <w:sz w:val="20"/>
          <w:szCs w:val="20"/>
        </w:rPr>
      </w:pPr>
      <w:r w:rsidRPr="00BC59E3">
        <w:rPr>
          <w:sz w:val="20"/>
          <w:szCs w:val="20"/>
        </w:rPr>
        <w:t>Администрации Первомайского района</w:t>
      </w:r>
    </w:p>
    <w:p w:rsidR="0059475C" w:rsidRPr="00BC59E3" w:rsidRDefault="00655A6D" w:rsidP="00655A6D">
      <w:pPr>
        <w:widowControl w:val="0"/>
        <w:tabs>
          <w:tab w:val="left" w:pos="-2552"/>
          <w:tab w:val="left" w:pos="-241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59475C" w:rsidRPr="00BC59E3">
        <w:rPr>
          <w:sz w:val="20"/>
          <w:szCs w:val="20"/>
        </w:rPr>
        <w:t xml:space="preserve">от </w:t>
      </w:r>
      <w:r>
        <w:rPr>
          <w:sz w:val="20"/>
          <w:szCs w:val="20"/>
        </w:rPr>
        <w:t>12</w:t>
      </w:r>
      <w:r w:rsidR="0059475C" w:rsidRPr="00BC59E3">
        <w:rPr>
          <w:sz w:val="20"/>
          <w:szCs w:val="20"/>
        </w:rPr>
        <w:t xml:space="preserve">.04.2023 № </w:t>
      </w:r>
      <w:r>
        <w:rPr>
          <w:sz w:val="20"/>
          <w:szCs w:val="20"/>
        </w:rPr>
        <w:t>102</w:t>
      </w:r>
    </w:p>
    <w:p w:rsidR="0059475C" w:rsidRPr="00BC59E3" w:rsidRDefault="0059475C" w:rsidP="0059475C">
      <w:pPr>
        <w:widowControl w:val="0"/>
        <w:autoSpaceDE w:val="0"/>
        <w:autoSpaceDN w:val="0"/>
        <w:jc w:val="both"/>
        <w:rPr>
          <w:rFonts w:ascii="PT Astra Serif" w:hAnsi="PT Astra Serif" w:cs="Calibri"/>
          <w:sz w:val="26"/>
          <w:szCs w:val="26"/>
        </w:rPr>
      </w:pPr>
    </w:p>
    <w:p w:rsidR="0059475C" w:rsidRPr="00BC59E3" w:rsidRDefault="0059475C" w:rsidP="0059475C">
      <w:pPr>
        <w:widowControl w:val="0"/>
        <w:autoSpaceDE w:val="0"/>
        <w:autoSpaceDN w:val="0"/>
        <w:adjustRightInd w:val="0"/>
        <w:jc w:val="center"/>
      </w:pPr>
      <w:r w:rsidRPr="00BC59E3">
        <w:t xml:space="preserve">Порядок </w:t>
      </w:r>
      <w:r w:rsidRPr="00BC59E3">
        <w:rPr>
          <w:lang w:eastAsia="ar-SA"/>
        </w:rPr>
        <w:t xml:space="preserve">распределения субсидии </w:t>
      </w:r>
      <w:r w:rsidR="00C31319" w:rsidRPr="00BC59E3">
        <w:rPr>
          <w:lang w:eastAsia="ar-SA"/>
        </w:rPr>
        <w:t xml:space="preserve">образовательным организациям Первомайского района </w:t>
      </w:r>
      <w:r w:rsidR="00C31319" w:rsidRPr="00BC59E3">
        <w:t>на стимулирующие выплаты учреждениям дополнительного образования Первомайского района</w:t>
      </w:r>
    </w:p>
    <w:p w:rsidR="0059475C" w:rsidRPr="00BC59E3" w:rsidRDefault="0059475C" w:rsidP="0059475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9475C" w:rsidRPr="00BC59E3" w:rsidRDefault="00655A6D" w:rsidP="00655A6D">
      <w:pPr>
        <w:tabs>
          <w:tab w:val="left" w:pos="6480"/>
        </w:tabs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655A6D">
        <w:rPr>
          <w:b/>
        </w:rPr>
        <w:t>1.</w:t>
      </w:r>
      <w:r>
        <w:t xml:space="preserve"> </w:t>
      </w:r>
      <w:r w:rsidR="0059475C" w:rsidRPr="00BC59E3">
        <w:rPr>
          <w:b/>
        </w:rPr>
        <w:t>Общие положения</w:t>
      </w:r>
    </w:p>
    <w:p w:rsidR="0059475C" w:rsidRPr="00BC59E3" w:rsidRDefault="0059475C" w:rsidP="00655A6D">
      <w:pPr>
        <w:tabs>
          <w:tab w:val="left" w:pos="6480"/>
        </w:tabs>
        <w:ind w:firstLine="709"/>
        <w:jc w:val="both"/>
      </w:pPr>
      <w:r w:rsidRPr="00BC59E3"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учреждениям (далее – учреждение, получатель субсидии) </w:t>
      </w:r>
      <w:r w:rsidR="00E531A4" w:rsidRPr="00BC59E3">
        <w:t>на</w:t>
      </w:r>
      <w:r w:rsidR="00C31319" w:rsidRPr="00BC59E3">
        <w:t xml:space="preserve"> стимулирующие выплаты учреждениям дополнительного образования Первомайского района</w:t>
      </w:r>
      <w:r w:rsidR="00E531A4" w:rsidRPr="00BC59E3">
        <w:rPr>
          <w:rFonts w:cs="Arial"/>
        </w:rPr>
        <w:t>.</w:t>
      </w:r>
    </w:p>
    <w:p w:rsidR="00C31319" w:rsidRPr="00BC59E3" w:rsidRDefault="0059475C" w:rsidP="00655A6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C59E3">
        <w:t>2. Целью предоставления субсидии явля</w:t>
      </w:r>
      <w:r w:rsidR="00C31319" w:rsidRPr="00BC59E3">
        <w:t>ю</w:t>
      </w:r>
      <w:r w:rsidRPr="00BC59E3">
        <w:t xml:space="preserve">тся </w:t>
      </w:r>
      <w:r w:rsidR="00C31319" w:rsidRPr="00BC59E3">
        <w:t>расходы на стимулирующие выплаты учреждениям дополнительного образования Первомайского района, имеющим квалификационные категории.</w:t>
      </w:r>
    </w:p>
    <w:p w:rsidR="0059475C" w:rsidRPr="00BC59E3" w:rsidRDefault="0059475C" w:rsidP="00655A6D">
      <w:pPr>
        <w:tabs>
          <w:tab w:val="left" w:pos="6480"/>
        </w:tabs>
        <w:ind w:firstLine="709"/>
        <w:jc w:val="both"/>
      </w:pPr>
      <w:r w:rsidRPr="00BC59E3">
        <w:t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муниципальное казенное учреждение Управление образования Администрации Первомайского района</w:t>
      </w:r>
      <w:r w:rsidR="00916781" w:rsidRPr="00BC59E3">
        <w:t>, муниципальное казенное учреждение «Отдел культуры Администрации Первомайского района»</w:t>
      </w:r>
      <w:r w:rsidRPr="00BC59E3">
        <w:t xml:space="preserve"> (далее - учредитель).</w:t>
      </w:r>
    </w:p>
    <w:p w:rsidR="0059475C" w:rsidRPr="00BC59E3" w:rsidRDefault="0059475C" w:rsidP="0059475C">
      <w:pPr>
        <w:tabs>
          <w:tab w:val="left" w:pos="6480"/>
        </w:tabs>
        <w:spacing w:line="276" w:lineRule="auto"/>
        <w:ind w:firstLine="709"/>
        <w:jc w:val="both"/>
      </w:pPr>
    </w:p>
    <w:p w:rsidR="0059475C" w:rsidRPr="00BC59E3" w:rsidRDefault="00655A6D" w:rsidP="00655A6D">
      <w:pPr>
        <w:tabs>
          <w:tab w:val="left" w:pos="6480"/>
        </w:tabs>
        <w:overflowPunct w:val="0"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b/>
        </w:rPr>
      </w:pPr>
      <w:r>
        <w:rPr>
          <w:b/>
        </w:rPr>
        <w:t xml:space="preserve">2. </w:t>
      </w:r>
      <w:r w:rsidR="0059475C" w:rsidRPr="00BC59E3">
        <w:rPr>
          <w:b/>
        </w:rPr>
        <w:t>Условия и порядок предоставления субсидий</w:t>
      </w:r>
    </w:p>
    <w:p w:rsidR="0059475C" w:rsidRPr="00BC59E3" w:rsidRDefault="0059475C" w:rsidP="00655A6D">
      <w:pPr>
        <w:tabs>
          <w:tab w:val="left" w:pos="709"/>
        </w:tabs>
        <w:ind w:firstLine="709"/>
        <w:jc w:val="both"/>
      </w:pPr>
      <w:r w:rsidRPr="00BC59E3">
        <w:t>4.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59475C" w:rsidRPr="00BC59E3" w:rsidRDefault="0059475C" w:rsidP="00655A6D">
      <w:pPr>
        <w:autoSpaceDE w:val="0"/>
        <w:autoSpaceDN w:val="0"/>
        <w:adjustRightInd w:val="0"/>
        <w:ind w:firstLine="709"/>
        <w:jc w:val="both"/>
      </w:pPr>
      <w:r w:rsidRPr="00BC59E3">
        <w:t>1) 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BC59E3">
        <w:t>2) ожидаемые результаты предоставления субсидии, которые должны быть конкретными, измеримыми и соответствовать результатам федеральных или региональных проектов, в случае если субсидия предоставляется в целях реализации такого проекта,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</w:t>
      </w:r>
      <w:r w:rsidRPr="00956E52">
        <w:t xml:space="preserve"> получению при достижении результатов соответствующих проектов (при возможности такой детализации);</w:t>
      </w:r>
    </w:p>
    <w:p w:rsidR="0059475C" w:rsidRPr="00956E52" w:rsidRDefault="009E7664" w:rsidP="00655A6D">
      <w:pPr>
        <w:ind w:firstLine="709"/>
        <w:jc w:val="both"/>
      </w:pPr>
      <w:r>
        <w:t>3</w:t>
      </w:r>
      <w:r w:rsidR="0059475C" w:rsidRPr="00956E52">
        <w:t>) иную информацию в зависимости от цели предоставления Субсидии.</w:t>
      </w:r>
    </w:p>
    <w:p w:rsidR="0059475C" w:rsidRPr="00956E52" w:rsidRDefault="0059475C" w:rsidP="00655A6D">
      <w:pPr>
        <w:ind w:firstLine="709"/>
        <w:jc w:val="both"/>
      </w:pPr>
      <w:r w:rsidRPr="00956E52">
        <w:t>5. Учредитель регистрирует пояснительную записку и прилагаемые к ней документы получателя субсидии в порядке их поступления, в журнале регистрации в течение двух дней со дня их поступления к Учредителю.</w:t>
      </w:r>
    </w:p>
    <w:p w:rsidR="0059475C" w:rsidRPr="00956E52" w:rsidRDefault="0059475C" w:rsidP="00655A6D">
      <w:pPr>
        <w:ind w:firstLine="709"/>
        <w:jc w:val="both"/>
      </w:pPr>
      <w:r w:rsidRPr="00956E52">
        <w:t xml:space="preserve">6. В течение десяти дней с даты регистрации документы, указанных в пункте 4 настоящего Порядка, Учредитель осуществляет рассмотрение представленных документов. 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7. По результатам рассмотрения Учредитель принимает решение о предоставлении субсидии путём подготовки и принятия о выделении Учреждению субсидии и заключения соглашения о предоставлении субсидии, предусмотренного пунктом 12 настоящего Порядка, или составления документа Учредителя об отказе в её предоставлении.</w:t>
      </w:r>
    </w:p>
    <w:p w:rsidR="0059475C" w:rsidRPr="00956E52" w:rsidRDefault="0059475C" w:rsidP="00655A6D">
      <w:pPr>
        <w:widowControl w:val="0"/>
        <w:autoSpaceDE w:val="0"/>
        <w:autoSpaceDN w:val="0"/>
        <w:adjustRightInd w:val="0"/>
        <w:ind w:firstLine="709"/>
        <w:jc w:val="both"/>
      </w:pPr>
      <w:r w:rsidRPr="00956E52">
        <w:t>8. Основаниями для отказа в предоставлении Субсидий является: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непредставление (представление не в полном объеме) документов, указанных в пункте 4 настоящего Порядка;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lastRenderedPageBreak/>
        <w:t>недостоверность информации, содержащейся в документах, указанных в пункте 4 настоящего Порядка.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Учреждению документы, которые не соответствуют требованиям настоящего Порядка при наличии таковых. Допускается повторное обращение Учреждения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59475C" w:rsidRPr="003D06EF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 xml:space="preserve">Повторное обращение осуществляется Учреждением в соответствии с пунктом 4 настоящего Порядка, при этом необходимо повторное предоставление лишь тех документов, </w:t>
      </w:r>
      <w:r w:rsidRPr="003D06EF">
        <w:t>в отношении которых ранее было выявлено несоответствие требованиям настоящего Порядка.</w:t>
      </w:r>
    </w:p>
    <w:p w:rsidR="0059475C" w:rsidRPr="003D06EF" w:rsidRDefault="0059475C" w:rsidP="00655A6D">
      <w:pPr>
        <w:autoSpaceDE w:val="0"/>
        <w:autoSpaceDN w:val="0"/>
        <w:adjustRightInd w:val="0"/>
        <w:ind w:firstLine="709"/>
        <w:jc w:val="both"/>
      </w:pPr>
      <w:r w:rsidRPr="003D06EF">
        <w:t>10. Размер субсидии Учреждению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59475C" w:rsidRPr="003D06EF" w:rsidRDefault="0059475C" w:rsidP="00655A6D">
      <w:pPr>
        <w:autoSpaceDE w:val="0"/>
        <w:autoSpaceDN w:val="0"/>
        <w:ind w:firstLine="709"/>
        <w:jc w:val="both"/>
      </w:pPr>
      <w:r w:rsidRPr="003D06EF">
        <w:t>11. Порядок расчёта размера Субсидии.</w:t>
      </w:r>
    </w:p>
    <w:p w:rsidR="00615D6A" w:rsidRPr="00655A6D" w:rsidRDefault="0059475C" w:rsidP="00655A6D">
      <w:pPr>
        <w:autoSpaceDE w:val="0"/>
        <w:autoSpaceDN w:val="0"/>
        <w:adjustRightInd w:val="0"/>
        <w:ind w:firstLine="709"/>
        <w:jc w:val="both"/>
      </w:pPr>
      <w:r w:rsidRPr="003D06EF">
        <w:t>Размер Субсидии</w:t>
      </w:r>
      <w:r w:rsidR="00615D6A" w:rsidRPr="003D06EF">
        <w:t xml:space="preserve">, </w:t>
      </w:r>
      <w:r w:rsidR="00615D6A" w:rsidRPr="003D06EF">
        <w:rPr>
          <w:rFonts w:ascii="PT Astra Serif" w:eastAsia="Calibri" w:hAnsi="PT Astra Serif" w:cs="PT Astra Serif"/>
          <w:lang w:eastAsia="en-US"/>
        </w:rPr>
        <w:t xml:space="preserve">выделяемого i-му </w:t>
      </w:r>
      <w:r w:rsidR="00655A6D" w:rsidRPr="003D06EF">
        <w:rPr>
          <w:rFonts w:ascii="PT Astra Serif" w:eastAsia="Calibri" w:hAnsi="PT Astra Serif" w:cs="PT Astra Serif"/>
          <w:lang w:eastAsia="en-US"/>
        </w:rPr>
        <w:t>образовательному учреждению,</w:t>
      </w:r>
      <w:r w:rsidRPr="003D06EF">
        <w:t xml:space="preserve"> определяется по следующей формуле:</w:t>
      </w:r>
    </w:p>
    <w:p w:rsidR="002D1F79" w:rsidRPr="00655A6D" w:rsidRDefault="002D1F79" w:rsidP="00655A6D">
      <w:pPr>
        <w:autoSpaceDE w:val="0"/>
        <w:autoSpaceDN w:val="0"/>
        <w:adjustRightInd w:val="0"/>
        <w:jc w:val="center"/>
      </w:pPr>
      <w:r w:rsidRPr="00655A6D">
        <w:rPr>
          <w:lang w:val="en-US"/>
        </w:rPr>
        <w:t>Si</w:t>
      </w:r>
      <w:r w:rsidRPr="00655A6D">
        <w:t xml:space="preserve"> = (</w:t>
      </w:r>
      <w:r w:rsidRPr="00655A6D">
        <w:rPr>
          <w:lang w:val="en-US"/>
        </w:rPr>
        <w:t>So</w:t>
      </w:r>
      <w:r w:rsidRPr="00655A6D">
        <w:t xml:space="preserve"> / </w:t>
      </w:r>
      <w:r w:rsidR="00655A6D" w:rsidRPr="00655A6D">
        <w:rPr>
          <w:sz w:val="40"/>
          <w:szCs w:val="40"/>
        </w:rPr>
        <w:t>∑</w:t>
      </w:r>
      <w:r w:rsidR="00655A6D">
        <w:rPr>
          <w:sz w:val="40"/>
          <w:szCs w:val="40"/>
        </w:rPr>
        <w:t xml:space="preserve"> </w:t>
      </w:r>
      <w:r w:rsidRPr="00655A6D">
        <w:t>К</w:t>
      </w:r>
      <w:r w:rsidRPr="00655A6D">
        <w:rPr>
          <w:lang w:val="en-US"/>
        </w:rPr>
        <w:t>i</w:t>
      </w:r>
      <w:r w:rsidRPr="00655A6D">
        <w:t xml:space="preserve"> / </w:t>
      </w:r>
      <w:r w:rsidRPr="00655A6D">
        <w:rPr>
          <w:lang w:val="en-US"/>
        </w:rPr>
        <w:t>r</w:t>
      </w:r>
      <w:r w:rsidRPr="00655A6D">
        <w:t xml:space="preserve"> / </w:t>
      </w:r>
      <w:r w:rsidRPr="00655A6D">
        <w:rPr>
          <w:lang w:val="en-US"/>
        </w:rPr>
        <w:t>Ks</w:t>
      </w:r>
      <w:r w:rsidRPr="00655A6D">
        <w:t>) х К</w:t>
      </w:r>
      <w:r w:rsidRPr="00655A6D">
        <w:rPr>
          <w:lang w:val="en-US"/>
        </w:rPr>
        <w:t>i</w:t>
      </w:r>
      <w:r w:rsidRPr="00655A6D">
        <w:t xml:space="preserve"> * </w:t>
      </w:r>
      <w:r w:rsidRPr="00655A6D">
        <w:rPr>
          <w:lang w:val="en-US"/>
        </w:rPr>
        <w:t>r</w:t>
      </w:r>
      <w:r w:rsidRPr="00655A6D">
        <w:t xml:space="preserve"> * </w:t>
      </w:r>
      <w:r w:rsidRPr="00655A6D">
        <w:rPr>
          <w:lang w:val="en-US"/>
        </w:rPr>
        <w:t>Ks</w:t>
      </w:r>
      <w:r w:rsidR="00655A6D">
        <w:t xml:space="preserve">, </w:t>
      </w:r>
      <w:r w:rsidRPr="00655A6D">
        <w:t>где:</w:t>
      </w:r>
    </w:p>
    <w:p w:rsidR="00843338" w:rsidRPr="003D06EF" w:rsidRDefault="00843338" w:rsidP="00655A6D">
      <w:pPr>
        <w:autoSpaceDE w:val="0"/>
        <w:autoSpaceDN w:val="0"/>
        <w:adjustRightInd w:val="0"/>
        <w:ind w:firstLine="709"/>
        <w:jc w:val="both"/>
      </w:pPr>
      <w:r w:rsidRPr="003D06EF">
        <w:rPr>
          <w:lang w:val="en-US"/>
        </w:rPr>
        <w:t>Si</w:t>
      </w:r>
      <w:r w:rsidRPr="003D06EF">
        <w:t xml:space="preserve"> - </w:t>
      </w:r>
      <w:r w:rsidRPr="003D06EF">
        <w:rPr>
          <w:rFonts w:eastAsia="Calibri"/>
          <w:lang w:eastAsia="en-US"/>
        </w:rPr>
        <w:t>объем субсидии на текущий год i-му образовательному учреждению;</w:t>
      </w:r>
    </w:p>
    <w:p w:rsidR="00843338" w:rsidRPr="003D06EF" w:rsidRDefault="00843338" w:rsidP="00655A6D">
      <w:pPr>
        <w:pStyle w:val="ac"/>
        <w:ind w:firstLine="709"/>
        <w:jc w:val="both"/>
        <w:rPr>
          <w:rFonts w:eastAsia="Calibri"/>
          <w:lang w:eastAsia="en-US"/>
        </w:rPr>
      </w:pPr>
      <w:r w:rsidRPr="003D06EF">
        <w:t xml:space="preserve"> </w:t>
      </w:r>
      <w:r w:rsidRPr="003D06EF">
        <w:rPr>
          <w:lang w:val="en-US"/>
        </w:rPr>
        <w:t>So</w:t>
      </w:r>
      <w:r w:rsidRPr="003D06EF">
        <w:t xml:space="preserve"> - </w:t>
      </w:r>
      <w:r w:rsidRPr="003D06EF">
        <w:rPr>
          <w:rFonts w:eastAsia="Calibri"/>
          <w:lang w:eastAsia="en-US"/>
        </w:rPr>
        <w:t>общий объем субсидии, предусмотренный в местном бюджете Первомайского района;</w:t>
      </w:r>
    </w:p>
    <w:p w:rsidR="00843338" w:rsidRPr="00655A6D" w:rsidRDefault="00843338" w:rsidP="00655A6D">
      <w:pPr>
        <w:autoSpaceDE w:val="0"/>
        <w:autoSpaceDN w:val="0"/>
        <w:adjustRightInd w:val="0"/>
        <w:ind w:firstLine="709"/>
        <w:jc w:val="both"/>
      </w:pPr>
      <w:r w:rsidRPr="003D06EF">
        <w:t>К</w:t>
      </w:r>
      <w:r w:rsidR="002706C4" w:rsidRPr="003D06EF">
        <w:rPr>
          <w:lang w:val="en-US"/>
        </w:rPr>
        <w:t>i</w:t>
      </w:r>
      <w:r w:rsidRPr="003D06EF">
        <w:t xml:space="preserve"> - количество работников в учреждениях дополнительного образования Первомайского района, имеющих квалификационную категорию</w:t>
      </w:r>
      <w:r w:rsidR="00DD1EEC" w:rsidRPr="003D06EF">
        <w:t>,</w:t>
      </w:r>
      <w:r w:rsidRPr="003D06EF">
        <w:t xml:space="preserve"> на соответствующий финансовый год;</w:t>
      </w:r>
    </w:p>
    <w:p w:rsidR="002706C4" w:rsidRPr="00655A6D" w:rsidRDefault="002706C4" w:rsidP="00655A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5A6D">
        <w:rPr>
          <w:sz w:val="26"/>
          <w:szCs w:val="26"/>
        </w:rPr>
        <w:t>К</w:t>
      </w:r>
      <w:r w:rsidRPr="00655A6D">
        <w:rPr>
          <w:sz w:val="26"/>
          <w:szCs w:val="26"/>
          <w:lang w:val="en-US"/>
        </w:rPr>
        <w:t>i</w:t>
      </w:r>
      <w:r w:rsidRPr="00655A6D">
        <w:rPr>
          <w:sz w:val="26"/>
          <w:szCs w:val="26"/>
        </w:rPr>
        <w:t xml:space="preserve"> = </w:t>
      </w:r>
      <w:r w:rsidRPr="00655A6D">
        <w:rPr>
          <w:sz w:val="26"/>
          <w:szCs w:val="26"/>
          <w:lang w:val="en-US"/>
        </w:rPr>
        <w:t>K</w:t>
      </w:r>
      <w:r w:rsidRPr="00655A6D">
        <w:rPr>
          <w:sz w:val="26"/>
          <w:szCs w:val="26"/>
        </w:rPr>
        <w:t>в</w:t>
      </w:r>
      <w:r w:rsidRPr="00655A6D">
        <w:rPr>
          <w:sz w:val="26"/>
          <w:szCs w:val="26"/>
          <w:lang w:val="en-US"/>
        </w:rPr>
        <w:t>i</w:t>
      </w:r>
      <w:r w:rsidRPr="00655A6D">
        <w:rPr>
          <w:sz w:val="26"/>
          <w:szCs w:val="26"/>
        </w:rPr>
        <w:t xml:space="preserve"> + </w:t>
      </w:r>
      <w:r w:rsidRPr="00655A6D">
        <w:rPr>
          <w:sz w:val="26"/>
          <w:szCs w:val="26"/>
          <w:lang w:val="en-US"/>
        </w:rPr>
        <w:t>K</w:t>
      </w:r>
      <w:r w:rsidRPr="00655A6D">
        <w:rPr>
          <w:sz w:val="26"/>
          <w:szCs w:val="26"/>
        </w:rPr>
        <w:t>п</w:t>
      </w:r>
      <w:r w:rsidRPr="00655A6D">
        <w:rPr>
          <w:sz w:val="26"/>
          <w:szCs w:val="26"/>
          <w:lang w:val="en-US"/>
        </w:rPr>
        <w:t>i</w:t>
      </w:r>
      <w:r w:rsidRPr="00655A6D">
        <w:rPr>
          <w:sz w:val="26"/>
          <w:szCs w:val="26"/>
        </w:rPr>
        <w:t xml:space="preserve"> + </w:t>
      </w:r>
      <w:r w:rsidRPr="00655A6D">
        <w:rPr>
          <w:sz w:val="26"/>
          <w:szCs w:val="26"/>
          <w:lang w:val="en-US"/>
        </w:rPr>
        <w:t>K</w:t>
      </w:r>
      <w:r w:rsidRPr="00655A6D">
        <w:rPr>
          <w:sz w:val="26"/>
          <w:szCs w:val="26"/>
        </w:rPr>
        <w:t>вт</w:t>
      </w:r>
      <w:r w:rsidRPr="00655A6D">
        <w:rPr>
          <w:sz w:val="26"/>
          <w:szCs w:val="26"/>
          <w:lang w:val="en-US"/>
        </w:rPr>
        <w:t>i</w:t>
      </w:r>
      <w:r w:rsidRPr="00655A6D">
        <w:rPr>
          <w:sz w:val="26"/>
          <w:szCs w:val="26"/>
        </w:rPr>
        <w:t>, где</w:t>
      </w:r>
    </w:p>
    <w:p w:rsidR="002706C4" w:rsidRPr="003D06EF" w:rsidRDefault="002706C4" w:rsidP="00655A6D">
      <w:pPr>
        <w:autoSpaceDE w:val="0"/>
        <w:autoSpaceDN w:val="0"/>
        <w:adjustRightInd w:val="0"/>
        <w:ind w:firstLine="709"/>
        <w:jc w:val="both"/>
      </w:pPr>
      <w:r w:rsidRPr="003D06EF">
        <w:t>Kвi - количество работников</w:t>
      </w:r>
      <w:r w:rsidR="009A7220" w:rsidRPr="003D06EF">
        <w:t xml:space="preserve"> в</w:t>
      </w:r>
      <w:r w:rsidRPr="003D06EF">
        <w:t xml:space="preserve"> организациях дополнительного образования </w:t>
      </w:r>
      <w:r w:rsidR="009A7220" w:rsidRPr="003D06EF">
        <w:t>Первомайского района</w:t>
      </w:r>
      <w:r w:rsidRPr="003D06EF">
        <w:t xml:space="preserve"> с высшей квалификационной категорией на соответствующий финансовый год;</w:t>
      </w:r>
    </w:p>
    <w:p w:rsidR="002706C4" w:rsidRPr="003D06EF" w:rsidRDefault="002706C4" w:rsidP="00655A6D">
      <w:pPr>
        <w:autoSpaceDE w:val="0"/>
        <w:autoSpaceDN w:val="0"/>
        <w:adjustRightInd w:val="0"/>
        <w:ind w:firstLine="709"/>
        <w:jc w:val="both"/>
      </w:pPr>
      <w:r w:rsidRPr="003D06EF">
        <w:t xml:space="preserve">Kпi - количество работников в организациях дополнительного образования </w:t>
      </w:r>
      <w:r w:rsidR="009A7220" w:rsidRPr="003D06EF">
        <w:t>Первомайского района</w:t>
      </w:r>
      <w:r w:rsidRPr="003D06EF">
        <w:t xml:space="preserve"> с первой квалификационной категорией на соответствующий финансовый год;</w:t>
      </w:r>
    </w:p>
    <w:p w:rsidR="002706C4" w:rsidRPr="003D06EF" w:rsidRDefault="002706C4" w:rsidP="00655A6D">
      <w:pPr>
        <w:autoSpaceDE w:val="0"/>
        <w:autoSpaceDN w:val="0"/>
        <w:adjustRightInd w:val="0"/>
        <w:ind w:firstLine="709"/>
        <w:jc w:val="both"/>
      </w:pPr>
      <w:r w:rsidRPr="003D06EF">
        <w:t xml:space="preserve">Kвтi - количество работников в организациях дополнительного образования </w:t>
      </w:r>
      <w:r w:rsidR="009A7220" w:rsidRPr="003D06EF">
        <w:t>Первомайского района</w:t>
      </w:r>
      <w:r w:rsidRPr="003D06EF">
        <w:t xml:space="preserve"> со второй квалификационной категорией на соответствующий финансовый год;</w:t>
      </w:r>
    </w:p>
    <w:p w:rsidR="00843338" w:rsidRPr="003D06EF" w:rsidRDefault="00843338" w:rsidP="00655A6D">
      <w:pPr>
        <w:autoSpaceDE w:val="0"/>
        <w:autoSpaceDN w:val="0"/>
        <w:adjustRightInd w:val="0"/>
        <w:ind w:firstLine="709"/>
        <w:jc w:val="both"/>
      </w:pPr>
      <w:r w:rsidRPr="003D06EF">
        <w:rPr>
          <w:lang w:val="en-US"/>
        </w:rPr>
        <w:t>r</w:t>
      </w:r>
      <w:r w:rsidRPr="003D06EF">
        <w:t xml:space="preserve"> - </w:t>
      </w:r>
      <w:r w:rsidR="000573DD" w:rsidRPr="003D06EF">
        <w:t>коэффициент, учитывающий районный коэффициент;</w:t>
      </w:r>
    </w:p>
    <w:p w:rsidR="00843338" w:rsidRPr="003D06EF" w:rsidRDefault="009A7220" w:rsidP="00655A6D">
      <w:pPr>
        <w:autoSpaceDE w:val="0"/>
        <w:autoSpaceDN w:val="0"/>
        <w:adjustRightInd w:val="0"/>
        <w:ind w:firstLine="709"/>
        <w:jc w:val="both"/>
      </w:pPr>
      <w:r w:rsidRPr="003D06EF">
        <w:rPr>
          <w:rFonts w:ascii="PT Astra Serif" w:hAnsi="PT Astra Serif"/>
          <w:sz w:val="26"/>
          <w:szCs w:val="26"/>
        </w:rPr>
        <w:t>ks</w:t>
      </w:r>
      <w:r w:rsidR="00843338" w:rsidRPr="003D06EF">
        <w:t xml:space="preserve"> - средне</w:t>
      </w:r>
      <w:r w:rsidR="00A43896" w:rsidRPr="003D06EF">
        <w:t>й</w:t>
      </w:r>
      <w:r w:rsidR="00843338" w:rsidRPr="003D06EF">
        <w:t xml:space="preserve"> коэффициент, учитывающий квалификационные категории работников в </w:t>
      </w:r>
      <w:r w:rsidR="00A43896" w:rsidRPr="003D06EF">
        <w:t>организац</w:t>
      </w:r>
      <w:r w:rsidR="00843338" w:rsidRPr="003D06EF">
        <w:t>иях дополнительного образования</w:t>
      </w:r>
      <w:r w:rsidR="00A43896" w:rsidRPr="003D06EF">
        <w:t xml:space="preserve"> </w:t>
      </w:r>
      <w:r w:rsidR="00A43896" w:rsidRPr="003D06EF">
        <w:rPr>
          <w:lang w:val="en-US"/>
        </w:rPr>
        <w:t>i</w:t>
      </w:r>
      <w:r w:rsidR="00A43896" w:rsidRPr="003D06EF">
        <w:t>-му образовательному учреждению</w:t>
      </w:r>
      <w:r w:rsidR="00843338" w:rsidRPr="003D06EF">
        <w:t>;</w:t>
      </w:r>
    </w:p>
    <w:p w:rsidR="002D1F79" w:rsidRPr="003D06EF" w:rsidRDefault="002D1F79" w:rsidP="00655A6D">
      <w:pPr>
        <w:autoSpaceDE w:val="0"/>
        <w:autoSpaceDN w:val="0"/>
        <w:adjustRightInd w:val="0"/>
        <w:jc w:val="center"/>
      </w:pPr>
      <w:r w:rsidRPr="003D06EF">
        <w:rPr>
          <w:lang w:val="en-US"/>
        </w:rPr>
        <w:t>Ks</w:t>
      </w:r>
      <w:r w:rsidRPr="003D06EF">
        <w:t xml:space="preserve"> = (Kв * 2,45 + K</w:t>
      </w:r>
      <w:r w:rsidRPr="003D06EF">
        <w:rPr>
          <w:lang w:val="en-US"/>
        </w:rPr>
        <w:t>n</w:t>
      </w:r>
      <w:r w:rsidRPr="003D06EF">
        <w:t xml:space="preserve"> * 1,64 + Kвт) / K, где:</w:t>
      </w:r>
    </w:p>
    <w:p w:rsidR="00F44635" w:rsidRPr="003D06EF" w:rsidRDefault="00843338" w:rsidP="00655A6D">
      <w:pPr>
        <w:autoSpaceDE w:val="0"/>
        <w:autoSpaceDN w:val="0"/>
        <w:adjustRightInd w:val="0"/>
        <w:ind w:firstLine="709"/>
        <w:jc w:val="both"/>
      </w:pPr>
      <w:r w:rsidRPr="003D06EF">
        <w:t xml:space="preserve">Kв - количество работников в </w:t>
      </w:r>
      <w:r w:rsidR="00F44635" w:rsidRPr="003D06EF">
        <w:t>организациях дополнительного образования Первомайского района с высшей квалификационной категорией на соответствующий финансовый год</w:t>
      </w:r>
      <w:r w:rsidR="00F44635" w:rsidRPr="003D06EF">
        <w:rPr>
          <w:rFonts w:eastAsia="Calibri"/>
          <w:lang w:eastAsia="en-US"/>
        </w:rPr>
        <w:t xml:space="preserve"> i-му образовательному учреждению</w:t>
      </w:r>
      <w:r w:rsidR="00F44635" w:rsidRPr="003D06EF">
        <w:t>;</w:t>
      </w:r>
    </w:p>
    <w:p w:rsidR="00843338" w:rsidRPr="003D06EF" w:rsidRDefault="00843338" w:rsidP="00655A6D">
      <w:pPr>
        <w:autoSpaceDE w:val="0"/>
        <w:autoSpaceDN w:val="0"/>
        <w:adjustRightInd w:val="0"/>
        <w:ind w:firstLine="709"/>
        <w:jc w:val="both"/>
      </w:pPr>
      <w:r w:rsidRPr="003D06EF">
        <w:t>K</w:t>
      </w:r>
      <w:r w:rsidRPr="003D06EF">
        <w:rPr>
          <w:lang w:val="en-US"/>
        </w:rPr>
        <w:t>n</w:t>
      </w:r>
      <w:r w:rsidRPr="003D06EF">
        <w:t xml:space="preserve"> - </w:t>
      </w:r>
      <w:r w:rsidR="00F44635" w:rsidRPr="003D06EF">
        <w:t xml:space="preserve">в организациях дополнительного образования Первомайского района с первой квалификационной категорией на соответствующий финансовый год </w:t>
      </w:r>
      <w:r w:rsidR="00F44635" w:rsidRPr="003D06EF">
        <w:rPr>
          <w:lang w:val="en-US"/>
        </w:rPr>
        <w:t>i</w:t>
      </w:r>
      <w:r w:rsidR="00F44635" w:rsidRPr="003D06EF">
        <w:t>-му образовательному учреждению</w:t>
      </w:r>
      <w:r w:rsidRPr="003D06EF">
        <w:t>;</w:t>
      </w:r>
    </w:p>
    <w:p w:rsidR="00843338" w:rsidRPr="003D06EF" w:rsidRDefault="00843338" w:rsidP="00655A6D">
      <w:pPr>
        <w:autoSpaceDE w:val="0"/>
        <w:autoSpaceDN w:val="0"/>
        <w:adjustRightInd w:val="0"/>
        <w:ind w:firstLine="709"/>
        <w:jc w:val="both"/>
      </w:pPr>
      <w:r w:rsidRPr="003D06EF">
        <w:t xml:space="preserve">Kвт - количество работников </w:t>
      </w:r>
      <w:r w:rsidR="00F44635" w:rsidRPr="003D06EF">
        <w:t xml:space="preserve">в организациях дополнительного образования Первомайского района со второй квалификационной категорией на соответствующий финансовый год </w:t>
      </w:r>
      <w:r w:rsidR="00F44635" w:rsidRPr="003D06EF">
        <w:rPr>
          <w:lang w:val="en-US"/>
        </w:rPr>
        <w:t>i</w:t>
      </w:r>
      <w:r w:rsidR="00F44635" w:rsidRPr="003D06EF">
        <w:t>-му образовательному учреждению</w:t>
      </w:r>
      <w:r w:rsidR="00916372" w:rsidRPr="003D06EF">
        <w:t>;</w:t>
      </w:r>
    </w:p>
    <w:p w:rsidR="00916372" w:rsidRPr="00843338" w:rsidRDefault="00916372" w:rsidP="00655A6D">
      <w:pPr>
        <w:autoSpaceDE w:val="0"/>
        <w:autoSpaceDN w:val="0"/>
        <w:adjustRightInd w:val="0"/>
        <w:ind w:firstLine="709"/>
        <w:jc w:val="both"/>
      </w:pPr>
      <w:r w:rsidRPr="003D06EF">
        <w:t xml:space="preserve">К – количество работников в организациях дополнительного образования Первомайского района имеющих квалификационную категорию на соответствующий финансовый год </w:t>
      </w:r>
      <w:r w:rsidRPr="003D06EF">
        <w:rPr>
          <w:lang w:val="en-US"/>
        </w:rPr>
        <w:t>i</w:t>
      </w:r>
      <w:r w:rsidRPr="003D06EF">
        <w:t>-го образовательного учреждени</w:t>
      </w:r>
      <w:r w:rsidR="003D06EF" w:rsidRPr="003D06EF">
        <w:t>я.</w:t>
      </w:r>
    </w:p>
    <w:p w:rsidR="0059475C" w:rsidRPr="00956E52" w:rsidRDefault="0059475C" w:rsidP="00655A6D">
      <w:pPr>
        <w:ind w:firstLine="709"/>
        <w:jc w:val="both"/>
      </w:pPr>
      <w:r w:rsidRPr="008C0D0A">
        <w:t>12. Предоставление субсидии осуществляется на основании соглашения,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соглашению, предусматривающих внесение в него изменений или его расторжение,</w:t>
      </w:r>
      <w:r w:rsidRPr="00956E52">
        <w:t xml:space="preserve"> в соответствии с типовой </w:t>
      </w:r>
      <w:hyperlink r:id="rId9" w:history="1">
        <w:r w:rsidRPr="00956E52">
          <w:t>формой</w:t>
        </w:r>
      </w:hyperlink>
      <w:r w:rsidRPr="00956E52">
        <w:t>, установленной соответствующим приказом Финансовым Управлением Администрации Первомайского района, содержащей, в том числе следующие положения: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размер субсидии;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сроки (график) перечисления субсидии;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сроки представления отчетности;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реорганизацией или ликвидацией Учреждения;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нарушением Учреждением целей и условий предоставления субсидии, установленных правовым актом и (или) соглашением;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запрет на расторжение соглашения Учреждением в одностороннем порядке.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13. Соглашение заключается не позднее пяти рабочих дней после принятия приказа Учредителя, указанного в пункте 7 настоящего Порядка.</w:t>
      </w:r>
    </w:p>
    <w:p w:rsidR="0059475C" w:rsidRPr="00BC59E3" w:rsidRDefault="0059475C" w:rsidP="00655A6D">
      <w:pPr>
        <w:autoSpaceDE w:val="0"/>
        <w:autoSpaceDN w:val="0"/>
        <w:ind w:firstLine="709"/>
        <w:jc w:val="both"/>
        <w:rPr>
          <w:color w:val="000000"/>
        </w:rPr>
      </w:pPr>
      <w:r w:rsidRPr="00956E52">
        <w:t>14. Требования</w:t>
      </w:r>
      <w:r w:rsidRPr="00956E52">
        <w:rPr>
          <w:color w:val="000000"/>
        </w:rPr>
        <w:t xml:space="preserve">, которым должно соответствовать Учреждение на 1-е число месяца, предшествующего месяцу, в котором планируется заключение Соглашения либо принятие </w:t>
      </w:r>
      <w:r w:rsidRPr="00BC59E3">
        <w:rPr>
          <w:color w:val="000000"/>
        </w:rPr>
        <w:t>решения о предоставлении субсидии:</w:t>
      </w:r>
    </w:p>
    <w:p w:rsidR="0059475C" w:rsidRPr="00BC59E3" w:rsidRDefault="0059475C" w:rsidP="00655A6D">
      <w:pPr>
        <w:autoSpaceDE w:val="0"/>
        <w:autoSpaceDN w:val="0"/>
        <w:adjustRightInd w:val="0"/>
        <w:ind w:firstLine="709"/>
        <w:jc w:val="both"/>
      </w:pPr>
      <w:r w:rsidRPr="00BC59E3"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475C" w:rsidRPr="00BC59E3" w:rsidRDefault="0059475C" w:rsidP="00655A6D">
      <w:pPr>
        <w:ind w:firstLine="709"/>
        <w:jc w:val="both"/>
      </w:pPr>
      <w:r w:rsidRPr="00BC59E3">
        <w:t xml:space="preserve">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277DF4" w:rsidRPr="00BC59E3" w:rsidRDefault="0059475C" w:rsidP="00655A6D">
      <w:pPr>
        <w:ind w:firstLine="709"/>
        <w:jc w:val="both"/>
      </w:pPr>
      <w:r w:rsidRPr="00BC59E3">
        <w:t>15. Результатом предоставления субсидий является</w:t>
      </w:r>
      <w:r w:rsidR="00277DF4" w:rsidRPr="00BC59E3">
        <w:t>:</w:t>
      </w:r>
    </w:p>
    <w:p w:rsidR="00FC39CB" w:rsidRPr="00BC59E3" w:rsidRDefault="00FC39CB" w:rsidP="00655A6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59E3">
        <w:rPr>
          <w:rFonts w:ascii="PT Astra Serif" w:hAnsi="PT Astra Serif"/>
        </w:rPr>
        <w:t>отсутствие просроченной кредиторской задолженности по выплате заработной платы работникам муниципальных организаций дополнительного образования Томской области, имеющим квалификационную категорию, %.</w:t>
      </w:r>
    </w:p>
    <w:p w:rsidR="0059475C" w:rsidRPr="00BC59E3" w:rsidRDefault="0059475C" w:rsidP="00655A6D">
      <w:pPr>
        <w:ind w:firstLine="709"/>
        <w:jc w:val="both"/>
      </w:pPr>
      <w:r w:rsidRPr="00BC59E3">
        <w:t>Конкретные, измеримые показатели результата предоставления субсидии, указываются в соглашении.</w:t>
      </w:r>
    </w:p>
    <w:p w:rsidR="0059475C" w:rsidRPr="00956E52" w:rsidRDefault="0059475C" w:rsidP="00655A6D">
      <w:pPr>
        <w:ind w:firstLine="709"/>
        <w:jc w:val="both"/>
        <w:rPr>
          <w:color w:val="000000"/>
        </w:rPr>
      </w:pPr>
      <w:r w:rsidRPr="00BC59E3">
        <w:rPr>
          <w:rFonts w:eastAsia="Calibri"/>
          <w:lang w:eastAsia="en-US"/>
        </w:rPr>
        <w:t xml:space="preserve">16. </w:t>
      </w:r>
      <w:r w:rsidRPr="00BC59E3">
        <w:rPr>
          <w:color w:val="000000"/>
        </w:rPr>
        <w:t>Перечисление средств субсидии осуществляется в течение финансового года, в</w:t>
      </w:r>
      <w:r w:rsidRPr="00956E52">
        <w:rPr>
          <w:color w:val="000000"/>
        </w:rPr>
        <w:t xml:space="preserve"> соответствии с условиями Соглашения на лицевой счет Учреждения,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цели.</w:t>
      </w:r>
    </w:p>
    <w:p w:rsidR="0059475C" w:rsidRPr="00956E52" w:rsidRDefault="0059475C" w:rsidP="0059475C">
      <w:pPr>
        <w:ind w:firstLine="708"/>
        <w:jc w:val="both"/>
        <w:rPr>
          <w:color w:val="000000"/>
        </w:rPr>
      </w:pPr>
    </w:p>
    <w:p w:rsidR="0059475C" w:rsidRPr="00956E52" w:rsidRDefault="00655A6D" w:rsidP="00655A6D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59475C" w:rsidRPr="00956E52">
        <w:rPr>
          <w:b/>
          <w:color w:val="000000"/>
        </w:rPr>
        <w:t>Требования к отчетности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17. Учреждение ежеквартально, следующего за отчетным периодом, предоставляют Учредителю: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отчет об осуществлении расходов, источником финансового обеспечения которых является субсидия, устанавливается Учредителем в Соглашении;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отчет о достижении результата предоставления субсидии, указанного в пункте 15 настоящего Порядка, устанавливается Учредителем в Соглашении.</w:t>
      </w:r>
    </w:p>
    <w:p w:rsidR="0059475C" w:rsidRPr="00956E52" w:rsidRDefault="0059475C" w:rsidP="00655A6D">
      <w:pPr>
        <w:ind w:firstLine="709"/>
        <w:jc w:val="both"/>
      </w:pPr>
      <w:r w:rsidRPr="00956E52">
        <w:t>Учредитель вправе устанавливать в Соглашении дополнительные формы предоставления Учреждением отчетности и сроки ее предоставления.</w:t>
      </w:r>
    </w:p>
    <w:p w:rsidR="0059475C" w:rsidRPr="00956E52" w:rsidRDefault="0059475C" w:rsidP="00655A6D">
      <w:pPr>
        <w:ind w:firstLine="709"/>
        <w:jc w:val="both"/>
      </w:pPr>
      <w:r w:rsidRPr="00956E52">
        <w:t>18. Санкционирование расходов учреждения, источником которых являются бюджетные ассигнования на предоставление субсидий на иные цели, осуществляется в порядке, установленном Финансовым управлением Администрации Первомайского района.</w:t>
      </w:r>
    </w:p>
    <w:p w:rsidR="0059475C" w:rsidRPr="00956E52" w:rsidRDefault="0059475C" w:rsidP="00655A6D">
      <w:pPr>
        <w:ind w:firstLine="709"/>
        <w:jc w:val="both"/>
      </w:pPr>
    </w:p>
    <w:p w:rsidR="0059475C" w:rsidRPr="00956E52" w:rsidRDefault="0059475C" w:rsidP="00655A6D">
      <w:pPr>
        <w:autoSpaceDE w:val="0"/>
        <w:autoSpaceDN w:val="0"/>
        <w:adjustRightInd w:val="0"/>
        <w:jc w:val="center"/>
        <w:rPr>
          <w:b/>
        </w:rPr>
      </w:pPr>
      <w:r w:rsidRPr="00956E52">
        <w:rPr>
          <w:b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 xml:space="preserve">19. Неиспользованные Учреждением в текущем финансовом году остатки субсидии, подлежат перечислению в местный бюджет не позднее 29 декабря текущего финансового года. 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Остатки средств субсидии, перечисленные Учреждением, могут быть возвращены Учреждению в очередном финансовом году при наличии потребности в направлении их на те же цели в соответствии с решениями Учредителя.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20.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21. 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лицам);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22. Соблюдение целей и условий, установленных при предоставлении Субсидии Учреждению, подлежит обязательной проверке Учредителем, а также органом Администрации, который уполномочен на проведение внутреннего муниципального финансового контроля (далее-уполномоченный орган), в пределах имеющихся полномочий и в порядке, установленном законодательством Российской Федерации и муниципальными правовыми актами Первомайского района, о чем указывается в Соглашении о предоставлении субсидии.</w:t>
      </w:r>
    </w:p>
    <w:p w:rsidR="0059475C" w:rsidRPr="00956E5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23. В случае выявления по результатам проверок, проведенных Учредителем и уполномоченным органом, не достижения результатов и показателей, предусмотренных пунктом 15 настоящего Порядка, Учреждение обязано её вернуть в местный бюджет в порядке и сроки, предусмотренные пунктом 24 настоящего Порядка.</w:t>
      </w:r>
    </w:p>
    <w:p w:rsidR="00E74D22" w:rsidRDefault="0059475C" w:rsidP="00655A6D">
      <w:pPr>
        <w:autoSpaceDE w:val="0"/>
        <w:autoSpaceDN w:val="0"/>
        <w:adjustRightInd w:val="0"/>
        <w:ind w:firstLine="709"/>
        <w:jc w:val="both"/>
      </w:pPr>
      <w:r w:rsidRPr="00956E52">
        <w:t>24. Учредитель направляет Учреждению письменное мотивированное уведомление с требованием о возврате Субсидии. Уведомление должно быть направлено в течение десяти рабочих дней со дня установления нарушения. Учреждение обязано возвратить субсидию в местный бюджет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законодательством Российской Федерации.</w:t>
      </w: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Default="00655A6D" w:rsidP="00655A6D">
      <w:pPr>
        <w:autoSpaceDE w:val="0"/>
        <w:autoSpaceDN w:val="0"/>
        <w:adjustRightInd w:val="0"/>
      </w:pPr>
    </w:p>
    <w:p w:rsidR="00655A6D" w:rsidRP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P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</w:p>
    <w:p w:rsidR="00655A6D" w:rsidRP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  <w:r w:rsidRPr="00655A6D">
        <w:rPr>
          <w:sz w:val="20"/>
          <w:szCs w:val="20"/>
        </w:rPr>
        <w:t>Рассылка:</w:t>
      </w:r>
    </w:p>
    <w:p w:rsidR="00655A6D" w:rsidRP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  <w:r w:rsidRPr="00655A6D">
        <w:rPr>
          <w:sz w:val="20"/>
          <w:szCs w:val="20"/>
        </w:rPr>
        <w:t>1 – дело</w:t>
      </w:r>
    </w:p>
    <w:p w:rsidR="00655A6D" w:rsidRPr="00655A6D" w:rsidRDefault="00655A6D" w:rsidP="00655A6D">
      <w:pPr>
        <w:autoSpaceDE w:val="0"/>
        <w:autoSpaceDN w:val="0"/>
        <w:adjustRightInd w:val="0"/>
        <w:rPr>
          <w:sz w:val="20"/>
          <w:szCs w:val="20"/>
        </w:rPr>
      </w:pPr>
      <w:r w:rsidRPr="00655A6D">
        <w:rPr>
          <w:sz w:val="20"/>
          <w:szCs w:val="20"/>
        </w:rPr>
        <w:t>1 – РУО</w:t>
      </w:r>
    </w:p>
    <w:p w:rsidR="00655A6D" w:rsidRPr="00655A6D" w:rsidRDefault="00655A6D" w:rsidP="00655A6D">
      <w:pPr>
        <w:autoSpaceDE w:val="0"/>
        <w:autoSpaceDN w:val="0"/>
        <w:adjustRightInd w:val="0"/>
        <w:rPr>
          <w:sz w:val="20"/>
          <w:szCs w:val="20"/>
          <w:lang w:eastAsia="ar-SA"/>
        </w:rPr>
      </w:pPr>
      <w:r w:rsidRPr="00655A6D">
        <w:rPr>
          <w:sz w:val="20"/>
          <w:szCs w:val="20"/>
        </w:rPr>
        <w:t xml:space="preserve">1 – ФУ </w:t>
      </w:r>
      <w:bookmarkStart w:id="0" w:name="_GoBack"/>
      <w:bookmarkEnd w:id="0"/>
    </w:p>
    <w:sectPr w:rsidR="00655A6D" w:rsidRPr="00655A6D" w:rsidSect="006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86" w:rsidRDefault="00B55986" w:rsidP="00904632">
      <w:r>
        <w:separator/>
      </w:r>
    </w:p>
  </w:endnote>
  <w:endnote w:type="continuationSeparator" w:id="0">
    <w:p w:rsidR="00B55986" w:rsidRDefault="00B55986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86" w:rsidRDefault="00B55986" w:rsidP="00904632">
      <w:r>
        <w:separator/>
      </w:r>
    </w:p>
  </w:footnote>
  <w:footnote w:type="continuationSeparator" w:id="0">
    <w:p w:rsidR="00B55986" w:rsidRDefault="00B55986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8F2E42"/>
    <w:multiLevelType w:val="hybridMultilevel"/>
    <w:tmpl w:val="FBE8AE7A"/>
    <w:lvl w:ilvl="0" w:tplc="1472C5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8005D7"/>
    <w:multiLevelType w:val="hybridMultilevel"/>
    <w:tmpl w:val="285A92E4"/>
    <w:lvl w:ilvl="0" w:tplc="ABE613E6">
      <w:start w:val="3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1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C35489"/>
    <w:multiLevelType w:val="hybridMultilevel"/>
    <w:tmpl w:val="8FC04724"/>
    <w:lvl w:ilvl="0" w:tplc="A1A47D9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507E04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DF70A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57A7213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64A14"/>
    <w:multiLevelType w:val="multilevel"/>
    <w:tmpl w:val="F9BAE9B6"/>
    <w:lvl w:ilvl="0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6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37"/>
  </w:num>
  <w:num w:numId="5">
    <w:abstractNumId w:val="32"/>
  </w:num>
  <w:num w:numId="6">
    <w:abstractNumId w:val="3"/>
  </w:num>
  <w:num w:numId="7">
    <w:abstractNumId w:val="25"/>
  </w:num>
  <w:num w:numId="8">
    <w:abstractNumId w:val="33"/>
  </w:num>
  <w:num w:numId="9">
    <w:abstractNumId w:val="6"/>
  </w:num>
  <w:num w:numId="10">
    <w:abstractNumId w:val="20"/>
  </w:num>
  <w:num w:numId="11">
    <w:abstractNumId w:val="34"/>
  </w:num>
  <w:num w:numId="12">
    <w:abstractNumId w:val="13"/>
  </w:num>
  <w:num w:numId="13">
    <w:abstractNumId w:val="30"/>
  </w:num>
  <w:num w:numId="14">
    <w:abstractNumId w:val="17"/>
  </w:num>
  <w:num w:numId="15">
    <w:abstractNumId w:val="38"/>
  </w:num>
  <w:num w:numId="16">
    <w:abstractNumId w:val="15"/>
  </w:num>
  <w:num w:numId="17">
    <w:abstractNumId w:val="11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9"/>
  </w:num>
  <w:num w:numId="24">
    <w:abstractNumId w:val="18"/>
  </w:num>
  <w:num w:numId="25">
    <w:abstractNumId w:val="21"/>
  </w:num>
  <w:num w:numId="26">
    <w:abstractNumId w:val="31"/>
  </w:num>
  <w:num w:numId="27">
    <w:abstractNumId w:val="36"/>
  </w:num>
  <w:num w:numId="28">
    <w:abstractNumId w:val="7"/>
  </w:num>
  <w:num w:numId="29">
    <w:abstractNumId w:val="8"/>
  </w:num>
  <w:num w:numId="30">
    <w:abstractNumId w:val="23"/>
  </w:num>
  <w:num w:numId="31">
    <w:abstractNumId w:val="28"/>
  </w:num>
  <w:num w:numId="32">
    <w:abstractNumId w:val="22"/>
  </w:num>
  <w:num w:numId="33">
    <w:abstractNumId w:val="35"/>
  </w:num>
  <w:num w:numId="34">
    <w:abstractNumId w:val="9"/>
  </w:num>
  <w:num w:numId="35">
    <w:abstractNumId w:val="2"/>
  </w:num>
  <w:num w:numId="36">
    <w:abstractNumId w:val="24"/>
  </w:num>
  <w:num w:numId="37">
    <w:abstractNumId w:val="12"/>
  </w:num>
  <w:num w:numId="3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24A0"/>
    <w:rsid w:val="00040CD2"/>
    <w:rsid w:val="0004271C"/>
    <w:rsid w:val="0004680C"/>
    <w:rsid w:val="00046DA0"/>
    <w:rsid w:val="0005677B"/>
    <w:rsid w:val="000573DD"/>
    <w:rsid w:val="000A218C"/>
    <w:rsid w:val="000A4CFC"/>
    <w:rsid w:val="000B5DC4"/>
    <w:rsid w:val="000C176D"/>
    <w:rsid w:val="000E0A64"/>
    <w:rsid w:val="000E476B"/>
    <w:rsid w:val="000F460F"/>
    <w:rsid w:val="001008E2"/>
    <w:rsid w:val="00103C61"/>
    <w:rsid w:val="001173D4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01A7"/>
    <w:rsid w:val="001B7702"/>
    <w:rsid w:val="001C133B"/>
    <w:rsid w:val="001D0436"/>
    <w:rsid w:val="001D2331"/>
    <w:rsid w:val="001E39E6"/>
    <w:rsid w:val="001F2A45"/>
    <w:rsid w:val="00201E98"/>
    <w:rsid w:val="00204D87"/>
    <w:rsid w:val="00211AA6"/>
    <w:rsid w:val="00216D31"/>
    <w:rsid w:val="00223862"/>
    <w:rsid w:val="00241106"/>
    <w:rsid w:val="002421B5"/>
    <w:rsid w:val="002706C4"/>
    <w:rsid w:val="00276376"/>
    <w:rsid w:val="00277DF4"/>
    <w:rsid w:val="00293571"/>
    <w:rsid w:val="002B64CB"/>
    <w:rsid w:val="002D1F79"/>
    <w:rsid w:val="002D65E7"/>
    <w:rsid w:val="002E1C7F"/>
    <w:rsid w:val="002E3271"/>
    <w:rsid w:val="003000BC"/>
    <w:rsid w:val="003046B9"/>
    <w:rsid w:val="003128E3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B4CC4"/>
    <w:rsid w:val="003C18F6"/>
    <w:rsid w:val="003C58CD"/>
    <w:rsid w:val="003D06EF"/>
    <w:rsid w:val="003D68DA"/>
    <w:rsid w:val="003E28B5"/>
    <w:rsid w:val="00414048"/>
    <w:rsid w:val="00424E1D"/>
    <w:rsid w:val="00440FAB"/>
    <w:rsid w:val="0044239F"/>
    <w:rsid w:val="004510AB"/>
    <w:rsid w:val="00461D62"/>
    <w:rsid w:val="004651F3"/>
    <w:rsid w:val="00473D0C"/>
    <w:rsid w:val="00481932"/>
    <w:rsid w:val="00496050"/>
    <w:rsid w:val="00497D3B"/>
    <w:rsid w:val="004A402F"/>
    <w:rsid w:val="004A59B5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920F7"/>
    <w:rsid w:val="0059475C"/>
    <w:rsid w:val="005A138D"/>
    <w:rsid w:val="005B4DF9"/>
    <w:rsid w:val="005B7525"/>
    <w:rsid w:val="005D0CA5"/>
    <w:rsid w:val="005D4922"/>
    <w:rsid w:val="005D6A9E"/>
    <w:rsid w:val="005E19E5"/>
    <w:rsid w:val="005E3FAA"/>
    <w:rsid w:val="00615D6A"/>
    <w:rsid w:val="0062394B"/>
    <w:rsid w:val="0062786D"/>
    <w:rsid w:val="00635877"/>
    <w:rsid w:val="00655A6D"/>
    <w:rsid w:val="00656717"/>
    <w:rsid w:val="00657D2D"/>
    <w:rsid w:val="00674439"/>
    <w:rsid w:val="006763B2"/>
    <w:rsid w:val="00690477"/>
    <w:rsid w:val="006906C1"/>
    <w:rsid w:val="00692460"/>
    <w:rsid w:val="006938FC"/>
    <w:rsid w:val="006A1A39"/>
    <w:rsid w:val="006B046F"/>
    <w:rsid w:val="006B06A5"/>
    <w:rsid w:val="006E039A"/>
    <w:rsid w:val="006E4DF4"/>
    <w:rsid w:val="006F02F6"/>
    <w:rsid w:val="00726058"/>
    <w:rsid w:val="0073657D"/>
    <w:rsid w:val="007420F3"/>
    <w:rsid w:val="007455F1"/>
    <w:rsid w:val="0076027E"/>
    <w:rsid w:val="00772B08"/>
    <w:rsid w:val="007837AF"/>
    <w:rsid w:val="00791295"/>
    <w:rsid w:val="00791556"/>
    <w:rsid w:val="00793F95"/>
    <w:rsid w:val="007A5DB9"/>
    <w:rsid w:val="007C6239"/>
    <w:rsid w:val="007D4B27"/>
    <w:rsid w:val="007D54A8"/>
    <w:rsid w:val="007D63DA"/>
    <w:rsid w:val="007F106C"/>
    <w:rsid w:val="007F3CFB"/>
    <w:rsid w:val="007F75EB"/>
    <w:rsid w:val="00803368"/>
    <w:rsid w:val="008224F7"/>
    <w:rsid w:val="00823C41"/>
    <w:rsid w:val="0082427F"/>
    <w:rsid w:val="00843338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90660"/>
    <w:rsid w:val="008929CE"/>
    <w:rsid w:val="008A5FE1"/>
    <w:rsid w:val="008B69D6"/>
    <w:rsid w:val="008C0A54"/>
    <w:rsid w:val="008C0D0A"/>
    <w:rsid w:val="008D068F"/>
    <w:rsid w:val="008E0C5B"/>
    <w:rsid w:val="008E3507"/>
    <w:rsid w:val="00904632"/>
    <w:rsid w:val="0090667D"/>
    <w:rsid w:val="00914E75"/>
    <w:rsid w:val="00916372"/>
    <w:rsid w:val="00916781"/>
    <w:rsid w:val="00920828"/>
    <w:rsid w:val="00920F92"/>
    <w:rsid w:val="00951017"/>
    <w:rsid w:val="00951BE2"/>
    <w:rsid w:val="00951E9B"/>
    <w:rsid w:val="00956E52"/>
    <w:rsid w:val="0096294F"/>
    <w:rsid w:val="00963CEB"/>
    <w:rsid w:val="0097146F"/>
    <w:rsid w:val="0097606C"/>
    <w:rsid w:val="009A0F7C"/>
    <w:rsid w:val="009A3424"/>
    <w:rsid w:val="009A7220"/>
    <w:rsid w:val="009C3CF2"/>
    <w:rsid w:val="009D6A65"/>
    <w:rsid w:val="009D73E7"/>
    <w:rsid w:val="009E13FC"/>
    <w:rsid w:val="009E3C82"/>
    <w:rsid w:val="009E7664"/>
    <w:rsid w:val="009F31D5"/>
    <w:rsid w:val="009F5D0E"/>
    <w:rsid w:val="009F7B61"/>
    <w:rsid w:val="00A102A8"/>
    <w:rsid w:val="00A15EED"/>
    <w:rsid w:val="00A1619C"/>
    <w:rsid w:val="00A2321A"/>
    <w:rsid w:val="00A34E5F"/>
    <w:rsid w:val="00A35153"/>
    <w:rsid w:val="00A43896"/>
    <w:rsid w:val="00A45196"/>
    <w:rsid w:val="00A47308"/>
    <w:rsid w:val="00A55870"/>
    <w:rsid w:val="00A57B7C"/>
    <w:rsid w:val="00A75713"/>
    <w:rsid w:val="00A80DB0"/>
    <w:rsid w:val="00A832B0"/>
    <w:rsid w:val="00A90967"/>
    <w:rsid w:val="00A96AFE"/>
    <w:rsid w:val="00AC749B"/>
    <w:rsid w:val="00AD4B2A"/>
    <w:rsid w:val="00AD6974"/>
    <w:rsid w:val="00B03A85"/>
    <w:rsid w:val="00B1350C"/>
    <w:rsid w:val="00B1574F"/>
    <w:rsid w:val="00B31A02"/>
    <w:rsid w:val="00B33569"/>
    <w:rsid w:val="00B35542"/>
    <w:rsid w:val="00B36EB8"/>
    <w:rsid w:val="00B55986"/>
    <w:rsid w:val="00B632AF"/>
    <w:rsid w:val="00B6359A"/>
    <w:rsid w:val="00B706EB"/>
    <w:rsid w:val="00B71BE4"/>
    <w:rsid w:val="00B879F2"/>
    <w:rsid w:val="00BA2080"/>
    <w:rsid w:val="00BA38ED"/>
    <w:rsid w:val="00BB272F"/>
    <w:rsid w:val="00BC159F"/>
    <w:rsid w:val="00BC59E3"/>
    <w:rsid w:val="00BD4A3C"/>
    <w:rsid w:val="00BE44D0"/>
    <w:rsid w:val="00BF3A22"/>
    <w:rsid w:val="00C250E7"/>
    <w:rsid w:val="00C26388"/>
    <w:rsid w:val="00C31319"/>
    <w:rsid w:val="00C40E85"/>
    <w:rsid w:val="00C43003"/>
    <w:rsid w:val="00C51717"/>
    <w:rsid w:val="00C70F72"/>
    <w:rsid w:val="00C71E6C"/>
    <w:rsid w:val="00C73ED9"/>
    <w:rsid w:val="00C76D0C"/>
    <w:rsid w:val="00C8584B"/>
    <w:rsid w:val="00C87C6E"/>
    <w:rsid w:val="00C957A6"/>
    <w:rsid w:val="00CA54CE"/>
    <w:rsid w:val="00CB002A"/>
    <w:rsid w:val="00CD0CB3"/>
    <w:rsid w:val="00CD7437"/>
    <w:rsid w:val="00CE5737"/>
    <w:rsid w:val="00D02D3A"/>
    <w:rsid w:val="00D04886"/>
    <w:rsid w:val="00D10ACA"/>
    <w:rsid w:val="00D163EC"/>
    <w:rsid w:val="00D32506"/>
    <w:rsid w:val="00D32BD7"/>
    <w:rsid w:val="00D46F65"/>
    <w:rsid w:val="00D53268"/>
    <w:rsid w:val="00D741CE"/>
    <w:rsid w:val="00D778A1"/>
    <w:rsid w:val="00D8198C"/>
    <w:rsid w:val="00DA6CD5"/>
    <w:rsid w:val="00DA7719"/>
    <w:rsid w:val="00DD1EEC"/>
    <w:rsid w:val="00DD2E04"/>
    <w:rsid w:val="00DD5ADC"/>
    <w:rsid w:val="00DE5F6E"/>
    <w:rsid w:val="00DF43A7"/>
    <w:rsid w:val="00DF5840"/>
    <w:rsid w:val="00E00EEB"/>
    <w:rsid w:val="00E020F8"/>
    <w:rsid w:val="00E26D39"/>
    <w:rsid w:val="00E26E34"/>
    <w:rsid w:val="00E531A4"/>
    <w:rsid w:val="00E65789"/>
    <w:rsid w:val="00E73251"/>
    <w:rsid w:val="00E74D22"/>
    <w:rsid w:val="00E80E52"/>
    <w:rsid w:val="00E83ACE"/>
    <w:rsid w:val="00E87DA1"/>
    <w:rsid w:val="00E9334D"/>
    <w:rsid w:val="00EB41E3"/>
    <w:rsid w:val="00EB7B91"/>
    <w:rsid w:val="00EC1A9B"/>
    <w:rsid w:val="00EC2705"/>
    <w:rsid w:val="00EC48AE"/>
    <w:rsid w:val="00EE007D"/>
    <w:rsid w:val="00EF0A6B"/>
    <w:rsid w:val="00F04D46"/>
    <w:rsid w:val="00F100FC"/>
    <w:rsid w:val="00F10458"/>
    <w:rsid w:val="00F113A3"/>
    <w:rsid w:val="00F1223D"/>
    <w:rsid w:val="00F12D4B"/>
    <w:rsid w:val="00F23DB2"/>
    <w:rsid w:val="00F4265F"/>
    <w:rsid w:val="00F44281"/>
    <w:rsid w:val="00F44635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C39CB"/>
    <w:rsid w:val="00FD32C1"/>
    <w:rsid w:val="00FE269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5162"/>
  <w15:docId w15:val="{6A099E3C-8521-4FEF-9C0A-F00A858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97146F"/>
    <w:rPr>
      <w:b w:val="0"/>
      <w:bCs w:val="0"/>
      <w:color w:val="106BBE"/>
    </w:rPr>
  </w:style>
  <w:style w:type="paragraph" w:customStyle="1" w:styleId="ConsPlusNormal">
    <w:name w:val="ConsPlusNormal"/>
    <w:rsid w:val="00971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1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77DF4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5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E69B63468D9E4659349037B58C7CB811C4091FF7B15ED88FCB93C7E04803A90043DB5712E98753F9C9DD6BBE2B536609A8058FF3334D24OA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DD7B-425A-4703-B971-9895A7A6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2</cp:revision>
  <cp:lastPrinted>2023-04-13T04:46:00Z</cp:lastPrinted>
  <dcterms:created xsi:type="dcterms:W3CDTF">2023-04-13T04:47:00Z</dcterms:created>
  <dcterms:modified xsi:type="dcterms:W3CDTF">2023-04-13T04:47:00Z</dcterms:modified>
</cp:coreProperties>
</file>