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74" w:rsidRDefault="002E3474" w:rsidP="006F113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2E3474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6F113A" w:rsidRPr="002E3474" w:rsidRDefault="006F113A" w:rsidP="006F113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3474" w:rsidRDefault="002E3474" w:rsidP="006F113A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6F113A" w:rsidRPr="00416123" w:rsidRDefault="00416123" w:rsidP="006F113A">
      <w:pPr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>23.04.2018</w:t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  <w:t>№ 255-р</w:t>
      </w:r>
    </w:p>
    <w:p w:rsidR="002E3474" w:rsidRPr="00416123" w:rsidRDefault="002E3474" w:rsidP="006F113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6123">
        <w:rPr>
          <w:rFonts w:ascii="Times New Roman" w:hAnsi="Times New Roman" w:cs="Times New Roman"/>
          <w:bCs/>
          <w:sz w:val="26"/>
          <w:szCs w:val="26"/>
        </w:rPr>
        <w:t>О проведении районного конкурса «Ярмарка ремесел»</w:t>
      </w:r>
    </w:p>
    <w:p w:rsidR="002E3474" w:rsidRPr="00416123" w:rsidRDefault="002E3474" w:rsidP="002E3474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E3474" w:rsidRPr="00416123" w:rsidRDefault="002E3474" w:rsidP="002E3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 xml:space="preserve"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рамках реализации мероприятий муниципальной программой "Развитие малого и среднего предпринимательства в Первомайском районе на 2018 - 2020 годы", утвержденной постановлением Администрации Первомайского района от </w:t>
      </w:r>
      <w:r w:rsidR="00281C8B" w:rsidRPr="00416123">
        <w:rPr>
          <w:rFonts w:ascii="Times New Roman" w:hAnsi="Times New Roman" w:cs="Times New Roman"/>
          <w:sz w:val="26"/>
          <w:szCs w:val="26"/>
        </w:rPr>
        <w:t>29.09.2017 №226 «Об утверждении муниципальной программы «Развитие малого и среднего предпринимательства в Первомайском районе на 2018 – 2020 годы»</w:t>
      </w:r>
    </w:p>
    <w:p w:rsidR="002E3474" w:rsidRPr="00416123" w:rsidRDefault="002E3474" w:rsidP="002E3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>1. Объявить отбор на районный кон</w:t>
      </w:r>
      <w:r w:rsidR="00AC41A4" w:rsidRPr="00416123">
        <w:rPr>
          <w:rFonts w:ascii="Times New Roman" w:hAnsi="Times New Roman" w:cs="Times New Roman"/>
          <w:sz w:val="26"/>
          <w:szCs w:val="26"/>
        </w:rPr>
        <w:t xml:space="preserve">курс «Ярмарка ремесел 2018» </w:t>
      </w:r>
      <w:r w:rsidR="00416123" w:rsidRPr="00416123">
        <w:rPr>
          <w:rFonts w:ascii="Times New Roman" w:hAnsi="Times New Roman" w:cs="Times New Roman"/>
          <w:sz w:val="26"/>
          <w:szCs w:val="26"/>
        </w:rPr>
        <w:t xml:space="preserve">с </w:t>
      </w:r>
      <w:r w:rsidR="009D2C8D">
        <w:rPr>
          <w:rFonts w:ascii="Times New Roman" w:hAnsi="Times New Roman" w:cs="Times New Roman"/>
          <w:sz w:val="26"/>
          <w:szCs w:val="26"/>
        </w:rPr>
        <w:t xml:space="preserve">25 </w:t>
      </w:r>
      <w:r w:rsidR="00416123" w:rsidRPr="00416123">
        <w:rPr>
          <w:rFonts w:ascii="Times New Roman" w:hAnsi="Times New Roman" w:cs="Times New Roman"/>
          <w:sz w:val="26"/>
          <w:szCs w:val="26"/>
        </w:rPr>
        <w:t>апреля</w:t>
      </w:r>
      <w:r w:rsidRPr="00416123">
        <w:rPr>
          <w:rFonts w:ascii="Times New Roman" w:hAnsi="Times New Roman" w:cs="Times New Roman"/>
          <w:sz w:val="26"/>
          <w:szCs w:val="26"/>
        </w:rPr>
        <w:t xml:space="preserve"> года по 12 мая 2018 года;</w:t>
      </w:r>
    </w:p>
    <w:p w:rsidR="002E3474" w:rsidRPr="00416123" w:rsidRDefault="002E3474" w:rsidP="002E3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>2. Опубликовать объявление о проведении конкурса в районной газете «Заветы Ильича» и</w:t>
      </w:r>
      <w:r w:rsidR="00281C8B" w:rsidRPr="00416123">
        <w:rPr>
          <w:rFonts w:ascii="Times New Roman" w:hAnsi="Times New Roman" w:cs="Times New Roman"/>
          <w:sz w:val="26"/>
          <w:szCs w:val="26"/>
        </w:rPr>
        <w:t xml:space="preserve"> разместить на</w:t>
      </w:r>
      <w:r w:rsidRPr="00416123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Первомайского района (</w:t>
      </w:r>
      <w:hyperlink r:id="rId6" w:history="1">
        <w:r w:rsidRPr="00416123">
          <w:rPr>
            <w:rStyle w:val="a4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416123">
        <w:rPr>
          <w:rFonts w:ascii="Times New Roman" w:hAnsi="Times New Roman" w:cs="Times New Roman"/>
          <w:sz w:val="26"/>
          <w:szCs w:val="26"/>
        </w:rPr>
        <w:t>) в информационной телекоммуникационной сети «Интернет»;</w:t>
      </w:r>
    </w:p>
    <w:p w:rsidR="002E3474" w:rsidRPr="00416123" w:rsidRDefault="002E3474" w:rsidP="002E3474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16123">
        <w:rPr>
          <w:rFonts w:ascii="Times New Roman" w:hAnsi="Times New Roman" w:cs="Times New Roman"/>
          <w:b w:val="0"/>
          <w:bCs w:val="0"/>
          <w:sz w:val="26"/>
          <w:szCs w:val="26"/>
        </w:rPr>
        <w:t>3. Создать конкурсную комиссию и утвердить её состав согласно приложе</w:t>
      </w:r>
      <w:r w:rsidR="00AC41A4" w:rsidRPr="00416123">
        <w:rPr>
          <w:rFonts w:ascii="Times New Roman" w:hAnsi="Times New Roman" w:cs="Times New Roman"/>
          <w:b w:val="0"/>
          <w:bCs w:val="0"/>
          <w:sz w:val="26"/>
          <w:szCs w:val="26"/>
        </w:rPr>
        <w:t>нию 1 к настоящему распоряжению;</w:t>
      </w:r>
    </w:p>
    <w:p w:rsidR="002E3474" w:rsidRPr="00416123" w:rsidRDefault="002E3474" w:rsidP="002E3474">
      <w:pPr>
        <w:spacing w:after="0"/>
        <w:ind w:firstLine="540"/>
        <w:rPr>
          <w:rFonts w:ascii="Times New Roman" w:hAnsi="Times New Roman" w:cs="Times New Roman"/>
          <w:bCs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>4. Утвердить положение о районном конкурсе «</w:t>
      </w:r>
      <w:r w:rsidRPr="00416123">
        <w:rPr>
          <w:rFonts w:ascii="Times New Roman" w:hAnsi="Times New Roman" w:cs="Times New Roman"/>
          <w:bCs/>
          <w:sz w:val="26"/>
          <w:szCs w:val="26"/>
        </w:rPr>
        <w:t>Ярмарка ремесел</w:t>
      </w:r>
      <w:r w:rsidRPr="00416123">
        <w:rPr>
          <w:rFonts w:ascii="Times New Roman" w:hAnsi="Times New Roman" w:cs="Times New Roman"/>
          <w:sz w:val="26"/>
          <w:szCs w:val="26"/>
        </w:rPr>
        <w:t>» (далее – Конкурс</w:t>
      </w:r>
      <w:r w:rsidR="00416123" w:rsidRPr="00416123">
        <w:rPr>
          <w:rFonts w:ascii="Times New Roman" w:hAnsi="Times New Roman" w:cs="Times New Roman"/>
          <w:sz w:val="26"/>
          <w:szCs w:val="26"/>
        </w:rPr>
        <w:t>), согласно</w:t>
      </w:r>
      <w:r w:rsidRPr="00416123">
        <w:rPr>
          <w:rFonts w:ascii="Times New Roman" w:hAnsi="Times New Roman" w:cs="Times New Roman"/>
          <w:sz w:val="26"/>
          <w:szCs w:val="26"/>
        </w:rPr>
        <w:t xml:space="preserve"> приложе</w:t>
      </w:r>
      <w:r w:rsidR="00AC41A4" w:rsidRPr="00416123">
        <w:rPr>
          <w:rFonts w:ascii="Times New Roman" w:hAnsi="Times New Roman" w:cs="Times New Roman"/>
          <w:sz w:val="26"/>
          <w:szCs w:val="26"/>
        </w:rPr>
        <w:t>нию 2 к настоящему распоряжению;</w:t>
      </w:r>
    </w:p>
    <w:p w:rsidR="002E3474" w:rsidRPr="00416123" w:rsidRDefault="002E3474" w:rsidP="002E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 xml:space="preserve">5. Координационному совету по поддержке малого и среднего предпринимательства Первомайского района организовать участие малых предприятий и индивидуальных </w:t>
      </w:r>
      <w:r w:rsidR="009D2C8D" w:rsidRPr="00416123">
        <w:rPr>
          <w:rFonts w:ascii="Times New Roman" w:hAnsi="Times New Roman" w:cs="Times New Roman"/>
          <w:sz w:val="26"/>
          <w:szCs w:val="26"/>
        </w:rPr>
        <w:t>предпринимателей в</w:t>
      </w:r>
      <w:r w:rsidRPr="00416123">
        <w:rPr>
          <w:rFonts w:ascii="Times New Roman" w:hAnsi="Times New Roman" w:cs="Times New Roman"/>
          <w:sz w:val="26"/>
          <w:szCs w:val="26"/>
        </w:rPr>
        <w:t xml:space="preserve"> </w:t>
      </w:r>
      <w:r w:rsidR="009D2C8D" w:rsidRPr="00416123">
        <w:rPr>
          <w:rFonts w:ascii="Times New Roman" w:hAnsi="Times New Roman" w:cs="Times New Roman"/>
          <w:sz w:val="26"/>
          <w:szCs w:val="26"/>
        </w:rPr>
        <w:t>Конкурсе, обеспечить</w:t>
      </w:r>
      <w:r w:rsidRPr="00416123">
        <w:rPr>
          <w:rFonts w:ascii="Times New Roman" w:hAnsi="Times New Roman" w:cs="Times New Roman"/>
          <w:sz w:val="26"/>
          <w:szCs w:val="26"/>
        </w:rPr>
        <w:t xml:space="preserve"> информационную поддержку Конкурса.</w:t>
      </w:r>
    </w:p>
    <w:p w:rsidR="002E3474" w:rsidRPr="00416123" w:rsidRDefault="00AC41A4" w:rsidP="002E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>7. Настояще</w:t>
      </w:r>
      <w:r w:rsidR="002E3474" w:rsidRPr="00416123">
        <w:rPr>
          <w:rFonts w:ascii="Times New Roman" w:hAnsi="Times New Roman" w:cs="Times New Roman"/>
          <w:sz w:val="26"/>
          <w:szCs w:val="26"/>
        </w:rPr>
        <w:t>е распоряжение разместить на официальном сайте Администрации Первомайского района</w:t>
      </w:r>
      <w:r w:rsidR="00BC24E9" w:rsidRPr="00416123">
        <w:rPr>
          <w:rFonts w:ascii="Times New Roman" w:hAnsi="Times New Roman" w:cs="Times New Roman"/>
          <w:sz w:val="26"/>
          <w:szCs w:val="26"/>
        </w:rPr>
        <w:t xml:space="preserve"> </w:t>
      </w:r>
      <w:r w:rsidR="002E3474" w:rsidRPr="00416123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="002E3474" w:rsidRPr="00416123">
          <w:rPr>
            <w:rStyle w:val="a4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2E3474" w:rsidRPr="00416123">
        <w:rPr>
          <w:rFonts w:ascii="Times New Roman" w:hAnsi="Times New Roman" w:cs="Times New Roman"/>
          <w:sz w:val="26"/>
          <w:szCs w:val="26"/>
        </w:rPr>
        <w:t>) в информационной телеком</w:t>
      </w:r>
      <w:r w:rsidRPr="00416123">
        <w:rPr>
          <w:rFonts w:ascii="Times New Roman" w:hAnsi="Times New Roman" w:cs="Times New Roman"/>
          <w:sz w:val="26"/>
          <w:szCs w:val="26"/>
        </w:rPr>
        <w:t>муникационной сети «Интернет»;</w:t>
      </w:r>
    </w:p>
    <w:p w:rsidR="00AC41A4" w:rsidRPr="00416123" w:rsidRDefault="00AC41A4" w:rsidP="002E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>8. Настоящее распоряжение вступает в силу с даты подписания;</w:t>
      </w:r>
    </w:p>
    <w:p w:rsidR="002E3474" w:rsidRPr="00416123" w:rsidRDefault="00AC41A4" w:rsidP="002E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>9</w:t>
      </w:r>
      <w:r w:rsidR="002E3474" w:rsidRPr="00416123">
        <w:rPr>
          <w:rFonts w:ascii="Times New Roman" w:hAnsi="Times New Roman" w:cs="Times New Roman"/>
          <w:sz w:val="26"/>
          <w:szCs w:val="26"/>
        </w:rPr>
        <w:t>. Контроль за исполнением настоящего распоряжения возложить на заместителя Главы Первомайского района по экономике, финансам и инвестициям Н.А. Гончарук.</w:t>
      </w:r>
    </w:p>
    <w:p w:rsidR="002E3474" w:rsidRPr="00416123" w:rsidRDefault="002E3474" w:rsidP="002E3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E3474" w:rsidRPr="00416123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3474" w:rsidRPr="00416123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3474" w:rsidRPr="00416123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3474" w:rsidRPr="00416123" w:rsidRDefault="00BC24E9" w:rsidP="002E34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16123">
        <w:rPr>
          <w:rFonts w:ascii="Times New Roman" w:hAnsi="Times New Roman" w:cs="Times New Roman"/>
          <w:sz w:val="26"/>
          <w:szCs w:val="26"/>
        </w:rPr>
        <w:t xml:space="preserve">И.о. </w:t>
      </w:r>
      <w:r w:rsidR="002E3474" w:rsidRPr="00416123">
        <w:rPr>
          <w:rFonts w:ascii="Times New Roman" w:hAnsi="Times New Roman" w:cs="Times New Roman"/>
          <w:sz w:val="26"/>
          <w:szCs w:val="26"/>
        </w:rPr>
        <w:t>Гл</w:t>
      </w:r>
      <w:r w:rsidRPr="00416123">
        <w:rPr>
          <w:rFonts w:ascii="Times New Roman" w:hAnsi="Times New Roman" w:cs="Times New Roman"/>
          <w:sz w:val="26"/>
          <w:szCs w:val="26"/>
        </w:rPr>
        <w:t xml:space="preserve">авы Первомайского </w:t>
      </w:r>
      <w:r w:rsidR="009D2C8D" w:rsidRPr="00416123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D2C8D"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</w:r>
      <w:r w:rsidRPr="00416123">
        <w:rPr>
          <w:rFonts w:ascii="Times New Roman" w:hAnsi="Times New Roman" w:cs="Times New Roman"/>
          <w:sz w:val="26"/>
          <w:szCs w:val="26"/>
        </w:rPr>
        <w:tab/>
        <w:t>С.С. Митягин</w:t>
      </w:r>
    </w:p>
    <w:p w:rsidR="002E3474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E3474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E3474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E3474" w:rsidRPr="009D2C8D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D2C8D" w:rsidRDefault="009D2C8D" w:rsidP="002E347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D2C8D" w:rsidRDefault="009D2C8D" w:rsidP="002E347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E3474" w:rsidRPr="009D2C8D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D2C8D">
        <w:rPr>
          <w:rFonts w:ascii="Times New Roman" w:hAnsi="Times New Roman" w:cs="Times New Roman"/>
        </w:rPr>
        <w:t>А.В.</w:t>
      </w:r>
      <w:r w:rsidR="009D2C8D">
        <w:rPr>
          <w:rFonts w:ascii="Times New Roman" w:hAnsi="Times New Roman" w:cs="Times New Roman"/>
        </w:rPr>
        <w:t xml:space="preserve"> </w:t>
      </w:r>
      <w:r w:rsidRPr="009D2C8D">
        <w:rPr>
          <w:rFonts w:ascii="Times New Roman" w:hAnsi="Times New Roman" w:cs="Times New Roman"/>
        </w:rPr>
        <w:t>Андросова</w:t>
      </w:r>
    </w:p>
    <w:p w:rsidR="002E3474" w:rsidRPr="009D2C8D" w:rsidRDefault="002E3474" w:rsidP="002E347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D2C8D">
        <w:rPr>
          <w:rFonts w:ascii="Times New Roman" w:hAnsi="Times New Roman" w:cs="Times New Roman"/>
        </w:rPr>
        <w:t>8 38 (245) 2 17 47</w:t>
      </w:r>
    </w:p>
    <w:p w:rsidR="002E3474" w:rsidRPr="009D2C8D" w:rsidRDefault="002E3474" w:rsidP="002E3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bCs/>
        </w:rPr>
        <w:br w:type="page"/>
      </w:r>
      <w:r w:rsidRPr="009D2C8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  <w:r w:rsidR="00AC41A4" w:rsidRPr="009D2C8D"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</w:t>
      </w:r>
    </w:p>
    <w:p w:rsidR="00AC41A4" w:rsidRPr="009D2C8D" w:rsidRDefault="00AC41A4" w:rsidP="002E3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2C8D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AC41A4" w:rsidRPr="009D2C8D" w:rsidRDefault="00AC41A4" w:rsidP="002E3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2C8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D2C8D" w:rsidRPr="009D2C8D">
        <w:rPr>
          <w:rFonts w:ascii="Times New Roman" w:eastAsia="Times New Roman" w:hAnsi="Times New Roman" w:cs="Times New Roman"/>
          <w:sz w:val="20"/>
          <w:szCs w:val="20"/>
        </w:rPr>
        <w:t xml:space="preserve">23.04.2018 </w:t>
      </w:r>
      <w:r w:rsidRPr="009D2C8D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9D2C8D" w:rsidRPr="009D2C8D">
        <w:rPr>
          <w:rFonts w:ascii="Times New Roman" w:eastAsia="Times New Roman" w:hAnsi="Times New Roman" w:cs="Times New Roman"/>
          <w:sz w:val="20"/>
          <w:szCs w:val="20"/>
        </w:rPr>
        <w:t xml:space="preserve"> 255-р</w:t>
      </w:r>
    </w:p>
    <w:p w:rsidR="00172A84" w:rsidRPr="009D2C8D" w:rsidRDefault="00172A84" w:rsidP="002E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E3474" w:rsidRPr="009D2C8D" w:rsidRDefault="002E3474" w:rsidP="002E34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bCs/>
          <w:sz w:val="24"/>
          <w:szCs w:val="24"/>
        </w:rPr>
        <w:t>Состав конкурсной комиссии</w:t>
      </w:r>
    </w:p>
    <w:p w:rsidR="002E3474" w:rsidRDefault="002E3474" w:rsidP="002E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2A84" w:rsidRPr="002E3474" w:rsidRDefault="00172A84" w:rsidP="002E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2E3474" w:rsidRPr="002E3474" w:rsidTr="002E3474">
        <w:tc>
          <w:tcPr>
            <w:tcW w:w="2235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Н</w:t>
            </w:r>
            <w:r w:rsidR="00630506">
              <w:rPr>
                <w:rFonts w:ascii="Times New Roman" w:eastAsia="Times New Roman" w:hAnsi="Times New Roman" w:cs="Times New Roman"/>
                <w:sz w:val="24"/>
                <w:szCs w:val="24"/>
              </w:rPr>
              <w:t>ина Анатольевна,</w:t>
            </w:r>
          </w:p>
        </w:tc>
        <w:tc>
          <w:tcPr>
            <w:tcW w:w="7336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2E3474" w:rsidRPr="002E3474" w:rsidTr="002E3474">
        <w:tc>
          <w:tcPr>
            <w:tcW w:w="2235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К</w:t>
            </w:r>
            <w:r w:rsidR="00FB6D63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 Степано</w:t>
            </w:r>
            <w:r w:rsidR="00630506">
              <w:rPr>
                <w:rFonts w:ascii="Times New Roman" w:eastAsia="Times New Roman" w:hAnsi="Times New Roman" w:cs="Times New Roman"/>
                <w:sz w:val="24"/>
                <w:szCs w:val="24"/>
              </w:rPr>
              <w:t>вна,</w:t>
            </w:r>
          </w:p>
        </w:tc>
        <w:tc>
          <w:tcPr>
            <w:tcW w:w="7336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Первомайского района, заместитель председателя Конкурсной комиссии</w:t>
            </w:r>
          </w:p>
        </w:tc>
      </w:tr>
      <w:tr w:rsidR="002E3474" w:rsidRPr="002E3474" w:rsidTr="002E3474">
        <w:tc>
          <w:tcPr>
            <w:tcW w:w="2235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А</w:t>
            </w:r>
            <w:r w:rsidR="00630506">
              <w:rPr>
                <w:rFonts w:ascii="Times New Roman" w:eastAsia="Times New Roman" w:hAnsi="Times New Roman" w:cs="Times New Roman"/>
                <w:sz w:val="24"/>
                <w:szCs w:val="24"/>
              </w:rPr>
              <w:t>нтонида Викторовна</w:t>
            </w:r>
          </w:p>
        </w:tc>
        <w:tc>
          <w:tcPr>
            <w:tcW w:w="7336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отдела экономического развития Администрации Первомайского района – секретарь Конкурсной комиссии</w:t>
            </w:r>
          </w:p>
        </w:tc>
      </w:tr>
      <w:tr w:rsidR="002E3474" w:rsidRPr="002E3474" w:rsidTr="00030388">
        <w:tc>
          <w:tcPr>
            <w:tcW w:w="9571" w:type="dxa"/>
            <w:gridSpan w:val="2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</w:tr>
      <w:tr w:rsidR="002E3474" w:rsidRPr="002E3474" w:rsidTr="002E3474">
        <w:tc>
          <w:tcPr>
            <w:tcW w:w="2235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 О</w:t>
            </w:r>
            <w:r w:rsidR="00630506">
              <w:rPr>
                <w:rFonts w:ascii="Times New Roman" w:eastAsia="Times New Roman" w:hAnsi="Times New Roman" w:cs="Times New Roman"/>
                <w:sz w:val="24"/>
                <w:szCs w:val="24"/>
              </w:rPr>
              <w:t>ксана Андреевна</w:t>
            </w:r>
          </w:p>
        </w:tc>
        <w:tc>
          <w:tcPr>
            <w:tcW w:w="7336" w:type="dxa"/>
          </w:tcPr>
          <w:p w:rsidR="002E3474" w:rsidRPr="002E3474" w:rsidRDefault="002E3474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="002668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 Администрации Первомайского района</w:t>
            </w:r>
            <w:r w:rsidR="00644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E3474" w:rsidRPr="002E3474" w:rsidTr="002E3474">
        <w:tc>
          <w:tcPr>
            <w:tcW w:w="2235" w:type="dxa"/>
          </w:tcPr>
          <w:p w:rsidR="002E3474" w:rsidRPr="002E3474" w:rsidRDefault="005A1946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630506">
              <w:rPr>
                <w:rFonts w:ascii="Times New Roman" w:eastAsia="Times New Roman" w:hAnsi="Times New Roman" w:cs="Times New Roman"/>
                <w:sz w:val="24"/>
                <w:szCs w:val="24"/>
              </w:rPr>
              <w:t>лия Петровна</w:t>
            </w:r>
          </w:p>
        </w:tc>
        <w:tc>
          <w:tcPr>
            <w:tcW w:w="7336" w:type="dxa"/>
          </w:tcPr>
          <w:p w:rsidR="002E3474" w:rsidRPr="002E3474" w:rsidRDefault="005A1946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НП «Первомайский Бизнес – центр»</w:t>
            </w:r>
            <w:r w:rsidR="00644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E3474" w:rsidRPr="002E3474" w:rsidTr="002E3474">
        <w:tc>
          <w:tcPr>
            <w:tcW w:w="2235" w:type="dxa"/>
          </w:tcPr>
          <w:p w:rsidR="002E3474" w:rsidRPr="00B54FFB" w:rsidRDefault="00B54FFB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Л</w:t>
            </w:r>
            <w:r w:rsidR="00BC24E9">
              <w:rPr>
                <w:rFonts w:ascii="Times New Roman" w:eastAsia="Times New Roman" w:hAnsi="Times New Roman" w:cs="Times New Roman"/>
                <w:sz w:val="24"/>
                <w:szCs w:val="24"/>
              </w:rPr>
              <w:t>юбовь Александровна</w:t>
            </w:r>
          </w:p>
        </w:tc>
        <w:tc>
          <w:tcPr>
            <w:tcW w:w="7336" w:type="dxa"/>
          </w:tcPr>
          <w:p w:rsidR="002E3474" w:rsidRPr="002E3474" w:rsidRDefault="00630506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</w:t>
            </w:r>
            <w:r w:rsidR="00B54FFB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 отдела обслуживания читателей Первомайской центральной библиотеки</w:t>
            </w:r>
            <w:r w:rsidR="00644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E3474" w:rsidRPr="002E3474" w:rsidTr="002E3474">
        <w:tc>
          <w:tcPr>
            <w:tcW w:w="2235" w:type="dxa"/>
          </w:tcPr>
          <w:p w:rsidR="002E3474" w:rsidRPr="002E3474" w:rsidRDefault="00B54FFB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Полубоярцева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403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7336" w:type="dxa"/>
          </w:tcPr>
          <w:p w:rsidR="002E3474" w:rsidRPr="002E3474" w:rsidRDefault="00B32A47" w:rsidP="00630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Первомайской детской школы искус</w:t>
            </w:r>
            <w:r w:rsidR="006529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366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</w:t>
            </w:r>
            <w:r w:rsidR="00644F71">
              <w:rPr>
                <w:rFonts w:ascii="Times New Roman" w:eastAsia="Times New Roman" w:hAnsi="Times New Roman" w:cs="Times New Roman"/>
                <w:sz w:val="24"/>
                <w:szCs w:val="24"/>
              </w:rPr>
              <w:t>нию)</w:t>
            </w:r>
          </w:p>
        </w:tc>
      </w:tr>
    </w:tbl>
    <w:p w:rsidR="002E3474" w:rsidRPr="002E3474" w:rsidRDefault="002E3474" w:rsidP="002E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D54" w:rsidRPr="007C63F5" w:rsidRDefault="00D81D54">
      <w:pPr>
        <w:rPr>
          <w:rFonts w:ascii="Times New Roman" w:hAnsi="Times New Roman" w:cs="Times New Roman"/>
          <w:b/>
          <w:bCs/>
        </w:rPr>
      </w:pPr>
      <w:r w:rsidRPr="007C63F5">
        <w:rPr>
          <w:rFonts w:ascii="Times New Roman" w:hAnsi="Times New Roman" w:cs="Times New Roman"/>
          <w:b/>
          <w:bCs/>
        </w:rPr>
        <w:br w:type="page"/>
      </w:r>
    </w:p>
    <w:p w:rsidR="00AC41A4" w:rsidRPr="009D2C8D" w:rsidRDefault="00AC41A4" w:rsidP="00AC4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2C8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 к распоряжению</w:t>
      </w:r>
    </w:p>
    <w:p w:rsidR="00AC41A4" w:rsidRPr="009D2C8D" w:rsidRDefault="00AC41A4" w:rsidP="00AC4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2C8D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AC41A4" w:rsidRPr="009D2C8D" w:rsidRDefault="00AC41A4" w:rsidP="00AC4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2C8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D2C8D" w:rsidRPr="009D2C8D">
        <w:rPr>
          <w:rFonts w:ascii="Times New Roman" w:eastAsia="Times New Roman" w:hAnsi="Times New Roman" w:cs="Times New Roman"/>
          <w:sz w:val="20"/>
          <w:szCs w:val="20"/>
        </w:rPr>
        <w:t xml:space="preserve">23.04.2018 </w:t>
      </w:r>
      <w:r w:rsidRPr="009D2C8D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9D2C8D" w:rsidRPr="009D2C8D">
        <w:rPr>
          <w:rFonts w:ascii="Times New Roman" w:eastAsia="Times New Roman" w:hAnsi="Times New Roman" w:cs="Times New Roman"/>
          <w:sz w:val="20"/>
          <w:szCs w:val="20"/>
        </w:rPr>
        <w:t xml:space="preserve"> 255-р</w:t>
      </w:r>
    </w:p>
    <w:p w:rsidR="009D2C8D" w:rsidRDefault="009D2C8D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802" w:rsidRDefault="00FB4802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 о ярмарке ремесел</w:t>
      </w:r>
    </w:p>
    <w:p w:rsidR="009D2C8D" w:rsidRPr="009D2C8D" w:rsidRDefault="009D2C8D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802" w:rsidRPr="009D2C8D" w:rsidRDefault="00FB4802" w:rsidP="00A546F0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A546F0" w:rsidRPr="00A546F0" w:rsidRDefault="00A546F0" w:rsidP="00A546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802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9D2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 ремесел проводится при поддержке Администрации Первомайского района</w:t>
      </w:r>
      <w:r w:rsidR="00B1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НП «Первомайский Бизнес – </w:t>
      </w:r>
      <w:r w:rsidR="009D2C8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центр»</w:t>
      </w:r>
      <w:r w:rsidR="009D2C8D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реализации 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</w:t>
      </w:r>
      <w:r w:rsidR="0073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226 «Об утверждении муниципальной программы «Развитие малого и среднего предпринимательства в Первомайском районе на 2018-2020 годы».</w:t>
      </w:r>
    </w:p>
    <w:p w:rsidR="00FB4802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73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 ремесел является презентационным мероприятием, направленным на поддержку и развитие предпринимательства, сохранение и развитие ремесленничества.</w:t>
      </w:r>
    </w:p>
    <w:p w:rsidR="00A546F0" w:rsidRDefault="00A546F0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802" w:rsidRPr="009D2C8D" w:rsidRDefault="00FB4802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A546F0"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и задачи ярмарки</w:t>
      </w:r>
    </w:p>
    <w:p w:rsidR="00A546F0" w:rsidRPr="002E3474" w:rsidRDefault="00A546F0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802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73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ярмарки ремесел являются: содействие гражданам в открытии собственного дела, сохранение, развитие и популяризацию традиционных и современных народных художественных ремесел и промыслов, презентация предпринимателей, </w:t>
      </w:r>
      <w:r w:rsidR="00221513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организовавших собственное дело.</w:t>
      </w:r>
    </w:p>
    <w:p w:rsidR="0084246C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2.2.Задачами ярмарки ремесел являются: </w:t>
      </w:r>
    </w:p>
    <w:p w:rsidR="0084246C" w:rsidRPr="002E3474" w:rsidRDefault="00FB4802" w:rsidP="009D2C8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демонстрационных показов художественного мастерства, мастер-классов, </w:t>
      </w:r>
    </w:p>
    <w:p w:rsidR="0084246C" w:rsidRPr="002E3474" w:rsidRDefault="00FB4802" w:rsidP="009D2C8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рынка сувенирной продукции, профессиональных связей и привлечение широких кругов населения к творчеству мастеров,</w:t>
      </w:r>
    </w:p>
    <w:p w:rsidR="0084246C" w:rsidRPr="002E3474" w:rsidRDefault="00FB4802" w:rsidP="009D2C8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направлениями декоративно-прикладного искус</w:t>
      </w:r>
      <w:r w:rsidR="00221513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и технологиями мастеров из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 </w:t>
      </w:r>
      <w:r w:rsidR="0084246C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 области</w:t>
      </w:r>
    </w:p>
    <w:p w:rsidR="00FB4802" w:rsidRPr="002E3474" w:rsidRDefault="00FB4802" w:rsidP="009D2C8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торговли изделиями (товарами, услугами) мастеров.</w:t>
      </w:r>
    </w:p>
    <w:p w:rsidR="00A546F0" w:rsidRDefault="00A546F0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802" w:rsidRPr="009D2C8D" w:rsidRDefault="00FB4802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A546F0"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Порядок организации и проведения ярмарки ремесел</w:t>
      </w:r>
    </w:p>
    <w:p w:rsidR="00A546F0" w:rsidRPr="002E3474" w:rsidRDefault="00A546F0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C" w:rsidRPr="00630506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3.1. Сбор заявок (согласно приложению № 1</w:t>
      </w:r>
      <w:r w:rsidR="00B1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 участие в ярмарке ремесел проводится в </w:t>
      </w:r>
      <w:r w:rsidR="00221513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Первомайского района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</w:t>
      </w:r>
      <w:r w:rsidRPr="00630506">
        <w:rPr>
          <w:rFonts w:ascii="Times New Roman" w:eastAsia="Times New Roman" w:hAnsi="Times New Roman" w:cs="Times New Roman"/>
          <w:color w:val="000000"/>
          <w:sz w:val="24"/>
          <w:szCs w:val="24"/>
        </w:rPr>
        <w:t>с </w:t>
      </w:r>
      <w:r w:rsidR="00630506" w:rsidRPr="00630506">
        <w:rPr>
          <w:rFonts w:ascii="Times New Roman" w:hAnsi="Times New Roman" w:cs="Times New Roman"/>
          <w:sz w:val="24"/>
        </w:rPr>
        <w:t>25</w:t>
      </w:r>
      <w:r w:rsidR="00490093" w:rsidRPr="00630506">
        <w:rPr>
          <w:rFonts w:ascii="Times New Roman" w:hAnsi="Times New Roman" w:cs="Times New Roman"/>
          <w:sz w:val="24"/>
        </w:rPr>
        <w:t xml:space="preserve"> апреля 2018 по </w:t>
      </w:r>
      <w:r w:rsidR="00630506" w:rsidRPr="00630506">
        <w:rPr>
          <w:rFonts w:ascii="Times New Roman" w:hAnsi="Times New Roman" w:cs="Times New Roman"/>
          <w:sz w:val="24"/>
        </w:rPr>
        <w:t>12 мая</w:t>
      </w:r>
      <w:r w:rsidR="00490093" w:rsidRPr="00630506">
        <w:rPr>
          <w:rFonts w:ascii="Times New Roman" w:hAnsi="Times New Roman" w:cs="Times New Roman"/>
          <w:sz w:val="24"/>
        </w:rPr>
        <w:t xml:space="preserve"> 2018 года</w:t>
      </w:r>
      <w:r w:rsidR="00630506">
        <w:rPr>
          <w:rFonts w:ascii="Times New Roman" w:hAnsi="Times New Roman" w:cs="Times New Roman"/>
          <w:sz w:val="24"/>
        </w:rPr>
        <w:t>.</w:t>
      </w:r>
    </w:p>
    <w:p w:rsidR="00FB4802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заявке при</w:t>
      </w:r>
      <w:r w:rsidR="00221513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лагаются фотоматериалы изделий,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21513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оваров, услуг</w:t>
      </w:r>
      <w:r w:rsidR="00B174C1">
        <w:rPr>
          <w:rFonts w:ascii="Times New Roman" w:eastAsia="Times New Roman" w:hAnsi="Times New Roman" w:cs="Times New Roman"/>
          <w:color w:val="000000"/>
          <w:sz w:val="24"/>
          <w:szCs w:val="24"/>
        </w:rPr>
        <w:t>, книга отзывов</w:t>
      </w:r>
      <w:r w:rsidR="00221513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0093" w:rsidRDefault="00B174C1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Ярмарка ремесел состоится 20 мая 2018 года на открытии недели предпринимательства</w:t>
      </w:r>
    </w:p>
    <w:p w:rsidR="00FB4802" w:rsidRPr="002E3474" w:rsidRDefault="00B174C1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В</w:t>
      </w:r>
      <w:r w:rsidR="00FB4802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 работы ярмарки ремесел для участников </w:t>
      </w:r>
      <w:r w:rsidR="00490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30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 </w:t>
      </w:r>
      <w:r w:rsidR="00490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630506">
        <w:rPr>
          <w:rFonts w:ascii="Times New Roman" w:eastAsia="Times New Roman" w:hAnsi="Times New Roman" w:cs="Times New Roman"/>
          <w:color w:val="000000"/>
          <w:sz w:val="24"/>
          <w:szCs w:val="24"/>
        </w:rPr>
        <w:t>14:00</w:t>
      </w:r>
    </w:p>
    <w:p w:rsidR="00A546F0" w:rsidRDefault="00A546F0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802" w:rsidRPr="009D2C8D" w:rsidRDefault="00FB4802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A546F0"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2C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Критерии отбора</w:t>
      </w:r>
    </w:p>
    <w:p w:rsidR="00A546F0" w:rsidRPr="002E3474" w:rsidRDefault="00A546F0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46C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73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Участником ярмарки может стать</w:t>
      </w:r>
      <w:r w:rsidR="0084246C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246C" w:rsidRPr="002E3474" w:rsidRDefault="00FB4802" w:rsidP="009D2C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юридическое или физическое лицо</w:t>
      </w:r>
    </w:p>
    <w:p w:rsidR="0084246C" w:rsidRPr="002E3474" w:rsidRDefault="00FB4802" w:rsidP="009D2C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коллективы художников и мастеров изобразительного и декоративно-прикладного искусства, деятельность которых соответствует целям и задачам ярмарки ремесел, за исключением представителей сетевого маркетинга</w:t>
      </w:r>
    </w:p>
    <w:p w:rsidR="0084246C" w:rsidRPr="002E3474" w:rsidRDefault="00FB4802" w:rsidP="009D2C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предприниматели – ремесленники, в том числе предприниматели из числа </w:t>
      </w:r>
      <w:r w:rsidRPr="003660A4">
        <w:rPr>
          <w:rFonts w:ascii="Times New Roman" w:eastAsia="Times New Roman" w:hAnsi="Times New Roman" w:cs="Times New Roman"/>
          <w:sz w:val="24"/>
          <w:szCs w:val="24"/>
        </w:rPr>
        <w:t>бывших </w:t>
      </w:r>
      <w:hyperlink r:id="rId8" w:tooltip="Безработица" w:history="1">
        <w:r w:rsidRPr="003660A4">
          <w:rPr>
            <w:rFonts w:ascii="Times New Roman" w:eastAsia="Times New Roman" w:hAnsi="Times New Roman" w:cs="Times New Roman"/>
            <w:sz w:val="24"/>
            <w:szCs w:val="24"/>
          </w:rPr>
          <w:t>безработных</w:t>
        </w:r>
      </w:hyperlink>
      <w:r w:rsidRPr="003660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граждан, получивших финансовые средства на </w:t>
      </w:r>
      <w:r w:rsidRPr="003660A4">
        <w:rPr>
          <w:rFonts w:ascii="Times New Roman" w:eastAsia="Times New Roman" w:hAnsi="Times New Roman" w:cs="Times New Roman"/>
          <w:sz w:val="24"/>
          <w:szCs w:val="24"/>
        </w:rPr>
        <w:t>организацию </w:t>
      </w:r>
      <w:hyperlink r:id="rId9" w:tooltip="Предпринимательская деятельность" w:history="1">
        <w:r w:rsidRPr="003660A4">
          <w:rPr>
            <w:rFonts w:ascii="Times New Roman" w:eastAsia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4246C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и создание рабочих мест</w:t>
      </w:r>
    </w:p>
    <w:p w:rsidR="0084246C" w:rsidRPr="002E3474" w:rsidRDefault="00FB4802" w:rsidP="009D2C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учреждения культуры и искусства;</w:t>
      </w:r>
      <w:r w:rsidR="00B174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организации,</w:t>
      </w:r>
    </w:p>
    <w:p w:rsidR="0084246C" w:rsidRPr="002E3474" w:rsidRDefault="000D1C55" w:rsidP="009D2C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организации;</w:t>
      </w:r>
    </w:p>
    <w:p w:rsidR="0084246C" w:rsidRPr="002E3474" w:rsidRDefault="00FB4802" w:rsidP="009D2C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общеобразовательные организации, проводящие обучение ремесленным профессиям;</w:t>
      </w:r>
    </w:p>
    <w:p w:rsidR="00FB4802" w:rsidRPr="002E3474" w:rsidRDefault="00FB4802" w:rsidP="009D2C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безработные граждане, прошедшие или проходящие обучение ремесленным профессиям, или имеющие навыки ремесленничества, производства товаров народных промыслов.</w:t>
      </w:r>
    </w:p>
    <w:p w:rsidR="0084246C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734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участников проводится </w:t>
      </w:r>
      <w:r w:rsidR="00221513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Первомайского </w:t>
      </w:r>
      <w:r w:rsidR="00734D8D"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 В</w:t>
      </w: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отбора участников проводится рассмотрение заявок на основании </w:t>
      </w:r>
      <w:r w:rsidR="00734D8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0D1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прописанных в пункте 3.1 настоящего порядка</w:t>
      </w:r>
    </w:p>
    <w:p w:rsidR="00FB4802" w:rsidRPr="002E3474" w:rsidRDefault="00FB4802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отборе участников ярмарки ремесел учитывается:</w:t>
      </w:r>
    </w:p>
    <w:p w:rsidR="0052288B" w:rsidRPr="002E3474" w:rsidRDefault="0052288B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перечню видов деятельности, указанных в приложении 2 настоящего положения</w:t>
      </w:r>
    </w:p>
    <w:p w:rsidR="0052288B" w:rsidRPr="002E3474" w:rsidRDefault="0052288B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Организатор оставляет за собой право запрета на участие в выставке – ярмарке.</w:t>
      </w:r>
    </w:p>
    <w:p w:rsidR="0052288B" w:rsidRPr="009D2C8D" w:rsidRDefault="0052288B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546F0" w:rsidRPr="009D2C8D">
        <w:rPr>
          <w:rFonts w:ascii="Times New Roman" w:eastAsia="Times New Roman" w:hAnsi="Times New Roman" w:cs="Times New Roman"/>
          <w:sz w:val="24"/>
          <w:szCs w:val="24"/>
        </w:rPr>
        <w:tab/>
      </w:r>
      <w:r w:rsidRPr="009D2C8D">
        <w:rPr>
          <w:rFonts w:ascii="Times New Roman" w:eastAsia="Times New Roman" w:hAnsi="Times New Roman" w:cs="Times New Roman"/>
          <w:sz w:val="24"/>
          <w:szCs w:val="24"/>
        </w:rPr>
        <w:t>Условия участия</w:t>
      </w:r>
    </w:p>
    <w:p w:rsidR="00A546F0" w:rsidRPr="000D1C55" w:rsidRDefault="00A546F0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8B" w:rsidRPr="002E3474" w:rsidRDefault="0052288B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 xml:space="preserve">5.1. На ярмарке ремесел </w:t>
      </w:r>
      <w:r w:rsidR="00894229" w:rsidRPr="002E3474">
        <w:rPr>
          <w:rFonts w:ascii="Times New Roman" w:eastAsia="Times New Roman" w:hAnsi="Times New Roman" w:cs="Times New Roman"/>
          <w:sz w:val="24"/>
          <w:szCs w:val="24"/>
        </w:rPr>
        <w:t>недопустима продажа изделий, изготовленных из вредных для здоровья материалов, алкогольной продукции;</w:t>
      </w:r>
    </w:p>
    <w:p w:rsidR="00894229" w:rsidRPr="002E3474" w:rsidRDefault="00894229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5.2. Участники ярмарки ремесел на своей экспозиции осуществляют презентацию товаров, услуг, продажу собственной продукции;</w:t>
      </w:r>
    </w:p>
    <w:p w:rsidR="00894229" w:rsidRPr="002E3474" w:rsidRDefault="00894229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5.3. Участие в ярмарке ремесел является бесплатным;</w:t>
      </w:r>
    </w:p>
    <w:p w:rsidR="00894229" w:rsidRPr="002E3474" w:rsidRDefault="00894229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5.4. Каждый участник ярмарки ре</w:t>
      </w:r>
      <w:r w:rsidR="000D1C55">
        <w:rPr>
          <w:rFonts w:ascii="Times New Roman" w:eastAsia="Times New Roman" w:hAnsi="Times New Roman" w:cs="Times New Roman"/>
          <w:sz w:val="24"/>
          <w:szCs w:val="24"/>
        </w:rPr>
        <w:t>месел получает диплом участника.</w:t>
      </w:r>
    </w:p>
    <w:p w:rsidR="005A1946" w:rsidRDefault="00894229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5.5. В день работы ярмарки ремесел проводится конкурс среди всех участников</w:t>
      </w:r>
      <w:r w:rsidR="000D1C55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направлениям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 xml:space="preserve">, в ходе которого члены конкурсной комиссии определяют лучших по </w:t>
      </w:r>
      <w:r w:rsidR="000D1C55">
        <w:rPr>
          <w:rFonts w:ascii="Times New Roman" w:eastAsia="Times New Roman" w:hAnsi="Times New Roman" w:cs="Times New Roman"/>
          <w:sz w:val="24"/>
          <w:szCs w:val="24"/>
        </w:rPr>
        <w:t>в соот</w:t>
      </w:r>
      <w:r w:rsidR="005A1946">
        <w:rPr>
          <w:rFonts w:ascii="Times New Roman" w:eastAsia="Times New Roman" w:hAnsi="Times New Roman" w:cs="Times New Roman"/>
          <w:sz w:val="24"/>
          <w:szCs w:val="24"/>
        </w:rPr>
        <w:t>ветствии с критериями оценки (раздел 6 настоящего положения)</w:t>
      </w:r>
    </w:p>
    <w:p w:rsidR="00894229" w:rsidRDefault="00894229" w:rsidP="009D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Результаты конкурса объявляются на торжественном закрытии ярмарки ремесел.</w:t>
      </w:r>
    </w:p>
    <w:p w:rsidR="00A546F0" w:rsidRDefault="00A546F0" w:rsidP="005A19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946" w:rsidRPr="009D2C8D" w:rsidRDefault="005A1946" w:rsidP="009D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C8D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546F0" w:rsidRPr="009D2C8D">
        <w:rPr>
          <w:rFonts w:ascii="Times New Roman" w:eastAsia="Times New Roman" w:hAnsi="Times New Roman" w:cs="Times New Roman"/>
          <w:sz w:val="24"/>
          <w:szCs w:val="24"/>
        </w:rPr>
        <w:tab/>
      </w:r>
      <w:r w:rsidRPr="009D2C8D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</w:t>
      </w:r>
    </w:p>
    <w:p w:rsidR="005A1946" w:rsidRPr="002E3474" w:rsidRDefault="005A1946" w:rsidP="005A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5"/>
        <w:gridCol w:w="1915"/>
      </w:tblGrid>
      <w:tr w:rsidR="005A1946" w:rsidTr="00F44608">
        <w:tc>
          <w:tcPr>
            <w:tcW w:w="9571" w:type="dxa"/>
            <w:gridSpan w:val="2"/>
          </w:tcPr>
          <w:p w:rsidR="005A1946" w:rsidRPr="003D5BA2" w:rsidRDefault="005A1946" w:rsidP="003D5BA2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A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мастер класс</w:t>
            </w:r>
          </w:p>
        </w:tc>
      </w:tr>
      <w:tr w:rsidR="003D5BA2" w:rsidTr="0019169D">
        <w:tc>
          <w:tcPr>
            <w:tcW w:w="7656" w:type="dxa"/>
          </w:tcPr>
          <w:p w:rsidR="003D5BA2" w:rsidRPr="003D5BA2" w:rsidRDefault="003D5BA2" w:rsidP="003D5BA2">
            <w:pPr>
              <w:pStyle w:val="a5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участников, задействованных вмастер классе</w:t>
            </w:r>
          </w:p>
        </w:tc>
        <w:tc>
          <w:tcPr>
            <w:tcW w:w="1915" w:type="dxa"/>
          </w:tcPr>
          <w:p w:rsidR="003D5BA2" w:rsidRDefault="003D5BA2" w:rsidP="005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балов</w:t>
            </w:r>
          </w:p>
        </w:tc>
      </w:tr>
      <w:tr w:rsidR="003D5BA2" w:rsidTr="0019169D">
        <w:tc>
          <w:tcPr>
            <w:tcW w:w="7656" w:type="dxa"/>
          </w:tcPr>
          <w:p w:rsidR="003D5BA2" w:rsidRDefault="003D5BA2" w:rsidP="003D5BA2">
            <w:pPr>
              <w:pStyle w:val="a5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(оригинальность)</w:t>
            </w:r>
          </w:p>
        </w:tc>
        <w:tc>
          <w:tcPr>
            <w:tcW w:w="1915" w:type="dxa"/>
          </w:tcPr>
          <w:p w:rsidR="003D5BA2" w:rsidRDefault="003D5BA2" w:rsidP="005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балов</w:t>
            </w:r>
          </w:p>
        </w:tc>
      </w:tr>
      <w:tr w:rsidR="003D5BA2" w:rsidTr="009375FD">
        <w:tc>
          <w:tcPr>
            <w:tcW w:w="9571" w:type="dxa"/>
            <w:gridSpan w:val="2"/>
          </w:tcPr>
          <w:p w:rsidR="003D5BA2" w:rsidRPr="003D5BA2" w:rsidRDefault="003D5BA2" w:rsidP="003D5BA2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выставка мастера ремесленника</w:t>
            </w:r>
          </w:p>
        </w:tc>
      </w:tr>
      <w:tr w:rsidR="003D5BA2" w:rsidTr="0019169D">
        <w:tc>
          <w:tcPr>
            <w:tcW w:w="7656" w:type="dxa"/>
          </w:tcPr>
          <w:p w:rsidR="003D5BA2" w:rsidRPr="003D5BA2" w:rsidRDefault="003D5BA2" w:rsidP="003D5BA2">
            <w:pPr>
              <w:pStyle w:val="a5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работ </w:t>
            </w:r>
          </w:p>
        </w:tc>
        <w:tc>
          <w:tcPr>
            <w:tcW w:w="1915" w:type="dxa"/>
          </w:tcPr>
          <w:p w:rsidR="003D5BA2" w:rsidRDefault="003D5BA2" w:rsidP="005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балов</w:t>
            </w:r>
          </w:p>
        </w:tc>
      </w:tr>
      <w:tr w:rsidR="003D5BA2" w:rsidTr="0019169D">
        <w:tc>
          <w:tcPr>
            <w:tcW w:w="7656" w:type="dxa"/>
          </w:tcPr>
          <w:p w:rsidR="003D5BA2" w:rsidRDefault="003D5BA2" w:rsidP="003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Наличие тематики</w:t>
            </w:r>
          </w:p>
        </w:tc>
        <w:tc>
          <w:tcPr>
            <w:tcW w:w="1915" w:type="dxa"/>
          </w:tcPr>
          <w:p w:rsidR="003D5BA2" w:rsidRDefault="003D5BA2" w:rsidP="005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балов</w:t>
            </w:r>
          </w:p>
        </w:tc>
      </w:tr>
      <w:tr w:rsidR="003D5BA2" w:rsidTr="0019169D">
        <w:tc>
          <w:tcPr>
            <w:tcW w:w="7656" w:type="dxa"/>
          </w:tcPr>
          <w:p w:rsidR="003D5BA2" w:rsidRPr="003D5BA2" w:rsidRDefault="003D5BA2" w:rsidP="003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Название выставки (композиции) оригинальность</w:t>
            </w:r>
          </w:p>
        </w:tc>
        <w:tc>
          <w:tcPr>
            <w:tcW w:w="1915" w:type="dxa"/>
          </w:tcPr>
          <w:p w:rsidR="003D5BA2" w:rsidRDefault="003D5BA2" w:rsidP="005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балов</w:t>
            </w:r>
          </w:p>
        </w:tc>
      </w:tr>
    </w:tbl>
    <w:p w:rsidR="003D5BA2" w:rsidRDefault="007C63F5" w:rsidP="00975B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Ремесленник – участник ярмарки, набравший большее количество балов становится победителем «Ярмарки ремесел»</w:t>
      </w:r>
    </w:p>
    <w:p w:rsidR="00894229" w:rsidRPr="002E3474" w:rsidRDefault="00894229" w:rsidP="007C63F5">
      <w:pPr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B4802" w:rsidRPr="00AC41A4" w:rsidRDefault="00FB4802" w:rsidP="004971F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AC41A4">
        <w:rPr>
          <w:rFonts w:ascii="Times New Roman" w:eastAsia="Times New Roman" w:hAnsi="Times New Roman" w:cs="Times New Roman"/>
          <w:sz w:val="18"/>
          <w:szCs w:val="24"/>
        </w:rPr>
        <w:lastRenderedPageBreak/>
        <w:t>Приложение</w:t>
      </w:r>
      <w:r w:rsidR="00630506" w:rsidRPr="00AC41A4">
        <w:rPr>
          <w:rFonts w:ascii="Times New Roman" w:eastAsia="Times New Roman" w:hAnsi="Times New Roman" w:cs="Times New Roman"/>
          <w:sz w:val="18"/>
          <w:szCs w:val="24"/>
        </w:rPr>
        <w:t xml:space="preserve"> 1 к положению</w:t>
      </w:r>
      <w:r w:rsidR="00AC41A4" w:rsidRPr="00AC41A4">
        <w:rPr>
          <w:rFonts w:ascii="Times New Roman" w:eastAsia="Times New Roman" w:hAnsi="Times New Roman" w:cs="Times New Roman"/>
          <w:sz w:val="18"/>
          <w:szCs w:val="24"/>
        </w:rPr>
        <w:t xml:space="preserve"> о </w:t>
      </w:r>
    </w:p>
    <w:p w:rsidR="00AC41A4" w:rsidRPr="00AC41A4" w:rsidRDefault="00AC41A4" w:rsidP="004971F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AC41A4">
        <w:rPr>
          <w:rFonts w:ascii="Times New Roman" w:eastAsia="Times New Roman" w:hAnsi="Times New Roman" w:cs="Times New Roman"/>
          <w:sz w:val="18"/>
          <w:szCs w:val="24"/>
        </w:rPr>
        <w:t>ярмарке ремесел</w:t>
      </w:r>
    </w:p>
    <w:p w:rsidR="00630506" w:rsidRPr="002E3474" w:rsidRDefault="00630506" w:rsidP="00630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1F9" w:rsidRPr="002E3474" w:rsidRDefault="004971F9" w:rsidP="00497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1F9" w:rsidRPr="002E3474" w:rsidRDefault="004971F9" w:rsidP="0001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4971F9" w:rsidRPr="002E3474" w:rsidRDefault="004971F9" w:rsidP="0001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на участие в ярмарке – ремесел</w:t>
      </w:r>
    </w:p>
    <w:p w:rsidR="004971F9" w:rsidRDefault="004971F9" w:rsidP="0001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(заяв</w:t>
      </w:r>
      <w:r w:rsidR="00FA0CBA">
        <w:rPr>
          <w:rFonts w:ascii="Times New Roman" w:eastAsia="Times New Roman" w:hAnsi="Times New Roman" w:cs="Times New Roman"/>
          <w:sz w:val="24"/>
          <w:szCs w:val="24"/>
        </w:rPr>
        <w:t>ка принимается до 12</w:t>
      </w:r>
      <w:r w:rsidR="005A1946">
        <w:rPr>
          <w:rFonts w:ascii="Times New Roman" w:eastAsia="Times New Roman" w:hAnsi="Times New Roman" w:cs="Times New Roman"/>
          <w:sz w:val="24"/>
          <w:szCs w:val="24"/>
        </w:rPr>
        <w:t xml:space="preserve"> мая 2018 года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0CBA" w:rsidRPr="002E3474" w:rsidRDefault="00FA0CBA" w:rsidP="0001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1F9" w:rsidRPr="002E3474" w:rsidRDefault="004971F9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ФИО участника (для физических лиц и ИП) или наименование организации, ФИО руководителя (для юридических лиц) – участника ярмарки ремесел</w:t>
      </w:r>
    </w:p>
    <w:p w:rsidR="004971F9" w:rsidRPr="002E3474" w:rsidRDefault="004971F9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Контактная информация (адрес, телефон)</w:t>
      </w:r>
    </w:p>
    <w:p w:rsidR="004971F9" w:rsidRPr="002E3474" w:rsidRDefault="004971F9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сайт, страница в </w:t>
      </w:r>
      <w:proofErr w:type="spellStart"/>
      <w:r w:rsidRPr="002E3474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spellEnd"/>
      <w:r w:rsidRPr="002E3474">
        <w:rPr>
          <w:rFonts w:ascii="Times New Roman" w:eastAsia="Times New Roman" w:hAnsi="Times New Roman" w:cs="Times New Roman"/>
          <w:sz w:val="24"/>
          <w:szCs w:val="24"/>
        </w:rPr>
        <w:t xml:space="preserve"> сетях для продвижения товара, работ, услуг</w:t>
      </w:r>
    </w:p>
    <w:p w:rsidR="004971F9" w:rsidRPr="002E3474" w:rsidRDefault="004971F9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Вид деятельности согласно приложению 3 к настоящему положению</w:t>
      </w:r>
    </w:p>
    <w:p w:rsidR="004971F9" w:rsidRPr="002E3474" w:rsidRDefault="004971F9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Краткое описание товара (услуги, работы) с приложением фотографии (при наличии)</w:t>
      </w:r>
    </w:p>
    <w:p w:rsidR="004971F9" w:rsidRPr="002E3474" w:rsidRDefault="00017E0A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Необходимая площадь (</w:t>
      </w:r>
      <w:proofErr w:type="spellStart"/>
      <w:proofErr w:type="gramStart"/>
      <w:r w:rsidRPr="002E347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2E347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7E0A" w:rsidRPr="002E3474" w:rsidRDefault="00017E0A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Необходимое оборудование (стол, стул, розетка)</w:t>
      </w:r>
    </w:p>
    <w:p w:rsidR="00017E0A" w:rsidRDefault="00017E0A" w:rsidP="00FA0CB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Проведение мастер – класса</w:t>
      </w:r>
      <w:r w:rsidR="000D1C55">
        <w:rPr>
          <w:rFonts w:ascii="Times New Roman" w:eastAsia="Times New Roman" w:hAnsi="Times New Roman" w:cs="Times New Roman"/>
          <w:sz w:val="24"/>
          <w:szCs w:val="24"/>
        </w:rPr>
        <w:t xml:space="preserve">. Указывается суть мастер – класса 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 xml:space="preserve"> (да/нет)</w:t>
      </w:r>
    </w:p>
    <w:p w:rsidR="005A1946" w:rsidRPr="002E3474" w:rsidRDefault="005A1946" w:rsidP="00FA0CB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E0A" w:rsidRDefault="00017E0A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С положением о ярмарке ознакомлен (а)</w:t>
      </w:r>
    </w:p>
    <w:p w:rsidR="00975BB1" w:rsidRPr="002E3474" w:rsidRDefault="00975BB1" w:rsidP="00017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E0A" w:rsidRPr="002E3474" w:rsidRDefault="00017E0A" w:rsidP="00017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«___»___________2018 г ____________/____________</w:t>
      </w:r>
    </w:p>
    <w:p w:rsidR="00017E0A" w:rsidRPr="002E3474" w:rsidRDefault="00017E0A">
      <w:pPr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C41A4" w:rsidRPr="00FA0CBA" w:rsidRDefault="00AC41A4" w:rsidP="00AC4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0CB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к положению о </w:t>
      </w:r>
    </w:p>
    <w:p w:rsidR="00AC41A4" w:rsidRPr="00FA0CBA" w:rsidRDefault="00AC41A4" w:rsidP="00AC4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0CBA">
        <w:rPr>
          <w:rFonts w:ascii="Times New Roman" w:eastAsia="Times New Roman" w:hAnsi="Times New Roman" w:cs="Times New Roman"/>
          <w:sz w:val="20"/>
          <w:szCs w:val="20"/>
        </w:rPr>
        <w:t>ярмарке ремесел</w:t>
      </w:r>
    </w:p>
    <w:p w:rsidR="00FB4802" w:rsidRPr="00FA0CBA" w:rsidRDefault="00FB4802" w:rsidP="0001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CBA">
        <w:rPr>
          <w:rFonts w:ascii="Times New Roman" w:eastAsia="Times New Roman" w:hAnsi="Times New Roman" w:cs="Times New Roman"/>
          <w:bCs/>
          <w:sz w:val="24"/>
          <w:szCs w:val="24"/>
        </w:rPr>
        <w:t>Перечень видов деятельности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1.  лоскутное шитье;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2.  производство </w:t>
      </w:r>
      <w:hyperlink r:id="rId10" w:tooltip="Галантерея" w:history="1">
        <w:r w:rsidRPr="002E3474">
          <w:rPr>
            <w:rFonts w:ascii="Times New Roman" w:eastAsia="Times New Roman" w:hAnsi="Times New Roman" w:cs="Times New Roman"/>
            <w:sz w:val="24"/>
            <w:szCs w:val="24"/>
          </w:rPr>
          <w:t>галантерейных</w:t>
        </w:r>
      </w:hyperlink>
      <w:r w:rsidRPr="002E3474">
        <w:rPr>
          <w:rFonts w:ascii="Times New Roman" w:eastAsia="Times New Roman" w:hAnsi="Times New Roman" w:cs="Times New Roman"/>
          <w:sz w:val="24"/>
          <w:szCs w:val="24"/>
        </w:rPr>
        <w:t> и швейных изделий с использованием технологии «батик»;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3.  производство строчевышитых изделий народной одежды, художественных промыслов;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4.  изготовление авторской одежды, </w:t>
      </w:r>
      <w:hyperlink r:id="rId11" w:tooltip="Головные уборы" w:history="1">
        <w:r w:rsidRPr="002E3474">
          <w:rPr>
            <w:rFonts w:ascii="Times New Roman" w:eastAsia="Times New Roman" w:hAnsi="Times New Roman" w:cs="Times New Roman"/>
            <w:sz w:val="24"/>
            <w:szCs w:val="24"/>
          </w:rPr>
          <w:t>головных уборов</w:t>
        </w:r>
      </w:hyperlink>
      <w:r w:rsidRPr="002E3474">
        <w:rPr>
          <w:rFonts w:ascii="Times New Roman" w:eastAsia="Times New Roman" w:hAnsi="Times New Roman" w:cs="Times New Roman"/>
          <w:sz w:val="24"/>
          <w:szCs w:val="24"/>
        </w:rPr>
        <w:t> и аксессуаров; скорняжное дело;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5.  шорное дело;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деревянное зодчество;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художественная </w:t>
      </w:r>
      <w:hyperlink r:id="rId12" w:tooltip="Деревообработка" w:history="1">
        <w:r w:rsidR="00FB4802" w:rsidRPr="002E3474">
          <w:rPr>
            <w:rFonts w:ascii="Times New Roman" w:eastAsia="Times New Roman" w:hAnsi="Times New Roman" w:cs="Times New Roman"/>
            <w:sz w:val="24"/>
            <w:szCs w:val="24"/>
          </w:rPr>
          <w:t>обработка дерева</w:t>
        </w:r>
      </w:hyperlink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 xml:space="preserve"> и других растительных материалов,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стеклодувное дело;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производство изделий из стекла с использованием ручной росписи, гравировки и иных способов ручного декорирования;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изготовление гончарных, майоликовых, шамотных изделий с ручной росписью, лепкой, гравировкой; изготовление изделий из керамики;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63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>.  изготовление изразцов;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63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>.  изготовление фарфоровых изделий с ручным декорированием;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63F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>.  художественное литье;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63F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>.  кузнечное дело;</w:t>
      </w:r>
    </w:p>
    <w:p w:rsidR="00FB4802" w:rsidRPr="002E3474" w:rsidRDefault="00FB4802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63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3474">
        <w:rPr>
          <w:rFonts w:ascii="Times New Roman" w:eastAsia="Times New Roman" w:hAnsi="Times New Roman" w:cs="Times New Roman"/>
          <w:sz w:val="24"/>
          <w:szCs w:val="24"/>
        </w:rPr>
        <w:t>.  производство ножевых изделий и столовых приборов, шпаг, кортиков, штыков, копий и аналогичного декоративного оружия и частей к нему;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производство статуэток, рам для фотографий, картин, зеркал, прочих декоративных изделий из недрагоценных металлов;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производство мебели;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производство ювелирных изделий;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изготовление свечей;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производство художественной керамики;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художественная </w:t>
      </w:r>
      <w:hyperlink r:id="rId13" w:tooltip="Обработка металлов" w:history="1">
        <w:r w:rsidR="00FB4802" w:rsidRPr="002E3474">
          <w:rPr>
            <w:rFonts w:ascii="Times New Roman" w:eastAsia="Times New Roman" w:hAnsi="Times New Roman" w:cs="Times New Roman"/>
            <w:sz w:val="24"/>
            <w:szCs w:val="24"/>
          </w:rPr>
          <w:t>обработка металлов</w:t>
        </w:r>
      </w:hyperlink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миниатюрная лаковая живопись;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художественная обработка и отделка камня;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художественная обработка кости, рога, резьба по кости;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художественное ручное кружевоплетение;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художественное ручное ткачество;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изготовление игрушек из разных материалов, в том числе изготовление кукол, народной игрушки;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ручное художественное вязание;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изготовление художественных изделий из бумаги, картона, войлока; художественная ручная роспись и набойка тканей;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изготовление художественных изделий из кожи;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ручная вышивка, в том числе вышивка бисером и </w:t>
      </w:r>
      <w:hyperlink r:id="rId14" w:tooltip="Аппликация" w:history="1">
        <w:r w:rsidR="00FB4802" w:rsidRPr="002E3474">
          <w:rPr>
            <w:rFonts w:ascii="Times New Roman" w:eastAsia="Times New Roman" w:hAnsi="Times New Roman" w:cs="Times New Roman"/>
            <w:sz w:val="24"/>
            <w:szCs w:val="24"/>
          </w:rPr>
          <w:t>аппликация</w:t>
        </w:r>
      </w:hyperlink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золотошвейное дело;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 </w:t>
      </w:r>
      <w:hyperlink r:id="rId15" w:tooltip="Витраж" w:history="1">
        <w:r w:rsidR="00FB4802" w:rsidRPr="002E3474">
          <w:rPr>
            <w:rFonts w:ascii="Times New Roman" w:eastAsia="Times New Roman" w:hAnsi="Times New Roman" w:cs="Times New Roman"/>
            <w:sz w:val="24"/>
            <w:szCs w:val="24"/>
          </w:rPr>
          <w:t>витражные</w:t>
        </w:r>
      </w:hyperlink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 работы;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мозаичные работы (производство деревянных статуэток и украшений из дерева, мозаики и инкрустированного дерева, шкатулок, футляров для ювелирных изделий или ножей);</w:t>
      </w:r>
    </w:p>
    <w:p w:rsidR="00FB4802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FB4802" w:rsidRPr="002E3474">
        <w:rPr>
          <w:rFonts w:ascii="Times New Roman" w:eastAsia="Times New Roman" w:hAnsi="Times New Roman" w:cs="Times New Roman"/>
          <w:sz w:val="24"/>
          <w:szCs w:val="24"/>
        </w:rPr>
        <w:t>.  работы по изобразительному и декоративно-прикладному искусству.</w:t>
      </w:r>
    </w:p>
    <w:p w:rsidR="00017E0A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017E0A" w:rsidRPr="002E3474">
        <w:rPr>
          <w:rFonts w:ascii="Times New Roman" w:eastAsia="Times New Roman" w:hAnsi="Times New Roman" w:cs="Times New Roman"/>
          <w:sz w:val="24"/>
          <w:szCs w:val="24"/>
        </w:rPr>
        <w:t xml:space="preserve">. производство пищевой продукции </w:t>
      </w:r>
    </w:p>
    <w:p w:rsidR="00017E0A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017E0A" w:rsidRPr="002E3474">
        <w:rPr>
          <w:rFonts w:ascii="Times New Roman" w:eastAsia="Times New Roman" w:hAnsi="Times New Roman" w:cs="Times New Roman"/>
          <w:sz w:val="24"/>
          <w:szCs w:val="24"/>
        </w:rPr>
        <w:t>. парикмахерское дело</w:t>
      </w:r>
    </w:p>
    <w:p w:rsidR="007C63F5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38. маникюрное дело (художественный маникюр)</w:t>
      </w:r>
    </w:p>
    <w:p w:rsidR="002E3474" w:rsidRPr="002E3474" w:rsidRDefault="007C63F5" w:rsidP="00FA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017E0A" w:rsidRPr="002E34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1C55">
        <w:rPr>
          <w:rFonts w:ascii="Times New Roman" w:eastAsia="Times New Roman" w:hAnsi="Times New Roman" w:cs="Times New Roman"/>
          <w:sz w:val="24"/>
          <w:szCs w:val="24"/>
        </w:rPr>
        <w:t>изготовление мыла</w:t>
      </w:r>
    </w:p>
    <w:sectPr w:rsidR="002E3474" w:rsidRPr="002E3474" w:rsidSect="00FA0C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20000287" w:usb1="00000000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74"/>
    <w:multiLevelType w:val="multilevel"/>
    <w:tmpl w:val="82ECF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B90166"/>
    <w:multiLevelType w:val="hybridMultilevel"/>
    <w:tmpl w:val="AAF6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B74"/>
    <w:multiLevelType w:val="hybridMultilevel"/>
    <w:tmpl w:val="B96A9F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E76365"/>
    <w:multiLevelType w:val="hybridMultilevel"/>
    <w:tmpl w:val="9066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92D7B"/>
    <w:multiLevelType w:val="hybridMultilevel"/>
    <w:tmpl w:val="F0103F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2"/>
    <w:rsid w:val="00017E0A"/>
    <w:rsid w:val="000B4036"/>
    <w:rsid w:val="000D1C55"/>
    <w:rsid w:val="000E5F08"/>
    <w:rsid w:val="00172A84"/>
    <w:rsid w:val="00174C99"/>
    <w:rsid w:val="00221513"/>
    <w:rsid w:val="0026687C"/>
    <w:rsid w:val="00281C8B"/>
    <w:rsid w:val="002E3474"/>
    <w:rsid w:val="003660A4"/>
    <w:rsid w:val="003D5BA2"/>
    <w:rsid w:val="00416123"/>
    <w:rsid w:val="00490093"/>
    <w:rsid w:val="004971F9"/>
    <w:rsid w:val="0052288B"/>
    <w:rsid w:val="005A1946"/>
    <w:rsid w:val="00630506"/>
    <w:rsid w:val="0064327A"/>
    <w:rsid w:val="00644F71"/>
    <w:rsid w:val="0065298B"/>
    <w:rsid w:val="00671FB2"/>
    <w:rsid w:val="006F113A"/>
    <w:rsid w:val="00734D8D"/>
    <w:rsid w:val="007C63F5"/>
    <w:rsid w:val="0084246C"/>
    <w:rsid w:val="00894229"/>
    <w:rsid w:val="00975BB1"/>
    <w:rsid w:val="009D2C8D"/>
    <w:rsid w:val="00A546F0"/>
    <w:rsid w:val="00AC41A4"/>
    <w:rsid w:val="00B174C1"/>
    <w:rsid w:val="00B32A47"/>
    <w:rsid w:val="00B54FFB"/>
    <w:rsid w:val="00BC24E9"/>
    <w:rsid w:val="00C357DD"/>
    <w:rsid w:val="00C80282"/>
    <w:rsid w:val="00CE40F2"/>
    <w:rsid w:val="00D41757"/>
    <w:rsid w:val="00D81D54"/>
    <w:rsid w:val="00DA3410"/>
    <w:rsid w:val="00E86000"/>
    <w:rsid w:val="00FA0CBA"/>
    <w:rsid w:val="00FB4802"/>
    <w:rsid w:val="00FB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0B26-BCBF-4A8E-BFC4-F25DC9E6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00"/>
  </w:style>
  <w:style w:type="paragraph" w:styleId="3">
    <w:name w:val="heading 3"/>
    <w:basedOn w:val="a"/>
    <w:next w:val="a"/>
    <w:link w:val="30"/>
    <w:qFormat/>
    <w:rsid w:val="002E347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4802"/>
  </w:style>
  <w:style w:type="character" w:styleId="a4">
    <w:name w:val="Hyperlink"/>
    <w:basedOn w:val="a0"/>
    <w:uiPriority w:val="99"/>
    <w:semiHidden/>
    <w:unhideWhenUsed/>
    <w:rsid w:val="00FB48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4246C"/>
    <w:pPr>
      <w:ind w:left="720"/>
      <w:contextualSpacing/>
    </w:pPr>
  </w:style>
  <w:style w:type="table" w:styleId="a6">
    <w:name w:val="Table Grid"/>
    <w:basedOn w:val="a1"/>
    <w:uiPriority w:val="59"/>
    <w:rsid w:val="00017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2E3474"/>
    <w:rPr>
      <w:rFonts w:ascii="Cambria" w:eastAsia="Calibri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2E3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E3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zrabotitca/" TargetMode="External"/><Relationship Id="rId13" Type="http://schemas.openxmlformats.org/officeDocument/2006/relationships/hyperlink" Target="http://pandia.ru/text/category/obrabotka_metallov/" TargetMode="Externa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12" Type="http://schemas.openxmlformats.org/officeDocument/2006/relationships/hyperlink" Target="http://pandia.ru/text/category/derevoobrabot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11" Type="http://schemas.openxmlformats.org/officeDocument/2006/relationships/hyperlink" Target="http://pandia.ru/text/category/golovnie_ubor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itrazh/" TargetMode="External"/><Relationship Id="rId10" Type="http://schemas.openxmlformats.org/officeDocument/2006/relationships/hyperlink" Target="http://pandia.ru/text/category/galantere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edprinimatelmzskaya_deyatelmznostmz/" TargetMode="External"/><Relationship Id="rId14" Type="http://schemas.openxmlformats.org/officeDocument/2006/relationships/hyperlink" Target="http://pandia.ru/text/category/appl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5549-17DA-4C54-8DDC-BD04C089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cp:lastPrinted>2018-04-27T09:09:00Z</cp:lastPrinted>
  <dcterms:created xsi:type="dcterms:W3CDTF">2018-04-27T09:10:00Z</dcterms:created>
  <dcterms:modified xsi:type="dcterms:W3CDTF">2018-04-27T09:10:00Z</dcterms:modified>
</cp:coreProperties>
</file>