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BF034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BF0342">
        <w:rPr>
          <w:sz w:val="26"/>
          <w:szCs w:val="26"/>
        </w:rPr>
        <w:t>АДМИНИСТРАЦИЯ ПЕРВОМАЙСКОГО РАЙОНА</w:t>
      </w:r>
    </w:p>
    <w:p w:rsidR="00BF0342" w:rsidRPr="00BF0342" w:rsidRDefault="00BF0342" w:rsidP="00BF034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Default="009947AE" w:rsidP="00BF034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BF0342">
        <w:rPr>
          <w:sz w:val="32"/>
          <w:szCs w:val="32"/>
        </w:rPr>
        <w:t>ПОСТАНОВЛЕНИЕ</w:t>
      </w:r>
      <w:bookmarkEnd w:id="0"/>
    </w:p>
    <w:p w:rsidR="007605E7" w:rsidRPr="00BF0342" w:rsidRDefault="00385295" w:rsidP="00BF0342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11</w:t>
      </w:r>
      <w:r w:rsidR="00BF0342" w:rsidRPr="00BF0342">
        <w:rPr>
          <w:sz w:val="26"/>
          <w:szCs w:val="26"/>
        </w:rPr>
        <w:t>.06.</w:t>
      </w:r>
      <w:r w:rsidR="00763E79" w:rsidRPr="00BF0342">
        <w:rPr>
          <w:sz w:val="26"/>
          <w:szCs w:val="26"/>
        </w:rPr>
        <w:t>2019</w:t>
      </w:r>
      <w:r w:rsidR="009947AE" w:rsidRPr="00BF0342">
        <w:rPr>
          <w:sz w:val="26"/>
          <w:szCs w:val="26"/>
        </w:rPr>
        <w:tab/>
      </w:r>
      <w:r w:rsidR="00BF0342">
        <w:rPr>
          <w:sz w:val="26"/>
          <w:szCs w:val="26"/>
        </w:rPr>
        <w:t xml:space="preserve">          </w:t>
      </w:r>
      <w:r w:rsidR="009947AE" w:rsidRPr="00BF0342">
        <w:rPr>
          <w:sz w:val="26"/>
          <w:szCs w:val="26"/>
        </w:rPr>
        <w:t>№</w:t>
      </w:r>
      <w:r w:rsidR="00871BAF" w:rsidRPr="00BF0342">
        <w:rPr>
          <w:sz w:val="26"/>
          <w:szCs w:val="26"/>
        </w:rPr>
        <w:t xml:space="preserve"> </w:t>
      </w:r>
      <w:r w:rsidR="00BF0342" w:rsidRPr="00BF0342">
        <w:rPr>
          <w:sz w:val="26"/>
          <w:szCs w:val="26"/>
        </w:rPr>
        <w:t>155</w:t>
      </w:r>
    </w:p>
    <w:p w:rsidR="00BF0342" w:rsidRPr="00BF0342" w:rsidRDefault="00BF0342" w:rsidP="00BF0342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BF0342">
        <w:rPr>
          <w:rFonts w:ascii="Times New Roman" w:hAnsi="Times New Roman"/>
          <w:sz w:val="26"/>
          <w:szCs w:val="26"/>
        </w:rPr>
        <w:t>с. Первомайское</w:t>
      </w:r>
    </w:p>
    <w:p w:rsidR="00BF0342" w:rsidRPr="00BF0342" w:rsidRDefault="00BF0342" w:rsidP="00BF0342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</w:p>
    <w:p w:rsidR="007605E7" w:rsidRDefault="00083676" w:rsidP="00BF034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F0342">
        <w:rPr>
          <w:sz w:val="26"/>
          <w:szCs w:val="26"/>
        </w:rPr>
        <w:t>О внесении изменений в постановление Админис</w:t>
      </w:r>
      <w:r w:rsidR="00D9614E" w:rsidRPr="00BF0342">
        <w:rPr>
          <w:sz w:val="26"/>
          <w:szCs w:val="26"/>
        </w:rPr>
        <w:t xml:space="preserve">трации Первомайского </w:t>
      </w:r>
      <w:r w:rsidR="00BF0342" w:rsidRPr="00BF0342">
        <w:rPr>
          <w:sz w:val="26"/>
          <w:szCs w:val="26"/>
        </w:rPr>
        <w:t>района от</w:t>
      </w:r>
      <w:r w:rsidR="00E925A5" w:rsidRPr="00BF0342">
        <w:rPr>
          <w:sz w:val="26"/>
          <w:szCs w:val="26"/>
        </w:rPr>
        <w:t xml:space="preserve"> </w:t>
      </w:r>
      <w:r w:rsidR="00763E79" w:rsidRPr="00BF0342">
        <w:rPr>
          <w:sz w:val="26"/>
          <w:szCs w:val="26"/>
        </w:rPr>
        <w:t>19.11.2018</w:t>
      </w:r>
      <w:r w:rsidRPr="00BF0342">
        <w:rPr>
          <w:sz w:val="26"/>
          <w:szCs w:val="26"/>
        </w:rPr>
        <w:t xml:space="preserve"> №</w:t>
      </w:r>
      <w:r w:rsidR="00763E79" w:rsidRPr="00BF0342">
        <w:rPr>
          <w:sz w:val="26"/>
          <w:szCs w:val="26"/>
        </w:rPr>
        <w:t>393</w:t>
      </w:r>
      <w:r w:rsidR="006212D9" w:rsidRPr="00BF0342">
        <w:rPr>
          <w:sz w:val="26"/>
          <w:szCs w:val="26"/>
        </w:rPr>
        <w:t xml:space="preserve"> </w:t>
      </w:r>
      <w:r w:rsidRPr="00BF0342">
        <w:rPr>
          <w:sz w:val="26"/>
          <w:szCs w:val="26"/>
        </w:rPr>
        <w:t>«</w:t>
      </w:r>
      <w:r w:rsidR="009947AE" w:rsidRPr="00BF0342">
        <w:rPr>
          <w:sz w:val="26"/>
          <w:szCs w:val="26"/>
        </w:rPr>
        <w:t xml:space="preserve">Об </w:t>
      </w:r>
      <w:r w:rsidR="00BF0342" w:rsidRPr="00BF0342">
        <w:rPr>
          <w:sz w:val="26"/>
          <w:szCs w:val="26"/>
        </w:rPr>
        <w:t>утверждении муниципальной</w:t>
      </w:r>
      <w:r w:rsidR="009947AE" w:rsidRPr="00BF0342">
        <w:rPr>
          <w:sz w:val="26"/>
          <w:szCs w:val="26"/>
        </w:rPr>
        <w:t xml:space="preserve"> программ</w:t>
      </w:r>
      <w:r w:rsidR="00D9614E" w:rsidRPr="00BF0342">
        <w:rPr>
          <w:sz w:val="26"/>
          <w:szCs w:val="26"/>
        </w:rPr>
        <w:t>ы</w:t>
      </w:r>
      <w:r w:rsidR="009947AE" w:rsidRPr="00BF0342">
        <w:rPr>
          <w:sz w:val="26"/>
          <w:szCs w:val="26"/>
        </w:rPr>
        <w:t xml:space="preserve"> «</w:t>
      </w:r>
      <w:r w:rsidR="00E925A5" w:rsidRPr="00BF0342">
        <w:rPr>
          <w:sz w:val="26"/>
          <w:szCs w:val="26"/>
        </w:rPr>
        <w:t>Меры поддержки кадрового обеспечения в Первомайском районе</w:t>
      </w:r>
      <w:r w:rsidR="009947AE" w:rsidRPr="00BF0342">
        <w:rPr>
          <w:sz w:val="26"/>
          <w:szCs w:val="26"/>
        </w:rPr>
        <w:t xml:space="preserve"> на 201</w:t>
      </w:r>
      <w:r w:rsidR="00763E79" w:rsidRPr="00BF0342">
        <w:rPr>
          <w:sz w:val="26"/>
          <w:szCs w:val="26"/>
        </w:rPr>
        <w:t>9-2021</w:t>
      </w:r>
      <w:r w:rsidR="00871BAF" w:rsidRPr="00BF0342">
        <w:rPr>
          <w:sz w:val="26"/>
          <w:szCs w:val="26"/>
        </w:rPr>
        <w:t xml:space="preserve"> </w:t>
      </w:r>
      <w:r w:rsidR="009947AE" w:rsidRPr="00BF0342">
        <w:rPr>
          <w:sz w:val="26"/>
          <w:szCs w:val="26"/>
        </w:rPr>
        <w:t>год</w:t>
      </w:r>
      <w:r w:rsidR="006839D0" w:rsidRPr="00BF0342">
        <w:rPr>
          <w:sz w:val="26"/>
          <w:szCs w:val="26"/>
        </w:rPr>
        <w:t>ы</w:t>
      </w:r>
      <w:r w:rsidRPr="00BF0342">
        <w:rPr>
          <w:sz w:val="26"/>
          <w:szCs w:val="26"/>
        </w:rPr>
        <w:t>»</w:t>
      </w:r>
    </w:p>
    <w:p w:rsidR="00BF0342" w:rsidRDefault="00BF0342" w:rsidP="00BF034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BF0342" w:rsidRDefault="00BF0342" w:rsidP="00BF034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BF0342" w:rsidRPr="00BF0342" w:rsidRDefault="00BF0342" w:rsidP="00BF034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9D6BDF" w:rsidRPr="00BF0342" w:rsidRDefault="009D6BDF" w:rsidP="00BF034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342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 в целях приведения в соответствие с требованиями действующего законодательства,  </w:t>
      </w:r>
    </w:p>
    <w:p w:rsidR="007605E7" w:rsidRPr="00BF0342" w:rsidRDefault="009947AE" w:rsidP="00BF034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BF0342">
        <w:rPr>
          <w:rStyle w:val="3pt"/>
          <w:sz w:val="26"/>
          <w:szCs w:val="26"/>
        </w:rPr>
        <w:t>ПОСТАНОВЛЯЮ:</w:t>
      </w:r>
    </w:p>
    <w:p w:rsidR="00DA5D43" w:rsidRPr="00BF0342" w:rsidRDefault="00AE5419" w:rsidP="00BF034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F0342">
        <w:rPr>
          <w:sz w:val="26"/>
          <w:szCs w:val="26"/>
        </w:rPr>
        <w:t>1.</w:t>
      </w:r>
      <w:r w:rsidR="009947AE" w:rsidRPr="00BF0342">
        <w:rPr>
          <w:sz w:val="26"/>
          <w:szCs w:val="26"/>
        </w:rPr>
        <w:t xml:space="preserve"> </w:t>
      </w:r>
      <w:r w:rsidR="00DA5D43" w:rsidRPr="00BF0342">
        <w:rPr>
          <w:sz w:val="26"/>
          <w:szCs w:val="26"/>
        </w:rPr>
        <w:t>Внести изменения в приложение к постановлению Админист</w:t>
      </w:r>
      <w:r w:rsidR="00763E79" w:rsidRPr="00BF0342">
        <w:rPr>
          <w:sz w:val="26"/>
          <w:szCs w:val="26"/>
        </w:rPr>
        <w:t>рации Первомайского района от 19.11.2018 №393</w:t>
      </w:r>
      <w:r w:rsidR="00DA5D43" w:rsidRPr="00BF0342">
        <w:rPr>
          <w:sz w:val="26"/>
          <w:szCs w:val="26"/>
        </w:rPr>
        <w:t xml:space="preserve"> «Об утверждении муниципальной программы «Меры поддержки кадрового обеспечен</w:t>
      </w:r>
      <w:r w:rsidR="00763E79" w:rsidRPr="00BF0342">
        <w:rPr>
          <w:sz w:val="26"/>
          <w:szCs w:val="26"/>
        </w:rPr>
        <w:t>ия в Первомайском районе на 2019-2021</w:t>
      </w:r>
      <w:r w:rsidR="00DA5D43" w:rsidRPr="00BF0342">
        <w:rPr>
          <w:sz w:val="26"/>
          <w:szCs w:val="26"/>
        </w:rPr>
        <w:t xml:space="preserve"> годы» (далее приложение), а именно:</w:t>
      </w:r>
    </w:p>
    <w:p w:rsidR="00AE5419" w:rsidRPr="00BF0342" w:rsidRDefault="002B7386" w:rsidP="00BF034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F0342">
        <w:rPr>
          <w:sz w:val="26"/>
          <w:szCs w:val="26"/>
        </w:rPr>
        <w:t xml:space="preserve">1) </w:t>
      </w:r>
      <w:r w:rsidR="0089296A" w:rsidRPr="00BF0342">
        <w:rPr>
          <w:sz w:val="26"/>
          <w:szCs w:val="26"/>
        </w:rPr>
        <w:t>В</w:t>
      </w:r>
      <w:r w:rsidR="002D712C" w:rsidRPr="00BF0342">
        <w:rPr>
          <w:sz w:val="26"/>
          <w:szCs w:val="26"/>
        </w:rPr>
        <w:t xml:space="preserve"> </w:t>
      </w:r>
      <w:r w:rsidR="00E27613" w:rsidRPr="00BF0342">
        <w:rPr>
          <w:sz w:val="26"/>
          <w:szCs w:val="26"/>
        </w:rPr>
        <w:t>паспорте муниципальной</w:t>
      </w:r>
      <w:r w:rsidR="00763E79" w:rsidRPr="00BF0342">
        <w:rPr>
          <w:sz w:val="26"/>
          <w:szCs w:val="26"/>
        </w:rPr>
        <w:t xml:space="preserve"> </w:t>
      </w:r>
      <w:r w:rsidR="00E27613" w:rsidRPr="00BF0342">
        <w:rPr>
          <w:sz w:val="26"/>
          <w:szCs w:val="26"/>
        </w:rPr>
        <w:t>программы</w:t>
      </w:r>
      <w:r w:rsidR="00BF0342">
        <w:rPr>
          <w:sz w:val="26"/>
          <w:szCs w:val="26"/>
        </w:rPr>
        <w:t xml:space="preserve"> </w:t>
      </w:r>
      <w:r w:rsidR="00DA5D43" w:rsidRPr="00BF0342">
        <w:rPr>
          <w:sz w:val="26"/>
          <w:szCs w:val="26"/>
        </w:rPr>
        <w:t>р</w:t>
      </w:r>
      <w:r w:rsidR="00E27613" w:rsidRPr="00BF0342">
        <w:rPr>
          <w:sz w:val="26"/>
          <w:szCs w:val="26"/>
        </w:rPr>
        <w:t xml:space="preserve">аздел </w:t>
      </w:r>
      <w:r w:rsidR="00E925A5" w:rsidRPr="00BF0342">
        <w:rPr>
          <w:sz w:val="26"/>
          <w:szCs w:val="26"/>
        </w:rPr>
        <w:t>«</w:t>
      </w:r>
      <w:r w:rsidR="00E27613" w:rsidRPr="00BF0342">
        <w:rPr>
          <w:sz w:val="26"/>
          <w:szCs w:val="26"/>
        </w:rPr>
        <w:t>Показатели цели</w:t>
      </w:r>
      <w:r w:rsidR="00BF0342">
        <w:rPr>
          <w:sz w:val="26"/>
          <w:szCs w:val="26"/>
        </w:rPr>
        <w:t xml:space="preserve"> муниципальной программы </w:t>
      </w:r>
      <w:r w:rsidR="001403C0" w:rsidRPr="00BF0342">
        <w:rPr>
          <w:sz w:val="26"/>
          <w:szCs w:val="26"/>
        </w:rPr>
        <w:t>и их значения</w:t>
      </w:r>
      <w:r w:rsidRPr="00BF0342">
        <w:rPr>
          <w:sz w:val="26"/>
          <w:szCs w:val="26"/>
        </w:rPr>
        <w:t xml:space="preserve"> (с детализацией по годам реализации)</w:t>
      </w:r>
      <w:r w:rsidR="00E925A5" w:rsidRPr="00BF0342">
        <w:rPr>
          <w:sz w:val="26"/>
          <w:szCs w:val="26"/>
        </w:rPr>
        <w:t>»</w:t>
      </w:r>
      <w:r w:rsidR="00E27613" w:rsidRPr="00BF0342">
        <w:rPr>
          <w:sz w:val="26"/>
          <w:szCs w:val="26"/>
        </w:rPr>
        <w:t xml:space="preserve"> </w:t>
      </w:r>
      <w:r w:rsidR="00E925A5" w:rsidRPr="00BF0342">
        <w:rPr>
          <w:sz w:val="26"/>
          <w:szCs w:val="26"/>
        </w:rPr>
        <w:t>изложить в следующей редакции</w:t>
      </w:r>
      <w:r w:rsidR="008563A9" w:rsidRPr="00BF0342">
        <w:rPr>
          <w:sz w:val="26"/>
          <w:szCs w:val="26"/>
        </w:rPr>
        <w:t>:</w:t>
      </w:r>
      <w:r w:rsidR="00E27613" w:rsidRPr="00BF0342">
        <w:rPr>
          <w:sz w:val="26"/>
          <w:szCs w:val="26"/>
        </w:rPr>
        <w:t xml:space="preserve"> </w:t>
      </w:r>
      <w:r w:rsidR="008563A9" w:rsidRPr="00BF0342">
        <w:rPr>
          <w:sz w:val="26"/>
          <w:szCs w:val="26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E925A5" w:rsidRPr="00BF0342" w:rsidTr="00BF0342">
        <w:trPr>
          <w:jc w:val="center"/>
        </w:trPr>
        <w:tc>
          <w:tcPr>
            <w:tcW w:w="2393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показатели</w:t>
            </w:r>
          </w:p>
        </w:tc>
        <w:tc>
          <w:tcPr>
            <w:tcW w:w="2393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201</w:t>
            </w:r>
            <w:r w:rsidR="00763E79" w:rsidRPr="00BF0342">
              <w:rPr>
                <w:sz w:val="26"/>
                <w:szCs w:val="26"/>
              </w:rPr>
              <w:t>9</w:t>
            </w:r>
          </w:p>
        </w:tc>
        <w:tc>
          <w:tcPr>
            <w:tcW w:w="2394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20</w:t>
            </w:r>
            <w:r w:rsidR="00763E79" w:rsidRPr="00BF0342">
              <w:rPr>
                <w:sz w:val="26"/>
                <w:szCs w:val="26"/>
              </w:rPr>
              <w:t>20</w:t>
            </w:r>
          </w:p>
        </w:tc>
        <w:tc>
          <w:tcPr>
            <w:tcW w:w="2394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20</w:t>
            </w:r>
            <w:r w:rsidR="00763E79" w:rsidRPr="00BF0342">
              <w:rPr>
                <w:sz w:val="26"/>
                <w:szCs w:val="26"/>
              </w:rPr>
              <w:t>21</w:t>
            </w:r>
          </w:p>
        </w:tc>
      </w:tr>
      <w:tr w:rsidR="00E925A5" w:rsidRPr="00BF0342" w:rsidTr="00BF0342">
        <w:trPr>
          <w:jc w:val="center"/>
        </w:trPr>
        <w:tc>
          <w:tcPr>
            <w:tcW w:w="2393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Укрепление кадрового состава организаций</w:t>
            </w:r>
          </w:p>
        </w:tc>
        <w:tc>
          <w:tcPr>
            <w:tcW w:w="2393" w:type="dxa"/>
            <w:vAlign w:val="center"/>
          </w:tcPr>
          <w:p w:rsidR="00E925A5" w:rsidRPr="00BF0342" w:rsidRDefault="007661F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30</w:t>
            </w:r>
          </w:p>
        </w:tc>
        <w:tc>
          <w:tcPr>
            <w:tcW w:w="2394" w:type="dxa"/>
            <w:vAlign w:val="center"/>
          </w:tcPr>
          <w:p w:rsidR="00E925A5" w:rsidRPr="00BF0342" w:rsidRDefault="007661F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30</w:t>
            </w:r>
          </w:p>
        </w:tc>
        <w:tc>
          <w:tcPr>
            <w:tcW w:w="2394" w:type="dxa"/>
            <w:vAlign w:val="center"/>
          </w:tcPr>
          <w:p w:rsidR="00E925A5" w:rsidRPr="00BF0342" w:rsidRDefault="007661F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30</w:t>
            </w:r>
          </w:p>
        </w:tc>
      </w:tr>
    </w:tbl>
    <w:p w:rsidR="00E925A5" w:rsidRPr="00BF0342" w:rsidRDefault="00E925A5" w:rsidP="00BF034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right="23" w:firstLine="709"/>
        <w:rPr>
          <w:sz w:val="26"/>
          <w:szCs w:val="26"/>
        </w:rPr>
      </w:pPr>
      <w:r w:rsidRPr="00BF0342">
        <w:rPr>
          <w:sz w:val="26"/>
          <w:szCs w:val="26"/>
        </w:rPr>
        <w:t>2</w:t>
      </w:r>
      <w:r w:rsidR="002B7386" w:rsidRPr="00BF0342">
        <w:rPr>
          <w:sz w:val="26"/>
          <w:szCs w:val="26"/>
        </w:rPr>
        <w:t>)</w:t>
      </w:r>
      <w:r w:rsidR="00DA5D43" w:rsidRPr="00BF0342">
        <w:rPr>
          <w:sz w:val="26"/>
          <w:szCs w:val="26"/>
        </w:rPr>
        <w:t xml:space="preserve"> </w:t>
      </w:r>
      <w:r w:rsidR="00BF0342">
        <w:rPr>
          <w:sz w:val="26"/>
          <w:szCs w:val="26"/>
        </w:rPr>
        <w:t>В паспорте муниципальной</w:t>
      </w:r>
      <w:r w:rsidR="00DA5D43" w:rsidRPr="00BF0342">
        <w:rPr>
          <w:sz w:val="26"/>
          <w:szCs w:val="26"/>
        </w:rPr>
        <w:t xml:space="preserve"> программы р</w:t>
      </w:r>
      <w:r w:rsidRPr="00BF0342">
        <w:rPr>
          <w:sz w:val="26"/>
          <w:szCs w:val="26"/>
        </w:rPr>
        <w:t>аздел «Показатели задач</w:t>
      </w:r>
      <w:r w:rsidR="00BF0342">
        <w:rPr>
          <w:sz w:val="26"/>
          <w:szCs w:val="26"/>
        </w:rPr>
        <w:t xml:space="preserve"> муниципальной программы </w:t>
      </w:r>
      <w:r w:rsidR="001403C0" w:rsidRPr="00BF0342">
        <w:rPr>
          <w:sz w:val="26"/>
          <w:szCs w:val="26"/>
        </w:rPr>
        <w:t>и их значения</w:t>
      </w:r>
      <w:r w:rsidR="002B7386" w:rsidRPr="00BF0342">
        <w:rPr>
          <w:sz w:val="26"/>
          <w:szCs w:val="26"/>
        </w:rPr>
        <w:t xml:space="preserve"> (с детализацией по годам реализации)</w:t>
      </w:r>
      <w:r w:rsidRPr="00BF0342">
        <w:rPr>
          <w:sz w:val="26"/>
          <w:szCs w:val="26"/>
        </w:rPr>
        <w:t>» изложить в следующей редакции:</w:t>
      </w:r>
      <w:r w:rsidR="002B7386" w:rsidRPr="00BF0342">
        <w:rPr>
          <w:sz w:val="26"/>
          <w:szCs w:val="26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E925A5" w:rsidRPr="00BF0342" w:rsidTr="00BF0342">
        <w:trPr>
          <w:jc w:val="center"/>
        </w:trPr>
        <w:tc>
          <w:tcPr>
            <w:tcW w:w="2393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показатели</w:t>
            </w:r>
          </w:p>
        </w:tc>
        <w:tc>
          <w:tcPr>
            <w:tcW w:w="2393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20</w:t>
            </w:r>
            <w:r w:rsidR="00763E79" w:rsidRPr="00BF0342">
              <w:rPr>
                <w:sz w:val="26"/>
                <w:szCs w:val="26"/>
              </w:rPr>
              <w:t>19</w:t>
            </w:r>
          </w:p>
        </w:tc>
        <w:tc>
          <w:tcPr>
            <w:tcW w:w="2394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20</w:t>
            </w:r>
            <w:r w:rsidR="00763E79" w:rsidRPr="00BF0342">
              <w:rPr>
                <w:sz w:val="26"/>
                <w:szCs w:val="26"/>
              </w:rPr>
              <w:t>20</w:t>
            </w:r>
          </w:p>
        </w:tc>
        <w:tc>
          <w:tcPr>
            <w:tcW w:w="2394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20</w:t>
            </w:r>
            <w:r w:rsidR="00763E79" w:rsidRPr="00BF0342">
              <w:rPr>
                <w:sz w:val="26"/>
                <w:szCs w:val="26"/>
              </w:rPr>
              <w:t>21</w:t>
            </w:r>
          </w:p>
        </w:tc>
      </w:tr>
      <w:tr w:rsidR="00E925A5" w:rsidRPr="00BF0342" w:rsidTr="00BF0342">
        <w:trPr>
          <w:jc w:val="center"/>
        </w:trPr>
        <w:tc>
          <w:tcPr>
            <w:tcW w:w="2393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Оказание финансовой помощи молодым специалистам за счёт средств бюджета МО «Первомайский район»</w:t>
            </w:r>
          </w:p>
        </w:tc>
        <w:tc>
          <w:tcPr>
            <w:tcW w:w="2393" w:type="dxa"/>
            <w:vAlign w:val="center"/>
          </w:tcPr>
          <w:p w:rsidR="00E925A5" w:rsidRPr="00BF0342" w:rsidRDefault="007661F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30</w:t>
            </w:r>
          </w:p>
        </w:tc>
        <w:tc>
          <w:tcPr>
            <w:tcW w:w="2394" w:type="dxa"/>
            <w:vAlign w:val="center"/>
          </w:tcPr>
          <w:p w:rsidR="00E925A5" w:rsidRPr="00BF0342" w:rsidRDefault="007661F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30</w:t>
            </w:r>
          </w:p>
        </w:tc>
        <w:tc>
          <w:tcPr>
            <w:tcW w:w="2394" w:type="dxa"/>
            <w:vAlign w:val="center"/>
          </w:tcPr>
          <w:p w:rsidR="00E925A5" w:rsidRPr="00BF0342" w:rsidRDefault="007661F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30</w:t>
            </w:r>
          </w:p>
        </w:tc>
      </w:tr>
      <w:tr w:rsidR="00E925A5" w:rsidRPr="00BF0342" w:rsidTr="00BF0342">
        <w:trPr>
          <w:jc w:val="center"/>
        </w:trPr>
        <w:tc>
          <w:tcPr>
            <w:tcW w:w="2393" w:type="dxa"/>
            <w:vAlign w:val="center"/>
          </w:tcPr>
          <w:p w:rsidR="00E925A5" w:rsidRPr="00BF0342" w:rsidRDefault="00E925A5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393" w:type="dxa"/>
            <w:vAlign w:val="center"/>
          </w:tcPr>
          <w:p w:rsidR="00E925A5" w:rsidRPr="00BF0342" w:rsidRDefault="00BA1466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</w:t>
            </w:r>
          </w:p>
        </w:tc>
        <w:tc>
          <w:tcPr>
            <w:tcW w:w="2394" w:type="dxa"/>
            <w:vAlign w:val="center"/>
          </w:tcPr>
          <w:p w:rsidR="00E925A5" w:rsidRPr="00BF0342" w:rsidRDefault="00BA1466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</w:t>
            </w:r>
          </w:p>
        </w:tc>
        <w:tc>
          <w:tcPr>
            <w:tcW w:w="2394" w:type="dxa"/>
            <w:vAlign w:val="center"/>
          </w:tcPr>
          <w:p w:rsidR="00E925A5" w:rsidRPr="00BF0342" w:rsidRDefault="00BA1466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3</w:t>
            </w:r>
          </w:p>
        </w:tc>
      </w:tr>
      <w:tr w:rsidR="00546780" w:rsidRPr="00BF0342" w:rsidTr="00BF0342">
        <w:trPr>
          <w:jc w:val="center"/>
        </w:trPr>
        <w:tc>
          <w:tcPr>
            <w:tcW w:w="2393" w:type="dxa"/>
            <w:vAlign w:val="center"/>
          </w:tcPr>
          <w:p w:rsidR="00546780" w:rsidRPr="00BF0342" w:rsidRDefault="00546780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sz w:val="26"/>
                <w:szCs w:val="26"/>
              </w:rPr>
            </w:pPr>
            <w:r w:rsidRPr="00BF0342">
              <w:rPr>
                <w:color w:val="auto"/>
                <w:sz w:val="26"/>
                <w:szCs w:val="26"/>
              </w:rPr>
              <w:t>Единовременная выплата молодым специалистам, чел</w:t>
            </w:r>
          </w:p>
        </w:tc>
        <w:tc>
          <w:tcPr>
            <w:tcW w:w="2393" w:type="dxa"/>
            <w:vAlign w:val="center"/>
          </w:tcPr>
          <w:p w:rsidR="00546780" w:rsidRPr="00BF0342" w:rsidRDefault="00546780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8</w:t>
            </w:r>
          </w:p>
        </w:tc>
        <w:tc>
          <w:tcPr>
            <w:tcW w:w="2394" w:type="dxa"/>
            <w:vAlign w:val="center"/>
          </w:tcPr>
          <w:p w:rsidR="00546780" w:rsidRPr="00BF0342" w:rsidRDefault="00546780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0</w:t>
            </w:r>
          </w:p>
        </w:tc>
        <w:tc>
          <w:tcPr>
            <w:tcW w:w="2394" w:type="dxa"/>
            <w:vAlign w:val="center"/>
          </w:tcPr>
          <w:p w:rsidR="00546780" w:rsidRPr="00BF0342" w:rsidRDefault="00546780" w:rsidP="00BF034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6"/>
                <w:szCs w:val="26"/>
              </w:rPr>
            </w:pPr>
            <w:r w:rsidRPr="00BF0342">
              <w:rPr>
                <w:sz w:val="26"/>
                <w:szCs w:val="26"/>
              </w:rPr>
              <w:t>0</w:t>
            </w:r>
          </w:p>
        </w:tc>
      </w:tr>
    </w:tbl>
    <w:p w:rsidR="00E925A5" w:rsidRPr="00BF0342" w:rsidRDefault="00E925A5" w:rsidP="00BF034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right="23" w:firstLine="709"/>
        <w:rPr>
          <w:sz w:val="26"/>
          <w:szCs w:val="26"/>
        </w:rPr>
      </w:pPr>
      <w:r w:rsidRPr="00BF0342">
        <w:rPr>
          <w:sz w:val="26"/>
          <w:szCs w:val="26"/>
        </w:rPr>
        <w:t>3</w:t>
      </w:r>
      <w:r w:rsidR="002B7386" w:rsidRPr="00BF0342">
        <w:rPr>
          <w:sz w:val="26"/>
          <w:szCs w:val="26"/>
        </w:rPr>
        <w:t>)</w:t>
      </w:r>
      <w:r w:rsidRPr="00BF0342">
        <w:rPr>
          <w:sz w:val="26"/>
          <w:szCs w:val="26"/>
        </w:rPr>
        <w:t xml:space="preserve"> </w:t>
      </w:r>
      <w:r w:rsidR="00763E79" w:rsidRPr="00BF0342">
        <w:rPr>
          <w:sz w:val="26"/>
          <w:szCs w:val="26"/>
        </w:rPr>
        <w:t>В паспорте муниципальной</w:t>
      </w:r>
      <w:r w:rsidR="00DA5D43" w:rsidRPr="00BF0342">
        <w:rPr>
          <w:sz w:val="26"/>
          <w:szCs w:val="26"/>
        </w:rPr>
        <w:t xml:space="preserve"> программы р</w:t>
      </w:r>
      <w:r w:rsidR="00AE5419" w:rsidRPr="00BF0342">
        <w:rPr>
          <w:sz w:val="26"/>
          <w:szCs w:val="26"/>
        </w:rPr>
        <w:t xml:space="preserve">аздел </w:t>
      </w:r>
      <w:r w:rsidRPr="00BF0342">
        <w:rPr>
          <w:sz w:val="26"/>
          <w:szCs w:val="26"/>
        </w:rPr>
        <w:t>«</w:t>
      </w:r>
      <w:r w:rsidR="00AE5419" w:rsidRPr="00BF0342">
        <w:rPr>
          <w:sz w:val="26"/>
          <w:szCs w:val="26"/>
        </w:rPr>
        <w:t xml:space="preserve">Объёмы и источники финансирования </w:t>
      </w:r>
      <w:r w:rsidRPr="00BF0342">
        <w:rPr>
          <w:sz w:val="26"/>
          <w:szCs w:val="26"/>
        </w:rPr>
        <w:t>П</w:t>
      </w:r>
      <w:r w:rsidR="00AE5419" w:rsidRPr="00BF0342">
        <w:rPr>
          <w:sz w:val="26"/>
          <w:szCs w:val="26"/>
        </w:rPr>
        <w:t>рограммы</w:t>
      </w:r>
      <w:r w:rsidR="002B7386" w:rsidRPr="00BF0342">
        <w:rPr>
          <w:sz w:val="26"/>
          <w:szCs w:val="26"/>
        </w:rPr>
        <w:t xml:space="preserve"> (с детализацией по годам реализации, тыс. </w:t>
      </w:r>
      <w:r w:rsidR="00BF0342" w:rsidRPr="00BF0342">
        <w:rPr>
          <w:sz w:val="26"/>
          <w:szCs w:val="26"/>
        </w:rPr>
        <w:t>рублей) *</w:t>
      </w:r>
      <w:r w:rsidRPr="00BF0342">
        <w:rPr>
          <w:sz w:val="26"/>
          <w:szCs w:val="26"/>
        </w:rPr>
        <w:t>» изложить в следующей редакции:</w:t>
      </w:r>
    </w:p>
    <w:tbl>
      <w:tblPr>
        <w:tblW w:w="9901" w:type="dxa"/>
        <w:jc w:val="center"/>
        <w:tblLayout w:type="fixed"/>
        <w:tblLook w:val="01E0" w:firstRow="1" w:lastRow="1" w:firstColumn="1" w:lastColumn="1" w:noHBand="0" w:noVBand="0"/>
      </w:tblPr>
      <w:tblGrid>
        <w:gridCol w:w="3054"/>
        <w:gridCol w:w="2126"/>
        <w:gridCol w:w="1134"/>
        <w:gridCol w:w="1417"/>
        <w:gridCol w:w="1134"/>
        <w:gridCol w:w="1036"/>
      </w:tblGrid>
      <w:tr w:rsidR="00546780" w:rsidRPr="00BF0342" w:rsidTr="00BF0342">
        <w:trPr>
          <w:trHeight w:val="345"/>
          <w:jc w:val="center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6780" w:rsidRPr="00BF0342" w:rsidRDefault="00546780" w:rsidP="00BF03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Источники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2021</w:t>
            </w:r>
          </w:p>
        </w:tc>
      </w:tr>
      <w:tr w:rsidR="00546780" w:rsidRPr="00BF0342" w:rsidTr="00BF0342">
        <w:trPr>
          <w:trHeight w:val="345"/>
          <w:jc w:val="center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46780" w:rsidRPr="00BF0342" w:rsidTr="00BF0342">
        <w:trPr>
          <w:trHeight w:val="345"/>
          <w:jc w:val="center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46780" w:rsidRPr="00BF0342" w:rsidTr="00BF0342">
        <w:trPr>
          <w:trHeight w:val="345"/>
          <w:jc w:val="center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1130,96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384,48</w:t>
            </w:r>
          </w:p>
        </w:tc>
      </w:tr>
      <w:tr w:rsidR="00546780" w:rsidRPr="00BF0342" w:rsidTr="00BF0342">
        <w:trPr>
          <w:trHeight w:val="345"/>
          <w:jc w:val="center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546780" w:rsidRPr="00BF0342" w:rsidTr="00BF0342">
        <w:trPr>
          <w:trHeight w:val="345"/>
          <w:jc w:val="center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1130,96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384,48</w:t>
            </w:r>
          </w:p>
        </w:tc>
      </w:tr>
    </w:tbl>
    <w:p w:rsidR="00763E79" w:rsidRPr="00BF0342" w:rsidRDefault="00E925A5" w:rsidP="00BF034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F0342">
        <w:rPr>
          <w:sz w:val="26"/>
          <w:szCs w:val="26"/>
        </w:rPr>
        <w:t>4</w:t>
      </w:r>
      <w:r w:rsidR="002B7386" w:rsidRPr="00BF0342">
        <w:rPr>
          <w:sz w:val="26"/>
          <w:szCs w:val="26"/>
        </w:rPr>
        <w:t>)</w:t>
      </w:r>
      <w:r w:rsidRPr="00BF0342">
        <w:rPr>
          <w:sz w:val="26"/>
          <w:szCs w:val="26"/>
        </w:rPr>
        <w:t xml:space="preserve"> </w:t>
      </w:r>
      <w:r w:rsidR="00763E79" w:rsidRPr="00BF0342">
        <w:rPr>
          <w:sz w:val="26"/>
          <w:szCs w:val="26"/>
        </w:rPr>
        <w:t>В паспорте муниципальной</w:t>
      </w:r>
      <w:r w:rsidR="00DA5D43" w:rsidRPr="00BF0342">
        <w:rPr>
          <w:sz w:val="26"/>
          <w:szCs w:val="26"/>
        </w:rPr>
        <w:t xml:space="preserve"> программы р</w:t>
      </w:r>
      <w:r w:rsidR="00713301" w:rsidRPr="00BF0342">
        <w:rPr>
          <w:sz w:val="26"/>
          <w:szCs w:val="26"/>
        </w:rPr>
        <w:t xml:space="preserve">аздел </w:t>
      </w:r>
      <w:r w:rsidRPr="00BF0342">
        <w:rPr>
          <w:sz w:val="26"/>
          <w:szCs w:val="26"/>
        </w:rPr>
        <w:t>«</w:t>
      </w:r>
      <w:r w:rsidR="00713301" w:rsidRPr="00BF0342">
        <w:rPr>
          <w:sz w:val="26"/>
          <w:szCs w:val="26"/>
        </w:rPr>
        <w:t>Объём и основные направления расходования средств</w:t>
      </w:r>
      <w:r w:rsidR="002B7386" w:rsidRPr="00BF0342">
        <w:rPr>
          <w:sz w:val="26"/>
          <w:szCs w:val="26"/>
        </w:rPr>
        <w:t xml:space="preserve"> (с детализацией по годам реализации, тыс. рублей)</w:t>
      </w:r>
      <w:r w:rsidRPr="00BF0342">
        <w:rPr>
          <w:sz w:val="26"/>
          <w:szCs w:val="26"/>
        </w:rPr>
        <w:t>» изложить в следующей редакции:</w:t>
      </w:r>
    </w:p>
    <w:tbl>
      <w:tblPr>
        <w:tblW w:w="9901" w:type="dxa"/>
        <w:jc w:val="center"/>
        <w:tblLayout w:type="fixed"/>
        <w:tblLook w:val="01E0" w:firstRow="1" w:lastRow="1" w:firstColumn="1" w:lastColumn="1" w:noHBand="0" w:noVBand="0"/>
      </w:tblPr>
      <w:tblGrid>
        <w:gridCol w:w="3054"/>
        <w:gridCol w:w="2126"/>
        <w:gridCol w:w="1134"/>
        <w:gridCol w:w="1417"/>
        <w:gridCol w:w="1134"/>
        <w:gridCol w:w="1036"/>
      </w:tblGrid>
      <w:tr w:rsidR="00546780" w:rsidRPr="00BF0342" w:rsidTr="00BF0342">
        <w:trPr>
          <w:trHeight w:val="432"/>
          <w:jc w:val="center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46780" w:rsidRPr="00BF0342" w:rsidRDefault="00546780" w:rsidP="00546780">
            <w:pPr>
              <w:widowControl/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2021</w:t>
            </w:r>
          </w:p>
        </w:tc>
      </w:tr>
      <w:tr w:rsidR="00546780" w:rsidRPr="00BF0342" w:rsidTr="00BF0342">
        <w:trPr>
          <w:trHeight w:val="431"/>
          <w:jc w:val="center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инвестиции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46780" w:rsidRPr="00BF0342" w:rsidTr="00BF0342">
        <w:trPr>
          <w:trHeight w:val="431"/>
          <w:jc w:val="center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НИОКР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46780" w:rsidRPr="00BF0342" w:rsidTr="00BF0342">
        <w:trPr>
          <w:trHeight w:val="431"/>
          <w:jc w:val="center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780" w:rsidRPr="00BF0342" w:rsidRDefault="00546780" w:rsidP="0054678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прочие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1130,96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780" w:rsidRPr="00BF0342" w:rsidRDefault="00546780" w:rsidP="00BF03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BF034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384,48</w:t>
            </w:r>
          </w:p>
        </w:tc>
      </w:tr>
    </w:tbl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763E79" w:rsidRPr="00546780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8059EB" w:rsidRPr="00546780" w:rsidRDefault="008059EB">
      <w:pPr>
        <w:sectPr w:rsidR="008059EB" w:rsidRPr="00546780" w:rsidSect="00BF0342">
          <w:type w:val="continuous"/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763E79" w:rsidRPr="00BF0342" w:rsidRDefault="002D10FC" w:rsidP="00BF034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F0342">
        <w:rPr>
          <w:sz w:val="26"/>
          <w:szCs w:val="26"/>
        </w:rPr>
        <w:lastRenderedPageBreak/>
        <w:t>5</w:t>
      </w:r>
      <w:r w:rsidR="002B7386" w:rsidRPr="00BF0342">
        <w:rPr>
          <w:sz w:val="26"/>
          <w:szCs w:val="26"/>
        </w:rPr>
        <w:t>)</w:t>
      </w:r>
      <w:r w:rsidRPr="00BF0342">
        <w:rPr>
          <w:sz w:val="26"/>
          <w:szCs w:val="26"/>
        </w:rPr>
        <w:t xml:space="preserve"> </w:t>
      </w:r>
      <w:r w:rsidR="00A01681" w:rsidRPr="00BF0342">
        <w:rPr>
          <w:sz w:val="26"/>
          <w:szCs w:val="26"/>
        </w:rPr>
        <w:t>Р</w:t>
      </w:r>
      <w:r w:rsidR="00BF0342">
        <w:rPr>
          <w:sz w:val="26"/>
          <w:szCs w:val="26"/>
        </w:rPr>
        <w:t xml:space="preserve">аздел 3 муниципальной </w:t>
      </w:r>
      <w:r w:rsidRPr="00BF0342">
        <w:rPr>
          <w:sz w:val="26"/>
          <w:szCs w:val="26"/>
        </w:rPr>
        <w:t>программы</w:t>
      </w:r>
      <w:r w:rsidR="002B7386" w:rsidRPr="00BF0342">
        <w:rPr>
          <w:sz w:val="26"/>
          <w:szCs w:val="26"/>
        </w:rPr>
        <w:t xml:space="preserve"> «Перечень программных мероприятий»</w:t>
      </w:r>
      <w:r w:rsidRPr="00BF0342">
        <w:rPr>
          <w:sz w:val="26"/>
          <w:szCs w:val="26"/>
        </w:rPr>
        <w:t xml:space="preserve"> изложить в следующей редакции</w:t>
      </w:r>
    </w:p>
    <w:p w:rsidR="00763E79" w:rsidRPr="00546780" w:rsidRDefault="00763E79" w:rsidP="00A01681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/>
      </w:pPr>
    </w:p>
    <w:p w:rsidR="00984E40" w:rsidRPr="00BF0342" w:rsidRDefault="00763E79" w:rsidP="00984E40">
      <w:pPr>
        <w:jc w:val="center"/>
        <w:rPr>
          <w:rFonts w:ascii="Times New Roman" w:hAnsi="Times New Roman" w:cs="Times New Roman"/>
          <w:sz w:val="26"/>
          <w:szCs w:val="26"/>
        </w:rPr>
      </w:pPr>
      <w:r w:rsidRPr="00BF0342">
        <w:rPr>
          <w:rFonts w:ascii="Times New Roman" w:hAnsi="Times New Roman" w:cs="Times New Roman"/>
          <w:sz w:val="26"/>
          <w:szCs w:val="26"/>
        </w:rPr>
        <w:t>3.Перечень программных мероприятий</w:t>
      </w:r>
    </w:p>
    <w:tbl>
      <w:tblPr>
        <w:tblW w:w="15500" w:type="dxa"/>
        <w:jc w:val="center"/>
        <w:tblLayout w:type="fixed"/>
        <w:tblLook w:val="04A0" w:firstRow="1" w:lastRow="0" w:firstColumn="1" w:lastColumn="0" w:noHBand="0" w:noVBand="1"/>
      </w:tblPr>
      <w:tblGrid>
        <w:gridCol w:w="2642"/>
        <w:gridCol w:w="6"/>
        <w:gridCol w:w="2067"/>
        <w:gridCol w:w="554"/>
        <w:gridCol w:w="967"/>
        <w:gridCol w:w="1587"/>
        <w:gridCol w:w="901"/>
        <w:gridCol w:w="1106"/>
        <w:gridCol w:w="1105"/>
        <w:gridCol w:w="968"/>
        <w:gridCol w:w="1246"/>
        <w:gridCol w:w="398"/>
        <w:gridCol w:w="1953"/>
      </w:tblGrid>
      <w:tr w:rsidR="00763E79" w:rsidRPr="00BF0342" w:rsidTr="00BF0342">
        <w:trPr>
          <w:trHeight w:val="282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Объем средств на реализацию программы, тыс. руб.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Наименование показателя непосредственного результата</w:t>
            </w:r>
          </w:p>
        </w:tc>
      </w:tr>
      <w:tr w:rsidR="00763E79" w:rsidRPr="00BF0342" w:rsidTr="00BF0342">
        <w:trPr>
          <w:trHeight w:val="421"/>
          <w:jc w:val="center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82"/>
          <w:jc w:val="center"/>
        </w:trPr>
        <w:tc>
          <w:tcPr>
            <w:tcW w:w="15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 xml:space="preserve">Цель -  </w:t>
            </w:r>
            <w:r w:rsidRPr="00BF0342">
              <w:rPr>
                <w:rFonts w:ascii="Times New Roman" w:hAnsi="Times New Roman" w:cs="Times New Roman"/>
                <w:lang w:eastAsia="en-US"/>
              </w:rPr>
              <w:t xml:space="preserve"> 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15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 xml:space="preserve">Задача1. </w:t>
            </w:r>
            <w:r w:rsidRPr="00BF0342">
              <w:rPr>
                <w:rFonts w:ascii="Times New Roman" w:hAnsi="Times New Roman" w:cs="Times New Roman"/>
                <w:lang w:eastAsia="en-US"/>
              </w:rPr>
              <w:t xml:space="preserve"> 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763E79" w:rsidRPr="00BF0342" w:rsidTr="00BF0342">
        <w:trPr>
          <w:trHeight w:val="256"/>
          <w:jc w:val="center"/>
        </w:trPr>
        <w:tc>
          <w:tcPr>
            <w:tcW w:w="2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79" w:rsidRPr="00BF0342" w:rsidRDefault="00763E79" w:rsidP="00BF0342">
            <w:pPr>
              <w:tabs>
                <w:tab w:val="left" w:pos="1260"/>
              </w:tabs>
              <w:rPr>
                <w:rFonts w:ascii="Times New Roman" w:hAnsi="Times New Roman" w:cs="Times New Roman"/>
                <w:lang w:eastAsia="en-US"/>
              </w:rPr>
            </w:pPr>
            <w:r w:rsidRPr="00BF0342">
              <w:rPr>
                <w:rFonts w:ascii="Times New Roman" w:hAnsi="Times New Roman" w:cs="Times New Roman"/>
                <w:lang w:eastAsia="en-US"/>
              </w:rPr>
              <w:t xml:space="preserve">1.Оказание финансовой помощи молодым специалистам за счет </w:t>
            </w:r>
            <w:r w:rsidR="00BF0342" w:rsidRPr="00BF0342">
              <w:rPr>
                <w:rFonts w:ascii="Times New Roman" w:hAnsi="Times New Roman" w:cs="Times New Roman"/>
                <w:lang w:eastAsia="en-US"/>
              </w:rPr>
              <w:t>средств бюджета</w:t>
            </w:r>
            <w:r w:rsidRPr="00BF0342">
              <w:rPr>
                <w:rFonts w:ascii="Times New Roman" w:hAnsi="Times New Roman" w:cs="Times New Roman"/>
                <w:lang w:eastAsia="en-US"/>
              </w:rPr>
              <w:t xml:space="preserve"> муниципального образования «Первомайский район», чел.</w:t>
            </w:r>
          </w:p>
          <w:p w:rsidR="00FC3988" w:rsidRPr="00BF0342" w:rsidRDefault="00FC3988" w:rsidP="00BF0342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4400F9" w:rsidP="00BF0342">
            <w:pPr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Финансовое управление</w:t>
            </w:r>
            <w:r w:rsidR="00763E79" w:rsidRPr="00BF0342">
              <w:rPr>
                <w:rFonts w:ascii="Times New Roman" w:hAnsi="Times New Roman" w:cs="Times New Roman"/>
              </w:rPr>
              <w:t xml:space="preserve"> Администрация Первомайского района</w:t>
            </w:r>
            <w:r w:rsidR="00984E40" w:rsidRPr="00BF0342">
              <w:rPr>
                <w:rFonts w:ascii="Times New Roman" w:hAnsi="Times New Roman" w:cs="Times New Roman"/>
              </w:rPr>
              <w:t>,                                           МКУ « Управление образования Администрации Первомайского района, Управление по развитию культуры, спорта, молодежной политике и туризма  Администрации Первомайского района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F2E22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852,96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F2E22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852,96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 xml:space="preserve">Количество молодых специалистов, получивших финансовую помощь, чел. </w:t>
            </w:r>
          </w:p>
        </w:tc>
      </w:tr>
      <w:tr w:rsidR="00763E79" w:rsidRPr="00BF0342" w:rsidTr="00BF0342">
        <w:trPr>
          <w:trHeight w:val="212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F2E22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F2E22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12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336,48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336,48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12"/>
          <w:jc w:val="center"/>
        </w:trPr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336,48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336,48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2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88" w:rsidRPr="00BF0342" w:rsidRDefault="00763E79" w:rsidP="00BF0342">
            <w:pPr>
              <w:tabs>
                <w:tab w:val="left" w:pos="1260"/>
              </w:tabs>
              <w:rPr>
                <w:rFonts w:ascii="Times New Roman" w:hAnsi="Times New Roman" w:cs="Times New Roman"/>
                <w:lang w:eastAsia="en-US"/>
              </w:rPr>
            </w:pPr>
            <w:r w:rsidRPr="00BF0342">
              <w:rPr>
                <w:rFonts w:ascii="Times New Roman" w:hAnsi="Times New Roman" w:cs="Times New Roman"/>
                <w:lang w:eastAsia="en-US"/>
              </w:rPr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6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Количество человек, получивших возмещение расходов, чел.</w:t>
            </w: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BA1466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79" w:rsidRPr="00BF0342" w:rsidRDefault="00BA1466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79" w:rsidRPr="00BF0342" w:rsidRDefault="00BA1466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22"/>
          <w:jc w:val="center"/>
        </w:trPr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79" w:rsidRPr="00BF0342" w:rsidRDefault="00BA1466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984E40" w:rsidRPr="00BF0342" w:rsidTr="00BF0342">
        <w:trPr>
          <w:trHeight w:val="70"/>
          <w:jc w:val="center"/>
        </w:trPr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E40" w:rsidRPr="00BF0342" w:rsidRDefault="00984E40" w:rsidP="00BF0342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3. Единовременная выплата  молодым специалиста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40" w:rsidRPr="00BF0342" w:rsidRDefault="00984E40" w:rsidP="00BF0342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 xml:space="preserve">          МКУ «Управление образования Администрации Первомайского района»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0" w:rsidRPr="00BF0342" w:rsidRDefault="00984E40" w:rsidP="00BF034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Всего</w:t>
            </w:r>
          </w:p>
          <w:p w:rsidR="00984E40" w:rsidRPr="00BF0342" w:rsidRDefault="00984E40" w:rsidP="00BF034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BF0342" w:rsidRDefault="00984E40" w:rsidP="00BF0342">
            <w:pPr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Количество молодых специалистов получивших поддержку в размере по 10000 рублей на человек</w:t>
            </w:r>
          </w:p>
        </w:tc>
      </w:tr>
      <w:tr w:rsidR="00984E40" w:rsidRPr="00BF0342" w:rsidTr="00BF0342">
        <w:trPr>
          <w:trHeight w:val="234"/>
          <w:jc w:val="center"/>
        </w:trPr>
        <w:tc>
          <w:tcPr>
            <w:tcW w:w="2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E40" w:rsidRPr="00BF0342" w:rsidRDefault="00984E40" w:rsidP="00BF034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40" w:rsidRPr="00BF0342" w:rsidRDefault="00984E40" w:rsidP="00BF034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BF0342" w:rsidRDefault="00984E40" w:rsidP="00BF034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BF0342" w:rsidRDefault="00984E40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984E40" w:rsidRPr="00BF0342" w:rsidTr="00BF0342">
        <w:trPr>
          <w:trHeight w:val="234"/>
          <w:jc w:val="center"/>
        </w:trPr>
        <w:tc>
          <w:tcPr>
            <w:tcW w:w="2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E40" w:rsidRPr="00BF0342" w:rsidRDefault="00984E40" w:rsidP="00BF034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40" w:rsidRPr="00BF0342" w:rsidRDefault="00984E40" w:rsidP="00BF034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BF0342" w:rsidRDefault="00984E40" w:rsidP="00BF034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BF0342" w:rsidRDefault="00984E40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984E40" w:rsidRPr="00BF0342" w:rsidTr="00BF0342">
        <w:trPr>
          <w:trHeight w:val="129"/>
          <w:jc w:val="center"/>
        </w:trPr>
        <w:tc>
          <w:tcPr>
            <w:tcW w:w="2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0" w:rsidRPr="00BF0342" w:rsidRDefault="00984E40" w:rsidP="00BF034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BF0342" w:rsidRDefault="00984E40" w:rsidP="00BF0342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0" w:rsidRPr="00BF0342" w:rsidRDefault="00984E40" w:rsidP="00BF034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40" w:rsidRPr="00BF0342" w:rsidRDefault="00984E40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BF0342" w:rsidRDefault="00984E40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C5233B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1130,96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120DE7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1</w:t>
            </w:r>
            <w:r w:rsidR="00C5233B" w:rsidRPr="00BF0342">
              <w:rPr>
                <w:rFonts w:ascii="Times New Roman" w:hAnsi="Times New Roman" w:cs="Times New Roman"/>
              </w:rPr>
              <w:t>130,96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120DE7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120DE7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9068A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384</w:t>
            </w:r>
            <w:r w:rsidR="00C5233B" w:rsidRPr="00BF0342"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9068A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384</w:t>
            </w:r>
            <w:r w:rsidR="00C5233B" w:rsidRPr="00BF0342"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9068A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384</w:t>
            </w:r>
            <w:r w:rsidR="00C5233B" w:rsidRPr="00BF0342"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9068A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384</w:t>
            </w:r>
            <w:r w:rsidR="00C5233B" w:rsidRPr="00BF0342"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 т.ч. Инвестиции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  <w:tr w:rsidR="00763E79" w:rsidRPr="00BF0342" w:rsidTr="00BF0342">
        <w:trPr>
          <w:trHeight w:val="234"/>
          <w:jc w:val="center"/>
        </w:trPr>
        <w:tc>
          <w:tcPr>
            <w:tcW w:w="5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  <w:r w:rsidRPr="00BF03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BF0342" w:rsidRDefault="00763E79" w:rsidP="00BF0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BF0342" w:rsidRDefault="00763E79" w:rsidP="00BF0342">
            <w:pPr>
              <w:rPr>
                <w:rFonts w:ascii="Times New Roman" w:hAnsi="Times New Roman" w:cs="Times New Roman"/>
              </w:rPr>
            </w:pPr>
          </w:p>
        </w:tc>
      </w:tr>
    </w:tbl>
    <w:p w:rsidR="00763E79" w:rsidRPr="00546780" w:rsidRDefault="00763E79" w:rsidP="00BF034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18"/>
          <w:szCs w:val="18"/>
        </w:rPr>
      </w:pPr>
    </w:p>
    <w:p w:rsidR="002B7386" w:rsidRPr="002B7386" w:rsidRDefault="002B7386" w:rsidP="00BF0342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B73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Организационные мероприятия:</w:t>
      </w:r>
    </w:p>
    <w:p w:rsidR="00BF0342" w:rsidRDefault="002B7386" w:rsidP="00BF0342">
      <w:pPr>
        <w:widowControl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B73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2B7386" w:rsidRPr="00BF0342" w:rsidRDefault="00546780" w:rsidP="00BF0342">
      <w:pPr>
        <w:widowControl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F03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2B7386" w:rsidRPr="00BF03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ыплачивать ежемесячно материальную помощь к заработной плате.</w:t>
      </w:r>
    </w:p>
    <w:p w:rsidR="002B7386" w:rsidRPr="002B7386" w:rsidRDefault="002B7386" w:rsidP="002B7386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059EB" w:rsidRPr="00546780" w:rsidRDefault="008059EB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rPr>
          <w:sz w:val="18"/>
          <w:szCs w:val="18"/>
        </w:rPr>
        <w:sectPr w:rsidR="008059EB" w:rsidRPr="00546780" w:rsidSect="00BF0342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763E79" w:rsidRPr="00546780" w:rsidRDefault="002D10FC" w:rsidP="00BF0342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2B7386"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Абзац 3 раздела 4 муниципальной  программы</w:t>
      </w:r>
      <w:r w:rsidR="002B7386"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="000E2DF3"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Обоснование ресурсного обеспечения муниципальной программы</w:t>
      </w:r>
      <w:r w:rsidR="002B7386"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изложить в следующей редакции</w:t>
      </w:r>
      <w:r w:rsidR="002B7386"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2B7386" w:rsidRPr="00546780" w:rsidRDefault="002B7386" w:rsidP="00BF034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467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«Объёмы финансирования подлежат ежегодной корректировке исходя из возможностей бюджета.</w:t>
      </w:r>
    </w:p>
    <w:p w:rsidR="00763E79" w:rsidRPr="00546780" w:rsidRDefault="002B7386" w:rsidP="00BF0342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B73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Общий объем и источники финансирования Программы представлен в таблице: </w:t>
      </w:r>
    </w:p>
    <w:tbl>
      <w:tblPr>
        <w:tblW w:w="9315" w:type="dxa"/>
        <w:jc w:val="center"/>
        <w:tblLayout w:type="fixed"/>
        <w:tblLook w:val="01E0" w:firstRow="1" w:lastRow="1" w:firstColumn="1" w:lastColumn="1" w:noHBand="0" w:noVBand="0"/>
      </w:tblPr>
      <w:tblGrid>
        <w:gridCol w:w="2892"/>
        <w:gridCol w:w="1543"/>
        <w:gridCol w:w="1928"/>
        <w:gridCol w:w="1543"/>
        <w:gridCol w:w="1409"/>
      </w:tblGrid>
      <w:tr w:rsidR="002D10FC" w:rsidRPr="00BF0342" w:rsidTr="00BF034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10FC" w:rsidRPr="00BF0342" w:rsidRDefault="002D10FC" w:rsidP="00BF0342">
            <w:pPr>
              <w:pStyle w:val="ConsPlusNormal"/>
              <w:ind w:left="-2171" w:firstLine="217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342">
              <w:rPr>
                <w:rFonts w:ascii="Times New Roman" w:hAnsi="Times New Roman"/>
                <w:sz w:val="26"/>
                <w:szCs w:val="26"/>
              </w:rPr>
              <w:t>Источники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</w:tc>
      </w:tr>
      <w:tr w:rsidR="002D10FC" w:rsidRPr="00BF0342" w:rsidTr="00BF034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342">
              <w:rPr>
                <w:rFonts w:ascii="Times New Roman" w:hAnsi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D10FC" w:rsidRPr="00BF0342" w:rsidTr="00BF034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34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D10FC" w:rsidRPr="00BF0342" w:rsidTr="00BF034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342">
              <w:rPr>
                <w:rFonts w:ascii="Times New Roman" w:hAnsi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  <w:r w:rsidR="001403C0"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30,96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CF2E22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1403C0"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384,48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384,48</w:t>
            </w:r>
          </w:p>
        </w:tc>
      </w:tr>
      <w:tr w:rsidR="002D10FC" w:rsidRPr="00BF0342" w:rsidTr="00BF034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342">
              <w:rPr>
                <w:rFonts w:ascii="Times New Roman" w:hAnsi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D10FC" w:rsidRPr="00BF0342" w:rsidTr="00BF034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0342">
              <w:rPr>
                <w:rFonts w:ascii="Times New Roman" w:hAnsi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  <w:r w:rsidR="001403C0"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30,96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1403C0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362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384,48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0FC" w:rsidRPr="00BF0342" w:rsidRDefault="002D10FC" w:rsidP="00BF03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384,48</w:t>
            </w:r>
            <w:r w:rsidR="002B7386" w:rsidRPr="00BF03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</w:tbl>
    <w:p w:rsidR="002D10FC" w:rsidRPr="00BF0342" w:rsidRDefault="002D10FC" w:rsidP="00BF0342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F0342">
        <w:rPr>
          <w:rFonts w:ascii="Times New Roman" w:hAnsi="Times New Roman" w:cs="Times New Roman"/>
          <w:sz w:val="26"/>
          <w:szCs w:val="26"/>
        </w:rPr>
        <w:t>7</w:t>
      </w:r>
      <w:r w:rsidR="002B7386" w:rsidRPr="00BF0342">
        <w:rPr>
          <w:rFonts w:ascii="Times New Roman" w:hAnsi="Times New Roman" w:cs="Times New Roman"/>
          <w:sz w:val="26"/>
          <w:szCs w:val="26"/>
        </w:rPr>
        <w:t>)</w:t>
      </w:r>
      <w:r w:rsidRPr="00BF0342">
        <w:rPr>
          <w:rFonts w:ascii="Times New Roman" w:hAnsi="Times New Roman" w:cs="Times New Roman"/>
          <w:sz w:val="26"/>
          <w:szCs w:val="26"/>
        </w:rPr>
        <w:t xml:space="preserve"> </w:t>
      </w:r>
      <w:r w:rsidR="000E2DF3" w:rsidRPr="00BF0342">
        <w:rPr>
          <w:rFonts w:ascii="Times New Roman" w:hAnsi="Times New Roman" w:cs="Times New Roman"/>
          <w:sz w:val="26"/>
          <w:szCs w:val="26"/>
        </w:rPr>
        <w:t>Таблицу «</w:t>
      </w:r>
      <w:r w:rsidR="000E2DF3" w:rsidRPr="00BF03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Объем и основные направления расходования средств (с детализацией по годам реализации, тыс. рублей)» </w:t>
      </w:r>
      <w:bookmarkStart w:id="1" w:name="_GoBack"/>
      <w:bookmarkEnd w:id="1"/>
      <w:r w:rsidR="000E2DF3" w:rsidRPr="00BF03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раздела 4 </w:t>
      </w:r>
      <w:r w:rsidR="00BF0342" w:rsidRPr="00BF03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муниципальной программы</w:t>
      </w:r>
      <w:r w:rsidR="000E2DF3" w:rsidRPr="00BF034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52"/>
        <w:gridCol w:w="1914"/>
      </w:tblGrid>
      <w:tr w:rsidR="002D10FC" w:rsidRPr="00385295" w:rsidTr="00BF0342">
        <w:trPr>
          <w:jc w:val="center"/>
        </w:trPr>
        <w:tc>
          <w:tcPr>
            <w:tcW w:w="3227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Основные направления расходования средств</w:t>
            </w:r>
          </w:p>
        </w:tc>
        <w:tc>
          <w:tcPr>
            <w:tcW w:w="1559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2019</w:t>
            </w:r>
          </w:p>
        </w:tc>
        <w:tc>
          <w:tcPr>
            <w:tcW w:w="1452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2020</w:t>
            </w:r>
          </w:p>
        </w:tc>
        <w:tc>
          <w:tcPr>
            <w:tcW w:w="1914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2021</w:t>
            </w:r>
          </w:p>
        </w:tc>
      </w:tr>
      <w:tr w:rsidR="002D10FC" w:rsidRPr="00385295" w:rsidTr="00BF0342">
        <w:trPr>
          <w:jc w:val="center"/>
        </w:trPr>
        <w:tc>
          <w:tcPr>
            <w:tcW w:w="3227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Осуществление финансовой поддержки специалистов</w:t>
            </w:r>
          </w:p>
        </w:tc>
        <w:tc>
          <w:tcPr>
            <w:tcW w:w="1559" w:type="dxa"/>
            <w:vAlign w:val="center"/>
          </w:tcPr>
          <w:p w:rsidR="002D10FC" w:rsidRPr="00385295" w:rsidRDefault="00CF2E22" w:rsidP="00BF0342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852,6</w:t>
            </w:r>
          </w:p>
        </w:tc>
        <w:tc>
          <w:tcPr>
            <w:tcW w:w="1418" w:type="dxa"/>
            <w:vAlign w:val="center"/>
          </w:tcPr>
          <w:p w:rsidR="002D10FC" w:rsidRPr="00385295" w:rsidRDefault="00CF2E22" w:rsidP="00BF0342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180</w:t>
            </w:r>
          </w:p>
        </w:tc>
        <w:tc>
          <w:tcPr>
            <w:tcW w:w="1452" w:type="dxa"/>
            <w:vAlign w:val="center"/>
          </w:tcPr>
          <w:p w:rsidR="002D10FC" w:rsidRPr="00385295" w:rsidRDefault="002D10FC" w:rsidP="00BF0342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336,48</w:t>
            </w:r>
          </w:p>
        </w:tc>
        <w:tc>
          <w:tcPr>
            <w:tcW w:w="1914" w:type="dxa"/>
            <w:vAlign w:val="center"/>
          </w:tcPr>
          <w:p w:rsidR="002D10FC" w:rsidRPr="00385295" w:rsidRDefault="002D10FC" w:rsidP="00BF0342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336,48</w:t>
            </w:r>
          </w:p>
        </w:tc>
      </w:tr>
      <w:tr w:rsidR="002D10FC" w:rsidRPr="00385295" w:rsidTr="00BF0342">
        <w:trPr>
          <w:jc w:val="center"/>
        </w:trPr>
        <w:tc>
          <w:tcPr>
            <w:tcW w:w="3227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559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</w:t>
            </w:r>
            <w:r w:rsidR="001403C0"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98</w:t>
            </w:r>
          </w:p>
        </w:tc>
        <w:tc>
          <w:tcPr>
            <w:tcW w:w="1418" w:type="dxa"/>
            <w:vAlign w:val="center"/>
          </w:tcPr>
          <w:p w:rsidR="002D10FC" w:rsidRPr="00385295" w:rsidRDefault="001403C0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102</w:t>
            </w:r>
          </w:p>
        </w:tc>
        <w:tc>
          <w:tcPr>
            <w:tcW w:w="1452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48</w:t>
            </w:r>
          </w:p>
        </w:tc>
        <w:tc>
          <w:tcPr>
            <w:tcW w:w="1914" w:type="dxa"/>
            <w:vAlign w:val="center"/>
          </w:tcPr>
          <w:p w:rsidR="002D10FC" w:rsidRPr="00385295" w:rsidRDefault="002D10FC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48</w:t>
            </w:r>
          </w:p>
        </w:tc>
      </w:tr>
      <w:tr w:rsidR="00546780" w:rsidRPr="00385295" w:rsidTr="00BF0342">
        <w:trPr>
          <w:jc w:val="center"/>
        </w:trPr>
        <w:tc>
          <w:tcPr>
            <w:tcW w:w="3227" w:type="dxa"/>
            <w:vAlign w:val="center"/>
          </w:tcPr>
          <w:p w:rsidR="00546780" w:rsidRPr="00385295" w:rsidRDefault="00546780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bidi="ar-SA"/>
              </w:rPr>
              <w:t>Единовременная выплата молодым специалистам</w:t>
            </w:r>
          </w:p>
        </w:tc>
        <w:tc>
          <w:tcPr>
            <w:tcW w:w="1559" w:type="dxa"/>
            <w:vAlign w:val="center"/>
          </w:tcPr>
          <w:p w:rsidR="00546780" w:rsidRPr="00385295" w:rsidRDefault="00546780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80</w:t>
            </w:r>
          </w:p>
        </w:tc>
        <w:tc>
          <w:tcPr>
            <w:tcW w:w="1418" w:type="dxa"/>
            <w:vAlign w:val="center"/>
          </w:tcPr>
          <w:p w:rsidR="00546780" w:rsidRPr="00385295" w:rsidRDefault="00546780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80</w:t>
            </w:r>
          </w:p>
        </w:tc>
        <w:tc>
          <w:tcPr>
            <w:tcW w:w="1452" w:type="dxa"/>
            <w:vAlign w:val="center"/>
          </w:tcPr>
          <w:p w:rsidR="00546780" w:rsidRPr="00385295" w:rsidRDefault="00546780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0</w:t>
            </w:r>
          </w:p>
        </w:tc>
        <w:tc>
          <w:tcPr>
            <w:tcW w:w="1914" w:type="dxa"/>
            <w:vAlign w:val="center"/>
          </w:tcPr>
          <w:p w:rsidR="00546780" w:rsidRPr="00385295" w:rsidRDefault="00546780" w:rsidP="00BF034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8529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0</w:t>
            </w:r>
          </w:p>
        </w:tc>
      </w:tr>
    </w:tbl>
    <w:p w:rsidR="00D7046C" w:rsidRPr="00BF0342" w:rsidRDefault="00C415B5" w:rsidP="00BF0342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BF0342">
        <w:rPr>
          <w:sz w:val="26"/>
          <w:szCs w:val="26"/>
        </w:rPr>
        <w:t>2</w:t>
      </w:r>
      <w:r w:rsidR="00891290" w:rsidRPr="00BF0342">
        <w:rPr>
          <w:sz w:val="26"/>
          <w:szCs w:val="26"/>
        </w:rPr>
        <w:t>.</w:t>
      </w:r>
      <w:r w:rsidR="0045255A" w:rsidRPr="00BF0342">
        <w:rPr>
          <w:sz w:val="26"/>
          <w:szCs w:val="26"/>
        </w:rPr>
        <w:t xml:space="preserve"> </w:t>
      </w:r>
      <w:r w:rsidR="0083522A" w:rsidRPr="00BF0342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r w:rsidR="0083522A" w:rsidRPr="00BF0342">
        <w:rPr>
          <w:sz w:val="26"/>
          <w:szCs w:val="26"/>
          <w:lang w:eastAsia="en-US" w:bidi="en-US"/>
        </w:rPr>
        <w:t>(</w:t>
      </w:r>
      <w:hyperlink r:id="rId8" w:history="1">
        <w:r w:rsidR="0083522A" w:rsidRPr="00BF0342">
          <w:rPr>
            <w:rStyle w:val="a3"/>
            <w:sz w:val="26"/>
            <w:szCs w:val="26"/>
            <w:lang w:val="en-US" w:eastAsia="en-US" w:bidi="en-US"/>
          </w:rPr>
          <w:t>http</w:t>
        </w:r>
        <w:r w:rsidR="0083522A" w:rsidRPr="00BF0342">
          <w:rPr>
            <w:rStyle w:val="a3"/>
            <w:sz w:val="26"/>
            <w:szCs w:val="26"/>
            <w:lang w:eastAsia="en-US" w:bidi="en-US"/>
          </w:rPr>
          <w:t>://</w:t>
        </w:r>
        <w:r w:rsidR="0083522A" w:rsidRPr="00BF0342">
          <w:rPr>
            <w:rStyle w:val="a3"/>
            <w:sz w:val="26"/>
            <w:szCs w:val="26"/>
            <w:lang w:val="en-US" w:eastAsia="en-US" w:bidi="en-US"/>
          </w:rPr>
          <w:t>pmr</w:t>
        </w:r>
        <w:r w:rsidR="0083522A" w:rsidRPr="00BF0342">
          <w:rPr>
            <w:rStyle w:val="a3"/>
            <w:sz w:val="26"/>
            <w:szCs w:val="26"/>
            <w:lang w:eastAsia="en-US" w:bidi="en-US"/>
          </w:rPr>
          <w:t>.</w:t>
        </w:r>
        <w:r w:rsidR="0083522A" w:rsidRPr="00BF0342">
          <w:rPr>
            <w:rStyle w:val="a3"/>
            <w:sz w:val="26"/>
            <w:szCs w:val="26"/>
            <w:lang w:val="en-US" w:eastAsia="en-US" w:bidi="en-US"/>
          </w:rPr>
          <w:t>tomsk</w:t>
        </w:r>
        <w:r w:rsidR="0083522A" w:rsidRPr="00BF0342">
          <w:rPr>
            <w:rStyle w:val="a3"/>
            <w:sz w:val="26"/>
            <w:szCs w:val="26"/>
            <w:lang w:eastAsia="en-US" w:bidi="en-US"/>
          </w:rPr>
          <w:t>.</w:t>
        </w:r>
        <w:r w:rsidR="0083522A" w:rsidRPr="00BF0342">
          <w:rPr>
            <w:rStyle w:val="a3"/>
            <w:sz w:val="26"/>
            <w:szCs w:val="26"/>
            <w:lang w:val="en-US" w:eastAsia="en-US" w:bidi="en-US"/>
          </w:rPr>
          <w:t>ru</w:t>
        </w:r>
        <w:r w:rsidR="0083522A" w:rsidRPr="00BF0342">
          <w:rPr>
            <w:rStyle w:val="a3"/>
            <w:sz w:val="26"/>
            <w:szCs w:val="26"/>
            <w:lang w:eastAsia="en-US" w:bidi="en-US"/>
          </w:rPr>
          <w:t>/</w:t>
        </w:r>
      </w:hyperlink>
      <w:r w:rsidR="0083522A" w:rsidRPr="00BF0342">
        <w:rPr>
          <w:sz w:val="26"/>
          <w:szCs w:val="26"/>
          <w:lang w:eastAsia="en-US" w:bidi="en-US"/>
        </w:rPr>
        <w:t>).</w:t>
      </w:r>
    </w:p>
    <w:p w:rsidR="005639B2" w:rsidRPr="00BF0342" w:rsidRDefault="0083522A" w:rsidP="00BF0342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  <w:lang w:bidi="ru-RU"/>
        </w:rPr>
      </w:pPr>
      <w:r w:rsidRPr="00BF0342">
        <w:rPr>
          <w:rFonts w:ascii="Times New Roman" w:hAnsi="Times New Roman"/>
          <w:b w:val="0"/>
          <w:sz w:val="26"/>
          <w:szCs w:val="26"/>
        </w:rPr>
        <w:t>3.</w:t>
      </w:r>
      <w:r w:rsidR="0045255A" w:rsidRPr="00BF0342">
        <w:rPr>
          <w:sz w:val="26"/>
          <w:szCs w:val="26"/>
        </w:rPr>
        <w:t xml:space="preserve"> </w:t>
      </w:r>
      <w:r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Настоящее постановление вступает в силу с даты официального опубликования</w:t>
      </w:r>
      <w:r w:rsidR="000E2DF3"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.</w:t>
      </w:r>
      <w:r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 xml:space="preserve">  </w:t>
      </w:r>
    </w:p>
    <w:p w:rsidR="004438DD" w:rsidRPr="00BF0342" w:rsidRDefault="00C415B5" w:rsidP="00BF0342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  <w:lang w:bidi="ru-RU"/>
        </w:rPr>
      </w:pPr>
      <w:r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4</w:t>
      </w:r>
      <w:r w:rsidR="00BD4364"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 xml:space="preserve">. </w:t>
      </w:r>
      <w:r w:rsidR="009947AE"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 xml:space="preserve">Контроль за исполнением настоящего постановления возложить на заместителя Главы Первомайского района по строительству, ЖКХ, </w:t>
      </w:r>
      <w:r w:rsidR="0030195E"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дорожному комплексу, ГО и ЧС Н.Н</w:t>
      </w:r>
      <w:r w:rsidR="009947AE"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 xml:space="preserve">. </w:t>
      </w:r>
      <w:r w:rsidR="0030195E"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Петроченко</w:t>
      </w:r>
      <w:r w:rsidR="009947AE" w:rsidRPr="00BF0342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.</w:t>
      </w:r>
    </w:p>
    <w:p w:rsidR="00FC1A27" w:rsidRPr="00546780" w:rsidRDefault="00FC1A27" w:rsidP="00FC1A27">
      <w:pPr>
        <w:pStyle w:val="11"/>
        <w:shd w:val="clear" w:color="auto" w:fill="auto"/>
        <w:spacing w:before="42" w:after="42" w:line="240" w:lineRule="exact"/>
        <w:ind w:right="20"/>
      </w:pPr>
    </w:p>
    <w:p w:rsidR="008059EB" w:rsidRPr="00385295" w:rsidRDefault="00385295" w:rsidP="008059EB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C1A27" w:rsidRPr="0038529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C1A27" w:rsidRPr="00385295">
        <w:rPr>
          <w:sz w:val="26"/>
          <w:szCs w:val="26"/>
        </w:rPr>
        <w:t xml:space="preserve"> Первомайского района                               </w:t>
      </w:r>
      <w:r w:rsidR="00C415B5" w:rsidRPr="00385295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  <w:r w:rsidR="00C415B5" w:rsidRPr="00385295">
        <w:rPr>
          <w:sz w:val="26"/>
          <w:szCs w:val="26"/>
        </w:rPr>
        <w:t xml:space="preserve">     </w:t>
      </w:r>
      <w:r w:rsidR="00546780" w:rsidRPr="00385295">
        <w:rPr>
          <w:sz w:val="26"/>
          <w:szCs w:val="26"/>
        </w:rPr>
        <w:t xml:space="preserve">       </w:t>
      </w:r>
      <w:r>
        <w:rPr>
          <w:sz w:val="26"/>
          <w:szCs w:val="26"/>
        </w:rPr>
        <w:t>С.С Митягин</w:t>
      </w:r>
    </w:p>
    <w:p w:rsidR="00385295" w:rsidRDefault="00385295" w:rsidP="00385295">
      <w:pPr>
        <w:pStyle w:val="11"/>
        <w:shd w:val="clear" w:color="auto" w:fill="auto"/>
        <w:spacing w:before="0" w:after="0" w:line="240" w:lineRule="auto"/>
        <w:ind w:right="23"/>
        <w:rPr>
          <w:sz w:val="20"/>
          <w:szCs w:val="20"/>
        </w:rPr>
      </w:pPr>
    </w:p>
    <w:p w:rsidR="001403C0" w:rsidRPr="00385295" w:rsidRDefault="001403C0" w:rsidP="00385295">
      <w:pPr>
        <w:pStyle w:val="11"/>
        <w:shd w:val="clear" w:color="auto" w:fill="auto"/>
        <w:spacing w:before="0" w:after="0" w:line="240" w:lineRule="auto"/>
        <w:ind w:right="23"/>
        <w:rPr>
          <w:sz w:val="20"/>
          <w:szCs w:val="20"/>
        </w:rPr>
      </w:pPr>
      <w:r w:rsidRPr="00385295">
        <w:rPr>
          <w:sz w:val="20"/>
          <w:szCs w:val="20"/>
        </w:rPr>
        <w:t>Терентьева Ю.В.</w:t>
      </w:r>
    </w:p>
    <w:p w:rsidR="00FC1A27" w:rsidRPr="00385295" w:rsidRDefault="00FC1A27" w:rsidP="00385295">
      <w:pPr>
        <w:pStyle w:val="11"/>
        <w:shd w:val="clear" w:color="auto" w:fill="auto"/>
        <w:spacing w:before="0" w:after="0" w:line="240" w:lineRule="auto"/>
        <w:ind w:right="23"/>
        <w:rPr>
          <w:sz w:val="20"/>
          <w:szCs w:val="20"/>
        </w:rPr>
      </w:pPr>
      <w:r w:rsidRPr="00385295">
        <w:rPr>
          <w:sz w:val="20"/>
          <w:szCs w:val="20"/>
        </w:rPr>
        <w:t>22452</w:t>
      </w:r>
    </w:p>
    <w:sectPr w:rsidR="00FC1A27" w:rsidRPr="00385295" w:rsidSect="00BF0342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1E" w:rsidRDefault="00DC6C1E">
      <w:r>
        <w:separator/>
      </w:r>
    </w:p>
  </w:endnote>
  <w:endnote w:type="continuationSeparator" w:id="0">
    <w:p w:rsidR="00DC6C1E" w:rsidRDefault="00DC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1E" w:rsidRDefault="00DC6C1E"/>
  </w:footnote>
  <w:footnote w:type="continuationSeparator" w:id="0">
    <w:p w:rsidR="00DC6C1E" w:rsidRDefault="00DC6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361BB"/>
    <w:rsid w:val="00083676"/>
    <w:rsid w:val="00094C7F"/>
    <w:rsid w:val="000A0246"/>
    <w:rsid w:val="000B554A"/>
    <w:rsid w:val="000D7626"/>
    <w:rsid w:val="000D7B28"/>
    <w:rsid w:val="000E2DF3"/>
    <w:rsid w:val="000F2AFF"/>
    <w:rsid w:val="0011188A"/>
    <w:rsid w:val="00120DE7"/>
    <w:rsid w:val="001403C0"/>
    <w:rsid w:val="00143B30"/>
    <w:rsid w:val="001D47FD"/>
    <w:rsid w:val="002252E3"/>
    <w:rsid w:val="00250573"/>
    <w:rsid w:val="00254C88"/>
    <w:rsid w:val="002B7386"/>
    <w:rsid w:val="002D10FC"/>
    <w:rsid w:val="002D712C"/>
    <w:rsid w:val="002E4651"/>
    <w:rsid w:val="002F1B5E"/>
    <w:rsid w:val="0030195E"/>
    <w:rsid w:val="00303609"/>
    <w:rsid w:val="00307A6C"/>
    <w:rsid w:val="00363D4A"/>
    <w:rsid w:val="00365C2A"/>
    <w:rsid w:val="00385295"/>
    <w:rsid w:val="00394FA7"/>
    <w:rsid w:val="00396F65"/>
    <w:rsid w:val="003C694F"/>
    <w:rsid w:val="003E6E75"/>
    <w:rsid w:val="00434672"/>
    <w:rsid w:val="004400F9"/>
    <w:rsid w:val="00440147"/>
    <w:rsid w:val="004438DD"/>
    <w:rsid w:val="0045255A"/>
    <w:rsid w:val="004B5718"/>
    <w:rsid w:val="004E0D75"/>
    <w:rsid w:val="004E2221"/>
    <w:rsid w:val="00546780"/>
    <w:rsid w:val="005639B2"/>
    <w:rsid w:val="005973DA"/>
    <w:rsid w:val="005A593D"/>
    <w:rsid w:val="005B571C"/>
    <w:rsid w:val="005C4A68"/>
    <w:rsid w:val="005F13B0"/>
    <w:rsid w:val="00612B48"/>
    <w:rsid w:val="006212D9"/>
    <w:rsid w:val="00645EB7"/>
    <w:rsid w:val="00652E6E"/>
    <w:rsid w:val="006839D0"/>
    <w:rsid w:val="00692208"/>
    <w:rsid w:val="006A2124"/>
    <w:rsid w:val="006C5799"/>
    <w:rsid w:val="00713301"/>
    <w:rsid w:val="00744542"/>
    <w:rsid w:val="007605E7"/>
    <w:rsid w:val="00763E79"/>
    <w:rsid w:val="007661F5"/>
    <w:rsid w:val="007C5CE2"/>
    <w:rsid w:val="007F493C"/>
    <w:rsid w:val="008059EB"/>
    <w:rsid w:val="00807A28"/>
    <w:rsid w:val="00827A33"/>
    <w:rsid w:val="0083522A"/>
    <w:rsid w:val="008472DD"/>
    <w:rsid w:val="008563A9"/>
    <w:rsid w:val="008713EA"/>
    <w:rsid w:val="00871BAF"/>
    <w:rsid w:val="00891290"/>
    <w:rsid w:val="0089296A"/>
    <w:rsid w:val="00896801"/>
    <w:rsid w:val="008C1857"/>
    <w:rsid w:val="008F5816"/>
    <w:rsid w:val="009068A9"/>
    <w:rsid w:val="00970A93"/>
    <w:rsid w:val="00984E40"/>
    <w:rsid w:val="009872AC"/>
    <w:rsid w:val="00991B5E"/>
    <w:rsid w:val="009947AE"/>
    <w:rsid w:val="009D6BDF"/>
    <w:rsid w:val="00A01681"/>
    <w:rsid w:val="00A56C11"/>
    <w:rsid w:val="00AE5419"/>
    <w:rsid w:val="00AF46C8"/>
    <w:rsid w:val="00AF7487"/>
    <w:rsid w:val="00B17970"/>
    <w:rsid w:val="00B2484F"/>
    <w:rsid w:val="00B462E5"/>
    <w:rsid w:val="00B61EE6"/>
    <w:rsid w:val="00BA1466"/>
    <w:rsid w:val="00BD4364"/>
    <w:rsid w:val="00BD694E"/>
    <w:rsid w:val="00BF0342"/>
    <w:rsid w:val="00C27C82"/>
    <w:rsid w:val="00C415B5"/>
    <w:rsid w:val="00C46565"/>
    <w:rsid w:val="00C50D35"/>
    <w:rsid w:val="00C5233B"/>
    <w:rsid w:val="00CA2482"/>
    <w:rsid w:val="00CE2708"/>
    <w:rsid w:val="00CF2E22"/>
    <w:rsid w:val="00CF4399"/>
    <w:rsid w:val="00D54C1E"/>
    <w:rsid w:val="00D7046C"/>
    <w:rsid w:val="00D9614E"/>
    <w:rsid w:val="00DA5D43"/>
    <w:rsid w:val="00DB53BB"/>
    <w:rsid w:val="00DC6C1E"/>
    <w:rsid w:val="00DF7CDF"/>
    <w:rsid w:val="00E0762E"/>
    <w:rsid w:val="00E11007"/>
    <w:rsid w:val="00E27613"/>
    <w:rsid w:val="00E4563C"/>
    <w:rsid w:val="00E925A5"/>
    <w:rsid w:val="00F0594F"/>
    <w:rsid w:val="00F160F2"/>
    <w:rsid w:val="00F5400A"/>
    <w:rsid w:val="00F64476"/>
    <w:rsid w:val="00FA65FF"/>
    <w:rsid w:val="00FA6764"/>
    <w:rsid w:val="00FC1A27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4733"/>
  <w15:docId w15:val="{28BC0A5B-D8ED-468B-A19D-506B468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ody Text"/>
    <w:basedOn w:val="a"/>
    <w:link w:val="aa"/>
    <w:rsid w:val="0045255A"/>
    <w:pPr>
      <w:widowControl/>
      <w:jc w:val="center"/>
    </w:pPr>
    <w:rPr>
      <w:rFonts w:ascii="Arial Black" w:eastAsia="Times New Roman" w:hAnsi="Arial Black" w:cs="Times New Roman"/>
      <w:b/>
      <w:color w:val="auto"/>
      <w:sz w:val="40"/>
      <w:lang w:bidi="ar-SA"/>
    </w:rPr>
  </w:style>
  <w:style w:type="character" w:customStyle="1" w:styleId="aa">
    <w:name w:val="Основной текст Знак"/>
    <w:basedOn w:val="a0"/>
    <w:link w:val="a9"/>
    <w:rsid w:val="0045255A"/>
    <w:rPr>
      <w:rFonts w:ascii="Arial Black" w:eastAsia="Times New Roman" w:hAnsi="Arial Black" w:cs="Times New Roman"/>
      <w:b/>
      <w:sz w:val="4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0361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9601-06CC-4D0B-8A68-086DA5DB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2019-06-10T09:57:00Z</cp:lastPrinted>
  <dcterms:created xsi:type="dcterms:W3CDTF">2019-06-13T02:42:00Z</dcterms:created>
  <dcterms:modified xsi:type="dcterms:W3CDTF">2019-06-13T02:42:00Z</dcterms:modified>
</cp:coreProperties>
</file>